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Na temelju članka 31. stavka 3. Zakona o postupanju s nezakonito izgrađenim zgradama (“Narodne novine” broj 86/12, 143/13. i 65/17) i članka 32. Statuta Općine Kloštar  (“Službeni glasnik Koprivničko-križevačke županije” broj 6/13 i 3/18), Općinsko vijeće Općine Kloštar Podravski na 16. sjednici održanoj 20. prosinca 2018. godine donijelo je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 R O G R A M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namjenskom korištenju sredstava naknade iz postupka ozakonjenja nezakonito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izgrađenih zgrada na području Općine Kloštar Podravski u 2019. godini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Programom o namjenskom korištenju sredstava iz postupka ozakonjenja nezakonito izgrađenih zgrada na području Općine Kloštar Podravski u 2019. godini (u daljnjem tekstu: Program) određuje se namjensko korištenje sredstava naknade za zadržavanje nezakonito </w:t>
      </w:r>
      <w:r>
        <w:rPr>
          <w:rFonts w:ascii="Times New Roman" w:hAnsi="Times New Roman"/>
          <w:color w:val="00000A"/>
          <w:sz w:val="20"/>
          <w:szCs w:val="20"/>
        </w:rPr>
        <w:t>izgrađenih zgrada u</w:t>
      </w:r>
      <w:r>
        <w:rPr>
          <w:rFonts w:ascii="Times New Roman" w:hAnsi="Times New Roman"/>
          <w:sz w:val="20"/>
          <w:szCs w:val="20"/>
        </w:rPr>
        <w:t xml:space="preserve"> prostoru (u daljnjem tekstu: naknada) za izradu prostornih planova kojima se popisuju uvjeti i kriteriji za urbanu obnovu i sanaciju područja zahvaćenih nezakonitom gradnjom te za poboljšanje infrastrukturno nedovoljno opremljenih i neopremljenih naselja na području Općine Kloštar Podravski (u daljnjem tekstu: Općina).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Sredstva naknade iz postupka ozakonjenja nezakonito izgrađenih zgrada iznose 20.000,00 kuna te su ona prihod Proračuna Općine Kloštar Podravski za 2019. godinu (u daljnjem tekstu: Proračun).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Sredstva naknade koja su prihod Proračuna planiraju se utrošiti na: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asfaltiranje pješačkih staza u svim naseljima Općine,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održavanje nerazvrstanih cesta u svim naseljima Općine.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Ovaj Program objavit će se u „Službenom glasniku Koprivničko-križevačke županije“, </w:t>
      </w:r>
      <w:r>
        <w:rPr>
          <w:rFonts w:ascii="Times New Roman" w:hAnsi="Times New Roman"/>
          <w:sz w:val="20"/>
          <w:szCs w:val="20"/>
          <w:lang w:val="fi-FI"/>
        </w:rPr>
        <w:t>a stupa na snagu 1. siječnja 2019. godine.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OPĆINSKO VIJEĆE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KLOŠTAR PODRAVSKI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361-01/18-01/18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URBROJ: 2137/16-18-01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Kloštar Podravski, 20. prosinca 2018.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 xml:space="preserve">         PREDSJEDNIK: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5664" w:firstLine="708"/>
        <w:jc w:val="both"/>
        <w:rPr/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>Antun Karas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bd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c46bdf"/>
    <w:rPr>
      <w:color w:val="00000A"/>
      <w:lang w:eastAsia="en-US"/>
    </w:rPr>
  </w:style>
  <w:style w:type="character" w:styleId="TitleChar" w:customStyle="1">
    <w:name w:val="Title Char"/>
    <w:uiPriority w:val="99"/>
    <w:qFormat/>
    <w:locked/>
    <w:rsid w:val="00c46bdf"/>
    <w:rPr>
      <w:rFonts w:ascii="Cambria" w:hAnsi="Cambria"/>
      <w:b/>
      <w:color w:val="00000A"/>
      <w:kern w:val="2"/>
      <w:sz w:val="32"/>
      <w:lang w:eastAsia="en-US"/>
    </w:rPr>
  </w:style>
  <w:style w:type="character" w:styleId="SubtitleChar" w:customStyle="1">
    <w:name w:val="Subtitle Char"/>
    <w:uiPriority w:val="99"/>
    <w:qFormat/>
    <w:locked/>
    <w:rsid w:val="00c46bdf"/>
    <w:rPr>
      <w:rFonts w:ascii="Cambria" w:hAnsi="Cambria"/>
      <w:color w:val="00000A"/>
      <w:sz w:val="24"/>
      <w:lang w:eastAsia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a66824"/>
    <w:rPr>
      <w:rFonts w:cs="Times New Roman"/>
      <w:color w:val="00000A"/>
      <w:lang w:eastAsia="en-US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a66824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sid w:val="00a66824"/>
    <w:rPr>
      <w:rFonts w:ascii="Cambria" w:hAnsi="Cambria" w:cs="Times New Roman"/>
      <w:color w:val="00000A"/>
      <w:sz w:val="24"/>
      <w:szCs w:val="24"/>
      <w:lang w:eastAsia="en-US"/>
    </w:rPr>
  </w:style>
  <w:style w:type="paragraph" w:styleId="Stilnaslova" w:customStyle="1">
    <w:name w:val="Stil naslova"/>
    <w:basedOn w:val="Normal"/>
    <w:next w:val="Tijeloteksta"/>
    <w:uiPriority w:val="99"/>
    <w:qFormat/>
    <w:rsid w:val="00c46bd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link w:val="BodyTextChar1"/>
    <w:uiPriority w:val="99"/>
    <w:rsid w:val="00c46bdf"/>
    <w:pPr>
      <w:spacing w:lineRule="auto" w:line="288" w:before="0" w:after="140"/>
    </w:pPr>
    <w:rPr>
      <w:sz w:val="20"/>
      <w:szCs w:val="20"/>
    </w:rPr>
  </w:style>
  <w:style w:type="paragraph" w:styleId="Popis">
    <w:name w:val="List"/>
    <w:basedOn w:val="Tijeloteksta"/>
    <w:uiPriority w:val="99"/>
    <w:rsid w:val="00c46bdf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c46bdf"/>
    <w:pPr>
      <w:suppressLineNumbers/>
    </w:pPr>
    <w:rPr>
      <w:rFonts w:cs="Mangal"/>
    </w:rPr>
  </w:style>
  <w:style w:type="paragraph" w:styleId="Heading11" w:customStyle="1">
    <w:name w:val="Heading 11"/>
    <w:basedOn w:val="Stilnaslova"/>
    <w:uiPriority w:val="99"/>
    <w:qFormat/>
    <w:rsid w:val="00c46bdf"/>
    <w:pPr/>
    <w:rPr/>
  </w:style>
  <w:style w:type="paragraph" w:styleId="Heading21" w:customStyle="1">
    <w:name w:val="Heading 21"/>
    <w:basedOn w:val="Stilnaslova"/>
    <w:uiPriority w:val="99"/>
    <w:qFormat/>
    <w:rsid w:val="00c46bdf"/>
    <w:pPr/>
    <w:rPr/>
  </w:style>
  <w:style w:type="paragraph" w:styleId="Heading31" w:customStyle="1">
    <w:name w:val="Heading 31"/>
    <w:basedOn w:val="Stilnaslova"/>
    <w:uiPriority w:val="99"/>
    <w:qFormat/>
    <w:rsid w:val="00c46bdf"/>
    <w:pPr/>
    <w:rPr/>
  </w:style>
  <w:style w:type="paragraph" w:styleId="Caption1" w:customStyle="1">
    <w:name w:val="Caption1"/>
    <w:basedOn w:val="Normal"/>
    <w:uiPriority w:val="99"/>
    <w:qFormat/>
    <w:rsid w:val="00c46b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c46bdf"/>
    <w:pPr>
      <w:spacing w:before="0" w:after="200"/>
      <w:ind w:left="720" w:hanging="0"/>
      <w:contextualSpacing/>
    </w:pPr>
    <w:rPr/>
  </w:style>
  <w:style w:type="paragraph" w:styleId="Citati" w:customStyle="1">
    <w:name w:val="Citati"/>
    <w:basedOn w:val="Normal"/>
    <w:uiPriority w:val="99"/>
    <w:qFormat/>
    <w:rsid w:val="00c46bdf"/>
    <w:pPr/>
    <w:rPr/>
  </w:style>
  <w:style w:type="paragraph" w:styleId="Naslov">
    <w:name w:val="Title"/>
    <w:basedOn w:val="Stilnaslova"/>
    <w:link w:val="TitleChar1"/>
    <w:uiPriority w:val="99"/>
    <w:qFormat/>
    <w:rsid w:val="00c46bdf"/>
    <w:pPr/>
    <w:rPr>
      <w:rFonts w:ascii="Cambria" w:hAnsi="Cambria" w:eastAsia="Calibri" w:cs="Times New Roman"/>
      <w:b/>
      <w:bCs/>
      <w:kern w:val="2"/>
      <w:sz w:val="32"/>
      <w:szCs w:val="32"/>
    </w:rPr>
  </w:style>
  <w:style w:type="paragraph" w:styleId="Podnaslov">
    <w:name w:val="Subtitle"/>
    <w:basedOn w:val="Stilnaslova"/>
    <w:link w:val="SubtitleChar1"/>
    <w:uiPriority w:val="99"/>
    <w:qFormat/>
    <w:rsid w:val="00c46bdf"/>
    <w:pPr/>
    <w:rPr>
      <w:rFonts w:ascii="Cambria" w:hAnsi="Cambria" w:eastAsia="Calibri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LibreOffice/6.3.1.2$Windows_X86_64 LibreOffice_project/b79626edf0065ac373bd1df5c28bd630b4424273</Application>
  <Pages>1</Pages>
  <Words>243</Words>
  <Characters>1521</Characters>
  <CharactersWithSpaces>1779</CharactersWithSpaces>
  <Paragraphs>21</Paragraphs>
  <Company>Kloštar Podravski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2019-01-05T14:21:00Z</dcterms:created>
  <dc:creator>Općina</dc:creator>
  <dc:description/>
  <dc:language>hr-HR</dc:language>
  <cp:lastModifiedBy>Windows korisnik</cp:lastModifiedBy>
  <cp:lastPrinted>2019-02-28T06:53:00Z</cp:lastPrinted>
  <dcterms:modified xsi:type="dcterms:W3CDTF">2019-02-28T06:54:00Z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