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jeloteksta"/>
        <w:rPr>
          <w:sz w:val="22"/>
          <w:szCs w:val="22"/>
        </w:rPr>
      </w:pPr>
      <w:r>
        <w:rPr/>
        <w:tab/>
      </w:r>
      <w:r>
        <w:rPr>
          <w:sz w:val="22"/>
          <w:szCs w:val="22"/>
        </w:rPr>
        <w:t>Na temelju članka 28. stavka 1. Zakona o komunalnom gospodarstvu („Narodne novine“ broj 36/95, 70/97, 128/99, 57/00, 129/00, 59/01, 26/03. - pročišćeni tekst, 82/04, 178/04, 38/09, 79/09, 49/11, 144/12, 94/13, 147/14 i 36/15) i članka 32. Statuta Općine Kloštar Podravski („Službeni glasnik Koprivničko-križevačke županije“ broj 6/13 i 3/18), Općinsko vijeće Općine Kloštar Podravski na 16. sjednici održanoj 20. prosinca 2018. godine donijelo je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PROGRAM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>održavanja komunalne infrastrukture za komunalne djelatnosti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koje se financiraju iz komunalne naknade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>na području Općine Kloštar Podravski u 2019. godini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>I.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Programom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odr</w:t>
      </w:r>
      <w:r>
        <w:rPr>
          <w:sz w:val="22"/>
          <w:szCs w:val="22"/>
          <w:lang w:val="hr-HR"/>
        </w:rPr>
        <w:t>ž</w:t>
      </w:r>
      <w:r>
        <w:rPr>
          <w:sz w:val="22"/>
          <w:szCs w:val="22"/>
        </w:rPr>
        <w:t>avanja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komunalne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infrastrukture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komunalne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djalatnosti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financiraju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iz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komunalne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naknade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podru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ju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Op</w:t>
      </w:r>
      <w:r>
        <w:rPr>
          <w:sz w:val="22"/>
          <w:szCs w:val="22"/>
          <w:lang w:val="hr-HR"/>
        </w:rPr>
        <w:t>ć</w:t>
      </w:r>
      <w:r>
        <w:rPr>
          <w:sz w:val="22"/>
          <w:szCs w:val="22"/>
        </w:rPr>
        <w:t>ine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Klo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tar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Podravski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2019. godini (u daljnjem tekstu: Program) </w:t>
      </w:r>
      <w:r>
        <w:rPr>
          <w:sz w:val="22"/>
          <w:szCs w:val="22"/>
        </w:rPr>
        <w:t>utvr</w:t>
      </w:r>
      <w:r>
        <w:rPr>
          <w:sz w:val="22"/>
          <w:szCs w:val="22"/>
          <w:lang w:val="hr-HR"/>
        </w:rPr>
        <w:t>đ</w:t>
      </w:r>
      <w:r>
        <w:rPr>
          <w:sz w:val="22"/>
          <w:szCs w:val="22"/>
        </w:rPr>
        <w:t>uje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in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kori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tenja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sredstava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komunalne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naknade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</w:rPr>
        <w:t>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svrhu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odr</w:t>
      </w:r>
      <w:r>
        <w:rPr>
          <w:sz w:val="22"/>
          <w:szCs w:val="22"/>
          <w:lang w:val="hr-HR"/>
        </w:rPr>
        <w:t>ž</w:t>
      </w:r>
      <w:r>
        <w:rPr>
          <w:sz w:val="22"/>
          <w:szCs w:val="22"/>
        </w:rPr>
        <w:t>avanja</w:t>
      </w:r>
      <w:r>
        <w:rPr>
          <w:sz w:val="22"/>
          <w:szCs w:val="22"/>
          <w:lang w:val="hr-HR"/>
        </w:rPr>
        <w:t xml:space="preserve"> komunalne </w:t>
      </w:r>
      <w:r>
        <w:rPr>
          <w:sz w:val="22"/>
          <w:szCs w:val="22"/>
        </w:rPr>
        <w:t>infrastrukture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za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komunalne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djelatnosti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financiraju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iz sredstava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komunalne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naknade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podru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ju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Op</w:t>
      </w:r>
      <w:r>
        <w:rPr>
          <w:sz w:val="22"/>
          <w:szCs w:val="22"/>
          <w:lang w:val="hr-HR"/>
        </w:rPr>
        <w:t>ć</w:t>
      </w:r>
      <w:r>
        <w:rPr>
          <w:sz w:val="22"/>
          <w:szCs w:val="22"/>
        </w:rPr>
        <w:t>ine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Klo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</w:rPr>
        <w:t>tar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Podravski</w:t>
      </w:r>
      <w:r>
        <w:rPr>
          <w:sz w:val="22"/>
          <w:szCs w:val="22"/>
          <w:lang w:val="hr-HR"/>
        </w:rPr>
        <w:t xml:space="preserve"> (u daljnjem tekstu: Općina).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>II.</w:t>
      </w:r>
    </w:p>
    <w:p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Iz komunalne naknade u 2019. godini financirat će se: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JAVNA RASVJETA</w:t>
      </w:r>
    </w:p>
    <w:p>
      <w:pPr>
        <w:pStyle w:val="Normal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</w:t>
      </w:r>
      <w:r>
        <w:rPr>
          <w:color w:val="000000"/>
          <w:sz w:val="22"/>
          <w:szCs w:val="22"/>
          <w:lang w:val="hr-HR"/>
        </w:rPr>
        <w:t xml:space="preserve">Zamjena žarulja i potrebni popravci na cijelom području </w:t>
      </w:r>
    </w:p>
    <w:p>
      <w:pPr>
        <w:pStyle w:val="Normal"/>
        <w:ind w:left="1440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</w:t>
      </w:r>
      <w:r>
        <w:rPr>
          <w:color w:val="000000"/>
          <w:sz w:val="22"/>
          <w:szCs w:val="22"/>
          <w:lang w:val="hr-HR"/>
        </w:rPr>
        <w:t>Općine                                                                                      100.000,00 kuna.</w:t>
      </w:r>
    </w:p>
    <w:p>
      <w:pPr>
        <w:pStyle w:val="Normal"/>
        <w:ind w:left="1440" w:hang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ODVODNJA ATMOSFERSKIH VODA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                 </w:t>
      </w:r>
      <w:r>
        <w:rPr>
          <w:color w:val="000000"/>
          <w:sz w:val="22"/>
          <w:szCs w:val="22"/>
          <w:lang w:val="hr-HR"/>
        </w:rPr>
        <w:t>2.1.  Održavanje odvodnih kanala za oborinske vode na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       </w:t>
      </w:r>
      <w:r>
        <w:rPr>
          <w:color w:val="000000"/>
          <w:sz w:val="22"/>
          <w:szCs w:val="22"/>
          <w:lang w:val="hr-HR"/>
        </w:rPr>
        <w:t>području Općine</w:t>
        <w:tab/>
        <w:t xml:space="preserve">                                                            30.000,00 kuna.</w:t>
        <w:tab/>
        <w:tab/>
        <w:tab/>
        <w:tab/>
        <w:tab/>
        <w:tab/>
        <w:tab/>
        <w:tab/>
        <w:t xml:space="preserve">                            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ODRŽAVANJE NERAZVRSTANIH CESTA</w:t>
        <w:tab/>
        <w:tab/>
        <w:tab/>
        <w:t xml:space="preserve">         50.000,00 kuna.</w:t>
      </w:r>
    </w:p>
    <w:p>
      <w:pPr>
        <w:pStyle w:val="Normal"/>
        <w:ind w:left="120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3.1. U naselju Kloštar Podravski u ulici Veseli breg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</w:t>
      </w:r>
      <w:r>
        <w:rPr>
          <w:color w:val="000000"/>
          <w:sz w:val="22"/>
          <w:szCs w:val="22"/>
          <w:lang w:val="hr-HR"/>
        </w:rPr>
        <w:t>polaganje asfaltnog sloja 3000 m,</w:t>
      </w:r>
    </w:p>
    <w:p>
      <w:pPr>
        <w:pStyle w:val="Normal"/>
        <w:ind w:left="120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3.2. U naselju Prugovac u ulici Matije Gupca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</w:t>
      </w:r>
      <w:r>
        <w:rPr>
          <w:color w:val="000000"/>
          <w:sz w:val="22"/>
          <w:szCs w:val="22"/>
          <w:lang w:val="hr-HR"/>
        </w:rPr>
        <w:t>od kućnog broja 1 do kućnog broja 32 polaganje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</w:t>
      </w:r>
      <w:r>
        <w:rPr>
          <w:color w:val="000000"/>
          <w:sz w:val="22"/>
          <w:szCs w:val="22"/>
          <w:lang w:val="hr-HR"/>
        </w:rPr>
        <w:t>asfaltnog sloja 1000 m,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                   </w:t>
      </w:r>
      <w:r>
        <w:rPr>
          <w:color w:val="000000"/>
          <w:sz w:val="22"/>
          <w:szCs w:val="22"/>
          <w:lang w:val="hr-HR"/>
        </w:rPr>
        <w:t>3.3. U naselju Prugovac u Livadskoj ulici od kućnog broja 1 do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</w:t>
      </w:r>
      <w:r>
        <w:rPr>
          <w:color w:val="000000"/>
          <w:sz w:val="22"/>
          <w:szCs w:val="22"/>
          <w:lang w:val="hr-HR"/>
        </w:rPr>
        <w:t>kućnog broja 9a polaganje asfaltnog sloja 800 m</w:t>
      </w:r>
    </w:p>
    <w:p>
      <w:pPr>
        <w:pStyle w:val="Normal"/>
        <w:ind w:left="120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3.4. U naselju Kozarevac u Zagrebačkoj ulici  od kućnog broja</w:t>
      </w:r>
    </w:p>
    <w:p>
      <w:pPr>
        <w:pStyle w:val="Normal"/>
        <w:ind w:left="1440" w:hanging="0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   </w:t>
      </w:r>
      <w:r>
        <w:rPr>
          <w:color w:val="000000"/>
          <w:sz w:val="22"/>
          <w:szCs w:val="22"/>
          <w:lang w:val="hr-HR"/>
        </w:rPr>
        <w:t>1 do kućnog broja 71 polaganje asfaltnog sloja 2000 m.</w:t>
      </w:r>
    </w:p>
    <w:p>
      <w:pPr>
        <w:pStyle w:val="Normal"/>
        <w:ind w:left="360" w:hang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UKUPNO:                 180.000,00 kuna.</w:t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III.</w:t>
      </w:r>
    </w:p>
    <w:p>
      <w:pPr>
        <w:pStyle w:val="Tijeloteksta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KOMUNALNO KP d.o.o. vršit će radove iz točke II. ovog Programa. </w:t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IV.</w:t>
      </w:r>
    </w:p>
    <w:p>
      <w:pPr>
        <w:pStyle w:val="Tijeloteksta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>Dinamiku radova na izvršenju ovog Programa utvrdit će općinski načelnik Općine Kloštar Podravski.</w:t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V.</w:t>
      </w:r>
    </w:p>
    <w:p>
      <w:pPr>
        <w:pStyle w:val="Tijeloteksta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Potrebna sredstava za realizaciju gore navedenog Programa predviđena su u Proračunu  i to na računima 6531 i 6532 u svoti 300.000,00 kuna.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 xml:space="preserve">Sredstva iz stavka 1. ove točke utrošit će se na računima 3223, 3224, 3232  Proračuna Općine Kloštar Podravski.  </w:t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val="hr-HR"/>
        </w:rPr>
        <w:t>VI.</w:t>
      </w:r>
    </w:p>
    <w:p>
      <w:pPr>
        <w:pStyle w:val="Tijeloteksta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>Ovaj Program objavit će se u „Službenom glasniku Koprivničko-križevačke županije“, a stupa na snagu 1. siječnja 2019. godine.</w:t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>OPĆINSKO VIJEĆE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>OPĆINE KLOŠTAR PODRAVSKI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both"/>
        <w:rPr/>
      </w:pPr>
      <w:r>
        <w:rPr>
          <w:sz w:val="22"/>
          <w:szCs w:val="22"/>
          <w:lang w:val="hr-HR"/>
        </w:rPr>
        <w:t>KLASA: 363-02/1-01/06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URBROJ: 2137/16-18-01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Kloštar Podravski, 20. prosinca 2018.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ab/>
        <w:t xml:space="preserve">        PREDSJEDNIK: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760" w:firstLine="720"/>
        <w:jc w:val="both"/>
        <w:rPr/>
      </w:pPr>
      <w:r>
        <w:rPr>
          <w:sz w:val="22"/>
          <w:szCs w:val="22"/>
          <w:lang w:val="hr-HR"/>
        </w:rPr>
        <w:t xml:space="preserve">           </w:t>
      </w:r>
      <w:r>
        <w:rPr>
          <w:sz w:val="22"/>
          <w:szCs w:val="22"/>
          <w:lang w:val="hr-HR"/>
        </w:rPr>
        <w:t>Antun Karas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bothSides"/>
              <wp:docPr id="1" name="Sl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glavlje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lika1" fillcolor="white" stroked="f" style="position:absolute;margin-left:223.85pt;margin-top:0.05pt;width:5.8pt;height:13.55pt;mso-position-horizontal:center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glavlje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lang w:val="hr-HR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sz w:val="22"/>
        <w:lang w:val="hr-HR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lang w:val="hr-HR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lang w:val="hr-HR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lang w:val="hr-HR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lang w:val="hr-HR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lang w:val="hr-HR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lang w:val="hr-HR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lang w:val="hr-H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false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Stilnaslova1">
    <w:name w:val="Heading 1"/>
    <w:basedOn w:val="Stilnaslova"/>
    <w:next w:val="Tijeloteksta"/>
    <w:qFormat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lang w:val="hr-HR"/>
    </w:rPr>
  </w:style>
  <w:style w:type="character" w:styleId="WW8Num4z0" w:customStyle="1">
    <w:name w:val="WW8Num4z0"/>
    <w:qFormat/>
    <w:rPr>
      <w:lang w:val="hr-HR"/>
    </w:rPr>
  </w:style>
  <w:style w:type="character" w:styleId="Zadanifontodlomka2" w:customStyle="1">
    <w:name w:val="Zadani font odlomka2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3z1" w:customStyle="1">
    <w:name w:val="WW8Num3z1"/>
    <w:qFormat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5z0" w:customStyle="1">
    <w:name w:val="WW8Num5z0"/>
    <w:qFormat/>
    <w:rPr>
      <w:lang w:val="hr-HR"/>
    </w:rPr>
  </w:style>
  <w:style w:type="character" w:styleId="Zadanifontodlomka1" w:customStyle="1">
    <w:name w:val="Zadani font odlomka1"/>
    <w:qFormat/>
    <w:rPr/>
  </w:style>
  <w:style w:type="character" w:styleId="Pagenumber">
    <w:name w:val="page number"/>
    <w:basedOn w:val="Zadanifontodlomka1"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 w:customStyle="1">
    <w:name w:val="Sadržaj okvira"/>
    <w:basedOn w:val="Normal"/>
    <w:qFormat/>
    <w:pPr/>
    <w:rPr/>
  </w:style>
  <w:style w:type="paragraph" w:styleId="Citati" w:customStyle="1">
    <w:name w:val="Citati"/>
    <w:basedOn w:val="Normal"/>
    <w:qFormat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3</Pages>
  <Words>371</Words>
  <Characters>2163</Characters>
  <CharactersWithSpaces>2818</CharactersWithSpaces>
  <Paragraphs>43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2019-01-05T14:20:00Z</dcterms:created>
  <dc:creator>Općina</dc:creator>
  <dc:description/>
  <dc:language>hr-HR</dc:language>
  <cp:lastModifiedBy/>
  <cp:lastPrinted>2019-01-07T15:40:43Z</cp:lastPrinted>
  <dcterms:modified xsi:type="dcterms:W3CDTF">2019-01-07T15:41:24Z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