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4FED" w14:textId="564793D2" w:rsidR="004B6D94" w:rsidRPr="004B6D94" w:rsidRDefault="00DA13B7" w:rsidP="004B6D94">
      <w:pPr>
        <w:spacing w:after="0"/>
        <w:jc w:val="both"/>
        <w:rPr>
          <w:rFonts w:ascii="Times New Roman" w:hAnsi="Times New Roman"/>
        </w:rPr>
      </w:pPr>
      <w:r w:rsidRPr="002257BE">
        <w:rPr>
          <w:rFonts w:cs="Calibri"/>
        </w:rPr>
        <w:tab/>
      </w:r>
      <w:r w:rsidRPr="004B6D94">
        <w:rPr>
          <w:rFonts w:ascii="Times New Roman" w:hAnsi="Times New Roman"/>
        </w:rPr>
        <w:t xml:space="preserve"> </w:t>
      </w:r>
      <w:r w:rsidR="004B6D94" w:rsidRPr="004B6D94">
        <w:rPr>
          <w:rFonts w:ascii="Times New Roman" w:hAnsi="Times New Roman"/>
        </w:rPr>
        <w:t xml:space="preserve">Na temelju članka 30. Statuta Općine Kloštar Podravski („Službeni glasnik Koprivničko-križevačke županije“ broj 4/21), Općinsko vijeće Općine Kloštar Podravski na </w:t>
      </w:r>
      <w:r w:rsidR="0075677D">
        <w:rPr>
          <w:rFonts w:ascii="Times New Roman" w:hAnsi="Times New Roman"/>
        </w:rPr>
        <w:t>3</w:t>
      </w:r>
      <w:r w:rsidR="004B6D94" w:rsidRPr="004B6D94">
        <w:rPr>
          <w:rFonts w:ascii="Times New Roman" w:hAnsi="Times New Roman"/>
        </w:rPr>
        <w:t xml:space="preserve">. sjednici održanoj </w:t>
      </w:r>
      <w:r w:rsidR="0075677D">
        <w:rPr>
          <w:rFonts w:ascii="Times New Roman" w:hAnsi="Times New Roman"/>
        </w:rPr>
        <w:t>27</w:t>
      </w:r>
      <w:r w:rsidR="004B6D94" w:rsidRPr="004B6D94">
        <w:rPr>
          <w:rFonts w:ascii="Times New Roman" w:hAnsi="Times New Roman"/>
        </w:rPr>
        <w:t>. srpnja 2021. donijelo je</w:t>
      </w:r>
    </w:p>
    <w:p w14:paraId="0CCA8661" w14:textId="14A41E0D" w:rsidR="00DA13B7" w:rsidRPr="004B6D94" w:rsidRDefault="00DA13B7" w:rsidP="004B6D94">
      <w:pPr>
        <w:pStyle w:val="Bezproreda"/>
        <w:jc w:val="both"/>
        <w:rPr>
          <w:rFonts w:ascii="Times New Roman" w:hAnsi="Times New Roman"/>
        </w:rPr>
      </w:pPr>
    </w:p>
    <w:p w14:paraId="5091E505" w14:textId="77777777" w:rsidR="00DA13B7" w:rsidRPr="004B6D94" w:rsidRDefault="00DA13B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80BC9FC" w14:textId="37ACECAE" w:rsidR="00DA13B7" w:rsidRDefault="00DA13B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6D94">
        <w:rPr>
          <w:rFonts w:ascii="Times New Roman" w:hAnsi="Times New Roman" w:cs="Times New Roman"/>
          <w:b/>
          <w:sz w:val="22"/>
          <w:szCs w:val="22"/>
        </w:rPr>
        <w:t>ODLUKU</w:t>
      </w:r>
    </w:p>
    <w:p w14:paraId="00008E28" w14:textId="23D0DE81" w:rsidR="00A11328" w:rsidRDefault="00A1132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 zabrani konzumiranja alkoholnih pića na javnim površinama Općine Kloštar Podravski</w:t>
      </w:r>
    </w:p>
    <w:p w14:paraId="769A965F" w14:textId="1EF4CE1C" w:rsidR="00A11328" w:rsidRDefault="00A1132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3283E9F" w14:textId="0F9BCED9" w:rsidR="00A11328" w:rsidRDefault="00A11328" w:rsidP="00A11328">
      <w:pPr>
        <w:spacing w:after="0"/>
        <w:jc w:val="center"/>
        <w:rPr>
          <w:rFonts w:ascii="Times New Roman" w:hAnsi="Times New Roman"/>
          <w:b/>
        </w:rPr>
      </w:pPr>
      <w:r w:rsidRPr="004B6D94"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</w:rPr>
        <w:t>1</w:t>
      </w:r>
      <w:r w:rsidRPr="004B6D94">
        <w:rPr>
          <w:rFonts w:ascii="Times New Roman" w:hAnsi="Times New Roman"/>
          <w:b/>
        </w:rPr>
        <w:t>.</w:t>
      </w:r>
    </w:p>
    <w:p w14:paraId="1E240E5B" w14:textId="517E3BD9" w:rsidR="00A11328" w:rsidRDefault="00A11328" w:rsidP="00A11328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 w:rsidRPr="00FB1C62">
        <w:rPr>
          <w:rFonts w:ascii="Times New Roman" w:hAnsi="Times New Roman"/>
          <w:bCs/>
        </w:rPr>
        <w:t>Na javim površinama uz državnu cestu D2 na području Općine Kloštar Podravski zabranjeno je konzumiranje alkoholnih pića.</w:t>
      </w:r>
    </w:p>
    <w:p w14:paraId="72CADC5B" w14:textId="023750BF" w:rsidR="00D42DAC" w:rsidRPr="00FB1C62" w:rsidRDefault="00D42DAC" w:rsidP="00A11328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Konzumiranje se može odobriti samo uz pismenu suglasnost općinskog načelnika.</w:t>
      </w:r>
    </w:p>
    <w:p w14:paraId="72CB7D99" w14:textId="039E445B" w:rsidR="00A11328" w:rsidRPr="00FB1C62" w:rsidRDefault="00A11328" w:rsidP="00A11328">
      <w:pPr>
        <w:spacing w:after="0"/>
        <w:rPr>
          <w:rFonts w:ascii="Times New Roman" w:hAnsi="Times New Roman"/>
          <w:bCs/>
        </w:rPr>
      </w:pPr>
    </w:p>
    <w:p w14:paraId="48893475" w14:textId="78A87578" w:rsidR="00A11328" w:rsidRDefault="00A11328" w:rsidP="00A11328">
      <w:pPr>
        <w:spacing w:after="0"/>
        <w:jc w:val="center"/>
        <w:rPr>
          <w:rFonts w:ascii="Times New Roman" w:hAnsi="Times New Roman"/>
          <w:b/>
        </w:rPr>
      </w:pPr>
      <w:r w:rsidRPr="004B6D94"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</w:rPr>
        <w:t>2</w:t>
      </w:r>
      <w:r w:rsidRPr="004B6D94">
        <w:rPr>
          <w:rFonts w:ascii="Times New Roman" w:hAnsi="Times New Roman"/>
          <w:b/>
        </w:rPr>
        <w:t>.</w:t>
      </w:r>
    </w:p>
    <w:p w14:paraId="71AF6EC8" w14:textId="378882C7" w:rsidR="00A11328" w:rsidRPr="00FB1C62" w:rsidRDefault="00A11328" w:rsidP="00A11328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 w:rsidRPr="00FB1C62">
        <w:rPr>
          <w:rFonts w:ascii="Times New Roman" w:hAnsi="Times New Roman"/>
          <w:bCs/>
        </w:rPr>
        <w:t xml:space="preserve">Za kršenje odredbe iz članka 1. ove Odluke </w:t>
      </w:r>
      <w:r w:rsidR="00FB1C62" w:rsidRPr="00FB1C62">
        <w:rPr>
          <w:rFonts w:ascii="Times New Roman" w:hAnsi="Times New Roman"/>
          <w:bCs/>
        </w:rPr>
        <w:t>počinitelju prekršaja može se odrediti kazna sukladna članku 245. Prekršajnog zakona.</w:t>
      </w:r>
    </w:p>
    <w:p w14:paraId="69B10E94" w14:textId="77777777" w:rsidR="00A11328" w:rsidRPr="00FB1C62" w:rsidRDefault="00A11328" w:rsidP="00A11328">
      <w:pPr>
        <w:spacing w:after="0"/>
        <w:rPr>
          <w:rFonts w:ascii="Times New Roman" w:hAnsi="Times New Roman"/>
          <w:bCs/>
        </w:rPr>
      </w:pPr>
    </w:p>
    <w:p w14:paraId="3093DA72" w14:textId="33300BD3" w:rsidR="00A11328" w:rsidRDefault="00A1132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04257FB" w14:textId="0A0BAD79" w:rsidR="00FB1C62" w:rsidRDefault="00FB1C62" w:rsidP="00FB1C62">
      <w:pPr>
        <w:spacing w:after="0"/>
        <w:jc w:val="center"/>
        <w:rPr>
          <w:rFonts w:ascii="Times New Roman" w:hAnsi="Times New Roman"/>
          <w:b/>
        </w:rPr>
      </w:pPr>
      <w:r w:rsidRPr="004B6D94"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</w:rPr>
        <w:t>3</w:t>
      </w:r>
      <w:r w:rsidRPr="004B6D94">
        <w:rPr>
          <w:rFonts w:ascii="Times New Roman" w:hAnsi="Times New Roman"/>
          <w:b/>
        </w:rPr>
        <w:t>.</w:t>
      </w:r>
    </w:p>
    <w:p w14:paraId="7D0AB459" w14:textId="26351D2C" w:rsidR="00FB1C62" w:rsidRPr="00FB1C62" w:rsidRDefault="00FB1C62" w:rsidP="00FB1C62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 w:rsidRPr="00FB1C62">
        <w:rPr>
          <w:rFonts w:ascii="Times New Roman" w:hAnsi="Times New Roman"/>
          <w:bCs/>
        </w:rPr>
        <w:t>Za provođenje ove Odluke ovlašćuju se policijski službenici Ministarstva unutarnjih poslova i komunalni redar Jedinstvenog upravn</w:t>
      </w:r>
      <w:r w:rsidR="00903264">
        <w:rPr>
          <w:rFonts w:ascii="Times New Roman" w:hAnsi="Times New Roman"/>
          <w:bCs/>
        </w:rPr>
        <w:t>og</w:t>
      </w:r>
      <w:r w:rsidRPr="00FB1C62">
        <w:rPr>
          <w:rFonts w:ascii="Times New Roman" w:hAnsi="Times New Roman"/>
          <w:bCs/>
        </w:rPr>
        <w:t xml:space="preserve"> odjel</w:t>
      </w:r>
      <w:r w:rsidR="00903264">
        <w:rPr>
          <w:rFonts w:ascii="Times New Roman" w:hAnsi="Times New Roman"/>
          <w:bCs/>
        </w:rPr>
        <w:t>a Općine Kloštar Podravski.</w:t>
      </w:r>
      <w:r w:rsidRPr="00FB1C62">
        <w:rPr>
          <w:rFonts w:ascii="Times New Roman" w:hAnsi="Times New Roman"/>
          <w:bCs/>
        </w:rPr>
        <w:t xml:space="preserve"> </w:t>
      </w:r>
    </w:p>
    <w:p w14:paraId="0D181987" w14:textId="77777777" w:rsidR="00A11328" w:rsidRPr="004B6D94" w:rsidRDefault="00A1132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EC16251" w14:textId="3E991F04" w:rsidR="004B6D94" w:rsidRPr="004B6D94" w:rsidRDefault="004B6D94" w:rsidP="004B6D94">
      <w:pPr>
        <w:spacing w:after="0"/>
        <w:jc w:val="center"/>
        <w:rPr>
          <w:rFonts w:ascii="Times New Roman" w:hAnsi="Times New Roman"/>
          <w:b/>
        </w:rPr>
      </w:pPr>
      <w:r w:rsidRPr="004B6D94">
        <w:rPr>
          <w:rFonts w:ascii="Times New Roman" w:hAnsi="Times New Roman"/>
          <w:b/>
        </w:rPr>
        <w:t>Članak</w:t>
      </w:r>
      <w:r w:rsidR="00235E1B">
        <w:rPr>
          <w:rFonts w:ascii="Times New Roman" w:hAnsi="Times New Roman"/>
          <w:b/>
        </w:rPr>
        <w:t xml:space="preserve"> 4 </w:t>
      </w:r>
      <w:r w:rsidRPr="004B6D94">
        <w:rPr>
          <w:rFonts w:ascii="Times New Roman" w:hAnsi="Times New Roman"/>
          <w:b/>
        </w:rPr>
        <w:t>.</w:t>
      </w:r>
    </w:p>
    <w:p w14:paraId="1BE59FF6" w14:textId="7A642295" w:rsidR="004B6D94" w:rsidRPr="004B6D94" w:rsidRDefault="004B6D94" w:rsidP="004B6D94">
      <w:pPr>
        <w:spacing w:after="0"/>
        <w:jc w:val="both"/>
        <w:rPr>
          <w:rFonts w:ascii="Times New Roman" w:hAnsi="Times New Roman"/>
        </w:rPr>
      </w:pPr>
      <w:r w:rsidRPr="004B6D94">
        <w:rPr>
          <w:rFonts w:ascii="Times New Roman" w:hAnsi="Times New Roman"/>
        </w:rPr>
        <w:tab/>
        <w:t xml:space="preserve">Ova Odluka stupa na snagu </w:t>
      </w:r>
      <w:r w:rsidR="00235E1B">
        <w:rPr>
          <w:rFonts w:ascii="Times New Roman" w:hAnsi="Times New Roman"/>
        </w:rPr>
        <w:t>danom donošenja.</w:t>
      </w:r>
    </w:p>
    <w:p w14:paraId="2FD57DA1" w14:textId="53364E5F" w:rsidR="00DA13B7" w:rsidRPr="004B6D94" w:rsidRDefault="00DA13B7">
      <w:pPr>
        <w:pStyle w:val="Tijeloteksta"/>
        <w:rPr>
          <w:rFonts w:ascii="Times New Roman" w:hAnsi="Times New Roman"/>
          <w:sz w:val="22"/>
          <w:szCs w:val="22"/>
        </w:rPr>
      </w:pPr>
    </w:p>
    <w:p w14:paraId="2C41644E" w14:textId="77777777" w:rsidR="00DA13B7" w:rsidRPr="004B6D94" w:rsidRDefault="00DA13B7">
      <w:pPr>
        <w:pStyle w:val="Bezproreda"/>
        <w:jc w:val="both"/>
        <w:rPr>
          <w:rFonts w:ascii="Times New Roman" w:hAnsi="Times New Roman"/>
        </w:rPr>
      </w:pPr>
    </w:p>
    <w:p w14:paraId="63B1BD81" w14:textId="77777777" w:rsidR="00DA13B7" w:rsidRPr="004B6D94" w:rsidRDefault="00DA13B7">
      <w:pPr>
        <w:spacing w:after="0"/>
        <w:jc w:val="center"/>
        <w:rPr>
          <w:rFonts w:ascii="Times New Roman" w:hAnsi="Times New Roman"/>
          <w:b/>
          <w:bCs/>
        </w:rPr>
      </w:pPr>
      <w:r w:rsidRPr="004B6D94">
        <w:rPr>
          <w:rFonts w:ascii="Times New Roman" w:hAnsi="Times New Roman"/>
          <w:b/>
          <w:bCs/>
        </w:rPr>
        <w:t>OPĆINSKO VIJEĆE</w:t>
      </w:r>
    </w:p>
    <w:p w14:paraId="4229DEE0" w14:textId="647D143C" w:rsidR="00DA13B7" w:rsidRPr="004B6D94" w:rsidRDefault="00DA13B7">
      <w:pPr>
        <w:spacing w:after="0"/>
        <w:jc w:val="center"/>
        <w:rPr>
          <w:rFonts w:ascii="Times New Roman" w:hAnsi="Times New Roman"/>
          <w:b/>
          <w:bCs/>
        </w:rPr>
      </w:pPr>
      <w:r w:rsidRPr="004B6D94">
        <w:rPr>
          <w:rFonts w:ascii="Times New Roman" w:hAnsi="Times New Roman"/>
          <w:b/>
          <w:bCs/>
        </w:rPr>
        <w:t>OPĆINE KLOŠTAR PODRAVSKI</w:t>
      </w:r>
    </w:p>
    <w:p w14:paraId="2D7E23CE" w14:textId="5B305FCA" w:rsidR="002257BE" w:rsidRPr="004B6D94" w:rsidRDefault="002257BE">
      <w:pPr>
        <w:spacing w:after="0"/>
        <w:jc w:val="center"/>
        <w:rPr>
          <w:rFonts w:ascii="Times New Roman" w:hAnsi="Times New Roman"/>
          <w:b/>
          <w:bCs/>
        </w:rPr>
      </w:pPr>
    </w:p>
    <w:p w14:paraId="69D7ACEF" w14:textId="77777777" w:rsidR="002257BE" w:rsidRPr="004B6D94" w:rsidRDefault="002257BE">
      <w:pPr>
        <w:spacing w:after="0"/>
        <w:jc w:val="center"/>
        <w:rPr>
          <w:rFonts w:ascii="Times New Roman" w:hAnsi="Times New Roman"/>
          <w:b/>
          <w:bCs/>
        </w:rPr>
      </w:pPr>
    </w:p>
    <w:p w14:paraId="5B582212" w14:textId="2B0A7B83" w:rsidR="00DA13B7" w:rsidRPr="004B6D94" w:rsidRDefault="00DA13B7">
      <w:pPr>
        <w:spacing w:after="0"/>
        <w:jc w:val="both"/>
        <w:rPr>
          <w:rFonts w:ascii="Times New Roman" w:hAnsi="Times New Roman"/>
          <w:b/>
          <w:bCs/>
        </w:rPr>
      </w:pPr>
      <w:r w:rsidRPr="004B6D94">
        <w:rPr>
          <w:rFonts w:ascii="Times New Roman" w:hAnsi="Times New Roman"/>
          <w:b/>
          <w:bCs/>
        </w:rPr>
        <w:t xml:space="preserve">KLASA: </w:t>
      </w:r>
      <w:r w:rsidR="0069374E">
        <w:rPr>
          <w:rFonts w:ascii="Times New Roman" w:hAnsi="Times New Roman"/>
          <w:b/>
          <w:bCs/>
        </w:rPr>
        <w:t>210</w:t>
      </w:r>
      <w:r w:rsidRPr="004B6D94">
        <w:rPr>
          <w:rFonts w:ascii="Times New Roman" w:hAnsi="Times New Roman"/>
          <w:b/>
          <w:bCs/>
        </w:rPr>
        <w:t>-01/</w:t>
      </w:r>
      <w:r w:rsidR="00FE062E" w:rsidRPr="004B6D94">
        <w:rPr>
          <w:rFonts w:ascii="Times New Roman" w:hAnsi="Times New Roman"/>
          <w:b/>
          <w:bCs/>
        </w:rPr>
        <w:t>2</w:t>
      </w:r>
      <w:r w:rsidR="004B6D94" w:rsidRPr="004B6D94">
        <w:rPr>
          <w:rFonts w:ascii="Times New Roman" w:hAnsi="Times New Roman"/>
          <w:b/>
          <w:bCs/>
        </w:rPr>
        <w:t>1</w:t>
      </w:r>
      <w:r w:rsidRPr="004B6D94">
        <w:rPr>
          <w:rFonts w:ascii="Times New Roman" w:hAnsi="Times New Roman"/>
          <w:b/>
          <w:bCs/>
        </w:rPr>
        <w:t>-01/</w:t>
      </w:r>
      <w:r w:rsidR="0075677D">
        <w:rPr>
          <w:rFonts w:ascii="Times New Roman" w:hAnsi="Times New Roman"/>
          <w:b/>
          <w:bCs/>
        </w:rPr>
        <w:t>0</w:t>
      </w:r>
      <w:r w:rsidR="00350753">
        <w:rPr>
          <w:rFonts w:ascii="Times New Roman" w:hAnsi="Times New Roman"/>
          <w:b/>
          <w:bCs/>
        </w:rPr>
        <w:t>2</w:t>
      </w:r>
    </w:p>
    <w:p w14:paraId="5F1FFF8D" w14:textId="768917C7" w:rsidR="00DA13B7" w:rsidRPr="004B6D94" w:rsidRDefault="00DA13B7">
      <w:pPr>
        <w:spacing w:after="0"/>
        <w:jc w:val="both"/>
        <w:rPr>
          <w:rFonts w:ascii="Times New Roman" w:hAnsi="Times New Roman"/>
          <w:b/>
          <w:bCs/>
        </w:rPr>
      </w:pPr>
      <w:r w:rsidRPr="004B6D94">
        <w:rPr>
          <w:rFonts w:ascii="Times New Roman" w:hAnsi="Times New Roman"/>
          <w:b/>
          <w:bCs/>
        </w:rPr>
        <w:t>URBROJ: 2137/16-</w:t>
      </w:r>
      <w:r w:rsidR="00FE062E" w:rsidRPr="004B6D94">
        <w:rPr>
          <w:rFonts w:ascii="Times New Roman" w:hAnsi="Times New Roman"/>
          <w:b/>
          <w:bCs/>
        </w:rPr>
        <w:t>2</w:t>
      </w:r>
      <w:r w:rsidR="004B6D94" w:rsidRPr="004B6D94">
        <w:rPr>
          <w:rFonts w:ascii="Times New Roman" w:hAnsi="Times New Roman"/>
          <w:b/>
          <w:bCs/>
        </w:rPr>
        <w:t>1</w:t>
      </w:r>
      <w:r w:rsidR="00FE062E" w:rsidRPr="004B6D94">
        <w:rPr>
          <w:rFonts w:ascii="Times New Roman" w:hAnsi="Times New Roman"/>
          <w:b/>
          <w:bCs/>
        </w:rPr>
        <w:t>-01</w:t>
      </w:r>
    </w:p>
    <w:p w14:paraId="699BBD74" w14:textId="7667A248" w:rsidR="00DA13B7" w:rsidRPr="004B6D94" w:rsidRDefault="00DA13B7">
      <w:pPr>
        <w:spacing w:after="0"/>
        <w:jc w:val="both"/>
        <w:rPr>
          <w:rFonts w:ascii="Times New Roman" w:hAnsi="Times New Roman"/>
          <w:b/>
          <w:bCs/>
        </w:rPr>
      </w:pPr>
      <w:r w:rsidRPr="004B6D94">
        <w:rPr>
          <w:rFonts w:ascii="Times New Roman" w:hAnsi="Times New Roman"/>
          <w:b/>
          <w:bCs/>
        </w:rPr>
        <w:t xml:space="preserve">Kloštar Podravski, </w:t>
      </w:r>
      <w:r w:rsidR="0075677D">
        <w:rPr>
          <w:rFonts w:ascii="Times New Roman" w:hAnsi="Times New Roman"/>
          <w:b/>
          <w:bCs/>
        </w:rPr>
        <w:t>27. srpnja 2021.</w:t>
      </w:r>
      <w:r w:rsidRPr="004B6D94">
        <w:rPr>
          <w:rFonts w:ascii="Times New Roman" w:hAnsi="Times New Roman"/>
          <w:b/>
          <w:bCs/>
        </w:rPr>
        <w:t xml:space="preserve"> </w:t>
      </w:r>
    </w:p>
    <w:p w14:paraId="16C0074D" w14:textId="723FAC4B" w:rsidR="00DA13B7" w:rsidRPr="004B6D94" w:rsidRDefault="00DA13B7" w:rsidP="004B6D94">
      <w:pPr>
        <w:spacing w:after="0"/>
        <w:jc w:val="right"/>
        <w:rPr>
          <w:rFonts w:ascii="Times New Roman" w:hAnsi="Times New Roman"/>
          <w:b/>
          <w:bCs/>
        </w:rPr>
      </w:pPr>
      <w:r w:rsidRPr="004B6D94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PREDSJEDNI</w:t>
      </w:r>
      <w:r w:rsidR="004B6D94" w:rsidRPr="004B6D94">
        <w:rPr>
          <w:rFonts w:ascii="Times New Roman" w:hAnsi="Times New Roman"/>
          <w:b/>
          <w:bCs/>
        </w:rPr>
        <w:t>CA</w:t>
      </w:r>
      <w:r w:rsidRPr="004B6D94">
        <w:rPr>
          <w:rFonts w:ascii="Times New Roman" w:hAnsi="Times New Roman"/>
          <w:b/>
          <w:bCs/>
        </w:rPr>
        <w:t>:</w:t>
      </w:r>
    </w:p>
    <w:p w14:paraId="5FE4C79F" w14:textId="77777777" w:rsidR="00DA13B7" w:rsidRPr="004B6D94" w:rsidRDefault="00DA13B7" w:rsidP="003B0F9D">
      <w:pPr>
        <w:spacing w:after="0"/>
        <w:jc w:val="center"/>
        <w:rPr>
          <w:rFonts w:ascii="Times New Roman" w:hAnsi="Times New Roman"/>
          <w:b/>
          <w:bCs/>
        </w:rPr>
      </w:pPr>
    </w:p>
    <w:p w14:paraId="1839495F" w14:textId="0074CA1C" w:rsidR="00DA13B7" w:rsidRPr="004B6D94" w:rsidRDefault="00DA13B7" w:rsidP="00987BBC">
      <w:pPr>
        <w:spacing w:after="0"/>
        <w:ind w:left="5664" w:firstLine="708"/>
        <w:jc w:val="both"/>
        <w:rPr>
          <w:rFonts w:ascii="Times New Roman" w:hAnsi="Times New Roman"/>
          <w:b/>
          <w:bCs/>
        </w:rPr>
      </w:pPr>
      <w:r w:rsidRPr="004B6D94">
        <w:rPr>
          <w:rFonts w:ascii="Times New Roman" w:hAnsi="Times New Roman"/>
          <w:b/>
          <w:bCs/>
        </w:rPr>
        <w:t xml:space="preserve">                  </w:t>
      </w:r>
      <w:r w:rsidR="004B6D94" w:rsidRPr="004B6D94">
        <w:rPr>
          <w:rFonts w:ascii="Times New Roman" w:hAnsi="Times New Roman"/>
          <w:b/>
          <w:bCs/>
        </w:rPr>
        <w:t xml:space="preserve">Marija </w:t>
      </w:r>
      <w:proofErr w:type="spellStart"/>
      <w:r w:rsidR="004B6D94" w:rsidRPr="004B6D94">
        <w:rPr>
          <w:rFonts w:ascii="Times New Roman" w:hAnsi="Times New Roman"/>
          <w:b/>
          <w:bCs/>
        </w:rPr>
        <w:t>Šimunko</w:t>
      </w:r>
      <w:proofErr w:type="spellEnd"/>
    </w:p>
    <w:sectPr w:rsidR="00DA13B7" w:rsidRPr="004B6D94" w:rsidSect="009B4BC8">
      <w:pgSz w:w="11906" w:h="16838"/>
      <w:pgMar w:top="1079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E3E7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2209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C8"/>
    <w:rsid w:val="0014594B"/>
    <w:rsid w:val="00146C7C"/>
    <w:rsid w:val="00156579"/>
    <w:rsid w:val="002257BE"/>
    <w:rsid w:val="00235E1B"/>
    <w:rsid w:val="00350753"/>
    <w:rsid w:val="0038325A"/>
    <w:rsid w:val="003B0F9D"/>
    <w:rsid w:val="003C7736"/>
    <w:rsid w:val="004B6D94"/>
    <w:rsid w:val="005219F7"/>
    <w:rsid w:val="0069374E"/>
    <w:rsid w:val="006E5AAE"/>
    <w:rsid w:val="0075677D"/>
    <w:rsid w:val="00766BDF"/>
    <w:rsid w:val="00903264"/>
    <w:rsid w:val="009244B4"/>
    <w:rsid w:val="00972E03"/>
    <w:rsid w:val="00987BBC"/>
    <w:rsid w:val="009B4BC8"/>
    <w:rsid w:val="009D187A"/>
    <w:rsid w:val="00A11328"/>
    <w:rsid w:val="00AB2F2C"/>
    <w:rsid w:val="00D42DAC"/>
    <w:rsid w:val="00DA13B7"/>
    <w:rsid w:val="00E27117"/>
    <w:rsid w:val="00E85AA1"/>
    <w:rsid w:val="00F20CDE"/>
    <w:rsid w:val="00FB1C62"/>
    <w:rsid w:val="00F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8F887"/>
  <w15:docId w15:val="{A9CC1549-C7AD-484F-BF6F-65BA1EFF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E03"/>
    <w:pPr>
      <w:spacing w:after="200" w:line="276" w:lineRule="auto"/>
    </w:pPr>
    <w:rPr>
      <w:color w:val="00000A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972E03"/>
    <w:rPr>
      <w:lang w:eastAsia="en-US"/>
    </w:rPr>
  </w:style>
  <w:style w:type="character" w:customStyle="1" w:styleId="ListLabel1">
    <w:name w:val="ListLabel 1"/>
    <w:uiPriority w:val="99"/>
    <w:rsid w:val="009B4BC8"/>
    <w:rPr>
      <w:rFonts w:eastAsia="Times New Roman"/>
    </w:rPr>
  </w:style>
  <w:style w:type="character" w:customStyle="1" w:styleId="ListLabel2">
    <w:name w:val="ListLabel 2"/>
    <w:uiPriority w:val="99"/>
    <w:rsid w:val="009B4BC8"/>
    <w:rPr>
      <w:rFonts w:ascii="Times New Roman" w:hAnsi="Times New Roman"/>
    </w:rPr>
  </w:style>
  <w:style w:type="character" w:customStyle="1" w:styleId="ListLabel3">
    <w:name w:val="ListLabel 3"/>
    <w:uiPriority w:val="99"/>
    <w:rsid w:val="009B4BC8"/>
    <w:rPr>
      <w:rFonts w:ascii="Times New Roman" w:hAnsi="Times New Roman"/>
    </w:rPr>
  </w:style>
  <w:style w:type="character" w:customStyle="1" w:styleId="ListLabel4">
    <w:name w:val="ListLabel 4"/>
    <w:uiPriority w:val="99"/>
    <w:rsid w:val="009B4BC8"/>
  </w:style>
  <w:style w:type="character" w:customStyle="1" w:styleId="ListLabel5">
    <w:name w:val="ListLabel 5"/>
    <w:uiPriority w:val="99"/>
    <w:rsid w:val="009B4BC8"/>
  </w:style>
  <w:style w:type="character" w:customStyle="1" w:styleId="ListLabel6">
    <w:name w:val="ListLabel 6"/>
    <w:uiPriority w:val="99"/>
    <w:rsid w:val="009B4BC8"/>
  </w:style>
  <w:style w:type="character" w:customStyle="1" w:styleId="ListLabel7">
    <w:name w:val="ListLabel 7"/>
    <w:uiPriority w:val="99"/>
    <w:rsid w:val="009B4BC8"/>
  </w:style>
  <w:style w:type="character" w:customStyle="1" w:styleId="ListLabel8">
    <w:name w:val="ListLabel 8"/>
    <w:uiPriority w:val="99"/>
    <w:rsid w:val="009B4BC8"/>
  </w:style>
  <w:style w:type="character" w:customStyle="1" w:styleId="ListLabel9">
    <w:name w:val="ListLabel 9"/>
    <w:uiPriority w:val="99"/>
    <w:rsid w:val="009B4BC8"/>
  </w:style>
  <w:style w:type="character" w:customStyle="1" w:styleId="ListLabel10">
    <w:name w:val="ListLabel 10"/>
    <w:uiPriority w:val="99"/>
    <w:rsid w:val="009B4BC8"/>
  </w:style>
  <w:style w:type="character" w:customStyle="1" w:styleId="ListLabel11">
    <w:name w:val="ListLabel 11"/>
    <w:uiPriority w:val="99"/>
    <w:rsid w:val="009B4BC8"/>
  </w:style>
  <w:style w:type="paragraph" w:customStyle="1" w:styleId="Stilnaslova">
    <w:name w:val="Stil naslova"/>
    <w:basedOn w:val="Normal"/>
    <w:next w:val="Tijeloteksta"/>
    <w:uiPriority w:val="99"/>
    <w:rsid w:val="009B4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972E03"/>
    <w:pPr>
      <w:suppressAutoHyphens/>
      <w:spacing w:after="0" w:line="240" w:lineRule="auto"/>
      <w:jc w:val="both"/>
    </w:pPr>
    <w:rPr>
      <w:color w:val="auto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9D187A"/>
    <w:rPr>
      <w:rFonts w:cs="Times New Roman"/>
      <w:color w:val="00000A"/>
      <w:lang w:eastAsia="en-US"/>
    </w:rPr>
  </w:style>
  <w:style w:type="paragraph" w:styleId="Popis">
    <w:name w:val="List"/>
    <w:basedOn w:val="Tijeloteksta"/>
    <w:uiPriority w:val="99"/>
    <w:rsid w:val="009B4BC8"/>
    <w:rPr>
      <w:rFonts w:cs="Arial"/>
    </w:rPr>
  </w:style>
  <w:style w:type="paragraph" w:styleId="Opisslike">
    <w:name w:val="caption"/>
    <w:basedOn w:val="Normal"/>
    <w:uiPriority w:val="99"/>
    <w:qFormat/>
    <w:rsid w:val="009B4B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9B4BC8"/>
    <w:pPr>
      <w:suppressLineNumbers/>
    </w:pPr>
    <w:rPr>
      <w:rFonts w:cs="Arial"/>
    </w:rPr>
  </w:style>
  <w:style w:type="paragraph" w:customStyle="1" w:styleId="Default">
    <w:name w:val="Default"/>
    <w:uiPriority w:val="99"/>
    <w:rsid w:val="00972E03"/>
    <w:rPr>
      <w:rFonts w:ascii="Arial" w:hAnsi="Arial" w:cs="Arial"/>
      <w:color w:val="000000"/>
      <w:sz w:val="24"/>
      <w:szCs w:val="24"/>
      <w:lang w:eastAsia="en-US"/>
    </w:rPr>
  </w:style>
  <w:style w:type="paragraph" w:styleId="Bezproreda">
    <w:name w:val="No Spacing"/>
    <w:aliases w:val="TABLICE"/>
    <w:uiPriority w:val="99"/>
    <w:qFormat/>
    <w:rsid w:val="00972E03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Opcina Klostar Podravski</cp:lastModifiedBy>
  <cp:revision>6</cp:revision>
  <cp:lastPrinted>2021-07-28T09:20:00Z</cp:lastPrinted>
  <dcterms:created xsi:type="dcterms:W3CDTF">2021-07-28T09:01:00Z</dcterms:created>
  <dcterms:modified xsi:type="dcterms:W3CDTF">2021-07-28T09:21:00Z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