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4B" w:rsidRDefault="006D094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Obrazac financijskog izvještaja – Obrazac 5.3. </w:t>
      </w:r>
    </w:p>
    <w:p w:rsidR="006D094B" w:rsidRDefault="006D094B">
      <w:pPr>
        <w:jc w:val="right"/>
        <w:rPr>
          <w:rFonts w:cs="Calibri"/>
          <w:color w:val="000000"/>
        </w:rPr>
      </w:pPr>
    </w:p>
    <w:p w:rsidR="006D094B" w:rsidRDefault="006D094B">
      <w:pPr>
        <w:jc w:val="right"/>
        <w:rPr>
          <w:rFonts w:cs="Calibri"/>
          <w:color w:val="000000"/>
        </w:rPr>
      </w:pPr>
    </w:p>
    <w:p w:rsidR="006D094B" w:rsidRDefault="006D094B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 xml:space="preserve"> FINANCIJSKI IZVJEŠTAJ</w:t>
      </w:r>
    </w:p>
    <w:p w:rsidR="006D094B" w:rsidRDefault="006D094B">
      <w:pPr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>za razdoblje od 01.01.20</w:t>
      </w:r>
      <w:r w:rsidR="00CA3F51">
        <w:rPr>
          <w:rFonts w:cs="Calibri"/>
          <w:b/>
          <w:color w:val="000000"/>
          <w:sz w:val="28"/>
        </w:rPr>
        <w:t>20</w:t>
      </w:r>
      <w:r>
        <w:rPr>
          <w:rFonts w:cs="Calibri"/>
          <w:b/>
          <w:color w:val="000000"/>
          <w:sz w:val="28"/>
        </w:rPr>
        <w:t>. do 31.12.20</w:t>
      </w:r>
      <w:r w:rsidR="00CA3F51">
        <w:rPr>
          <w:rFonts w:cs="Calibri"/>
          <w:b/>
          <w:color w:val="000000"/>
          <w:sz w:val="28"/>
        </w:rPr>
        <w:t>20</w:t>
      </w:r>
      <w:r>
        <w:rPr>
          <w:rFonts w:cs="Calibri"/>
          <w:b/>
          <w:color w:val="000000"/>
          <w:sz w:val="28"/>
        </w:rPr>
        <w:t>.</w:t>
      </w:r>
    </w:p>
    <w:p w:rsidR="006D094B" w:rsidRDefault="006D094B">
      <w:pPr>
        <w:jc w:val="center"/>
        <w:rPr>
          <w:rFonts w:cs="Calibri"/>
          <w:color w:val="000000"/>
          <w:sz w:val="28"/>
        </w:rPr>
      </w:pPr>
      <w:r>
        <w:rPr>
          <w:rFonts w:cs="Calibri"/>
          <w:b/>
          <w:color w:val="000000"/>
          <w:sz w:val="28"/>
        </w:rPr>
        <w:t>rok za dostavu: 2</w:t>
      </w:r>
      <w:r w:rsidR="00CA3F51">
        <w:rPr>
          <w:rFonts w:cs="Calibri"/>
          <w:b/>
          <w:color w:val="000000"/>
          <w:sz w:val="28"/>
        </w:rPr>
        <w:t>8</w:t>
      </w:r>
      <w:r>
        <w:rPr>
          <w:rFonts w:cs="Calibri"/>
          <w:b/>
          <w:color w:val="000000"/>
          <w:sz w:val="28"/>
        </w:rPr>
        <w:t>.02.202</w:t>
      </w:r>
      <w:r w:rsidR="00CA3F51">
        <w:rPr>
          <w:rFonts w:cs="Calibri"/>
          <w:b/>
          <w:color w:val="000000"/>
          <w:sz w:val="28"/>
        </w:rPr>
        <w:t>1</w:t>
      </w:r>
      <w:r>
        <w:rPr>
          <w:rFonts w:cs="Calibri"/>
          <w:b/>
          <w:color w:val="000000"/>
          <w:sz w:val="28"/>
        </w:rPr>
        <w:t>.</w:t>
      </w:r>
    </w:p>
    <w:p w:rsidR="006D094B" w:rsidRDefault="006D094B">
      <w:pPr>
        <w:rPr>
          <w:rFonts w:cs="Calibri"/>
          <w:b/>
          <w:color w:val="000000"/>
          <w:sz w:val="24"/>
        </w:rPr>
      </w:pPr>
    </w:p>
    <w:p w:rsidR="006D094B" w:rsidRDefault="006D094B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KORISNIK SREDSTAVA: </w:t>
      </w:r>
    </w:p>
    <w:p w:rsidR="006D094B" w:rsidRDefault="006D094B">
      <w:pPr>
        <w:rPr>
          <w:rFonts w:cs="Calibri"/>
          <w:b/>
          <w:color w:val="000000"/>
          <w:sz w:val="24"/>
        </w:rPr>
      </w:pPr>
    </w:p>
    <w:p w:rsidR="006D094B" w:rsidRDefault="006D094B">
      <w:pPr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_________________________________________________________________________</w:t>
      </w:r>
    </w:p>
    <w:p w:rsidR="006D094B" w:rsidRDefault="006D094B">
      <w:pPr>
        <w:jc w:val="center"/>
        <w:rPr>
          <w:rFonts w:cs="Calibri"/>
          <w:color w:val="000000"/>
        </w:rPr>
      </w:pPr>
    </w:p>
    <w:p w:rsidR="006D094B" w:rsidRDefault="006D094B">
      <w:pPr>
        <w:jc w:val="center"/>
        <w:rPr>
          <w:rFonts w:cs="Calibri"/>
          <w:color w:val="000000"/>
        </w:rPr>
      </w:pPr>
    </w:p>
    <w:p w:rsidR="006D094B" w:rsidRDefault="006D094B">
      <w:pPr>
        <w:jc w:val="center"/>
        <w:rPr>
          <w:rFonts w:cs="Calibri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1455"/>
        <w:gridCol w:w="1501"/>
        <w:gridCol w:w="1372"/>
        <w:gridCol w:w="1438"/>
      </w:tblGrid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TROŠKOVI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UKUPNI IZNOS TROŠKA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Proračuna OPĆINE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Iz vlastitih prihoda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Ostali izvori (županija i drugi)</w:t>
            </w: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1. Troškovi voditelja programa/projekta</w:t>
            </w:r>
          </w:p>
          <w:p w:rsidR="006D094B" w:rsidRDefault="006D094B">
            <w:pPr>
              <w:ind w:left="360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(naknade za rad, putni troškovi, dnevnice)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2. Promidžba i oglašavanje </w:t>
            </w:r>
            <w:r>
              <w:rPr>
                <w:rFonts w:cs="Calibri"/>
                <w:color w:val="000000"/>
                <w:sz w:val="24"/>
              </w:rPr>
              <w:t>(objava oglasa, plakata, letaka, dr. promidžbeni materijal)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3. Troškovi održavanja prostora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(tekuće i investicijsko održavanje)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4. Režijski troškovi prostora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5. Uredski materijal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6. Administrativne i druge pristojbe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7. Nabava opreme za provedbu programa/projekta</w:t>
            </w:r>
          </w:p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b.</w:t>
            </w:r>
          </w:p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</w:rPr>
              <w:t>…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8. Ostali troškovi programa/projekta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(specificirati)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a.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lastRenderedPageBreak/>
              <w:t>b.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c.</w:t>
            </w:r>
          </w:p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d.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  <w:b/>
                <w:color w:val="000000"/>
              </w:rPr>
            </w:pPr>
          </w:p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e.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f.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  <w:tr w:rsidR="006D094B" w:rsidRPr="00C5091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ind w:left="360"/>
              <w:jc w:val="both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UKUPNO TROŠKOVI:</w:t>
            </w:r>
          </w:p>
          <w:p w:rsidR="006D094B" w:rsidRDefault="006D094B">
            <w:p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sz w:val="24"/>
              </w:rPr>
              <w:t>(1+2+3+4+5+6+7+8)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94B" w:rsidRDefault="006D094B">
            <w:pPr>
              <w:jc w:val="center"/>
              <w:rPr>
                <w:rFonts w:cs="Calibri"/>
              </w:rPr>
            </w:pPr>
          </w:p>
        </w:tc>
      </w:tr>
    </w:tbl>
    <w:p w:rsidR="006D094B" w:rsidRDefault="006D094B">
      <w:pPr>
        <w:jc w:val="both"/>
        <w:rPr>
          <w:rFonts w:cs="Calibri"/>
          <w:color w:val="000000"/>
        </w:rPr>
      </w:pPr>
    </w:p>
    <w:p w:rsidR="006D094B" w:rsidRDefault="006D094B">
      <w:pPr>
        <w:jc w:val="both"/>
        <w:rPr>
          <w:rFonts w:cs="Calibri"/>
          <w:color w:val="000000"/>
        </w:rPr>
      </w:pPr>
    </w:p>
    <w:p w:rsidR="006D094B" w:rsidRDefault="006D094B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NAPOMENA: U financijskom izvješću navode se cjelokupni troškovi programa odnosno projekta, neovisno o tome iz kojeg su izvora financirani.</w:t>
      </w:r>
    </w:p>
    <w:p w:rsidR="006D094B" w:rsidRDefault="006D094B">
      <w:pPr>
        <w:jc w:val="both"/>
        <w:rPr>
          <w:rFonts w:cs="Calibri"/>
          <w:i/>
          <w:color w:val="000000"/>
          <w:sz w:val="24"/>
        </w:rPr>
      </w:pPr>
      <w:r>
        <w:rPr>
          <w:rFonts w:cs="Calibri"/>
          <w:i/>
          <w:color w:val="000000"/>
          <w:sz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6D094B" w:rsidRDefault="006D094B">
      <w:pPr>
        <w:jc w:val="both"/>
        <w:rPr>
          <w:rFonts w:cs="Calibri"/>
          <w:color w:val="000000"/>
        </w:rPr>
      </w:pPr>
    </w:p>
    <w:p w:rsidR="006D094B" w:rsidRDefault="006D094B">
      <w:pPr>
        <w:jc w:val="both"/>
        <w:rPr>
          <w:rFonts w:cs="Calibri"/>
          <w:color w:val="000000"/>
        </w:rPr>
      </w:pPr>
    </w:p>
    <w:p w:rsidR="006D094B" w:rsidRDefault="006D094B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U _______________, _________________ 202</w:t>
      </w:r>
      <w:r w:rsidR="00CA3F51">
        <w:rPr>
          <w:rFonts w:cs="Calibri"/>
          <w:b/>
          <w:color w:val="000000"/>
          <w:sz w:val="24"/>
        </w:rPr>
        <w:t>1</w:t>
      </w:r>
      <w:bookmarkStart w:id="0" w:name="_GoBack"/>
      <w:bookmarkEnd w:id="0"/>
      <w:r>
        <w:rPr>
          <w:rFonts w:cs="Calibri"/>
          <w:b/>
          <w:color w:val="000000"/>
          <w:sz w:val="24"/>
        </w:rPr>
        <w:t>.</w:t>
      </w:r>
    </w:p>
    <w:p w:rsidR="006D094B" w:rsidRDefault="006D094B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(mjesto i datum)</w:t>
      </w:r>
    </w:p>
    <w:p w:rsidR="006D094B" w:rsidRDefault="006D094B">
      <w:pPr>
        <w:ind w:left="4956"/>
        <w:jc w:val="both"/>
        <w:rPr>
          <w:rFonts w:cs="Calibri"/>
          <w:b/>
          <w:color w:val="000000"/>
          <w:sz w:val="24"/>
        </w:rPr>
      </w:pPr>
    </w:p>
    <w:p w:rsidR="006D094B" w:rsidRDefault="006D094B" w:rsidP="00C87FBF">
      <w:pPr>
        <w:ind w:left="3540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Ime i prezime osobe ovlaštene za zastupanje </w:t>
      </w:r>
    </w:p>
    <w:p w:rsidR="006D094B" w:rsidRDefault="006D094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</w:t>
      </w:r>
    </w:p>
    <w:p w:rsidR="006D094B" w:rsidRDefault="006D094B">
      <w:pPr>
        <w:ind w:left="4956"/>
        <w:jc w:val="both"/>
        <w:rPr>
          <w:rFonts w:cs="Calibri"/>
          <w:b/>
          <w:color w:val="000000"/>
          <w:sz w:val="24"/>
        </w:rPr>
      </w:pPr>
    </w:p>
    <w:p w:rsidR="006D094B" w:rsidRDefault="006D094B">
      <w:pPr>
        <w:ind w:left="4956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                                                                            M.P.         ______________________________        </w:t>
      </w:r>
    </w:p>
    <w:p w:rsidR="006D094B" w:rsidRDefault="006D094B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            </w:t>
      </w:r>
      <w:r>
        <w:rPr>
          <w:rFonts w:cs="Calibri"/>
          <w:b/>
          <w:color w:val="000000"/>
          <w:sz w:val="24"/>
        </w:rPr>
        <w:t xml:space="preserve">      </w:t>
      </w:r>
    </w:p>
    <w:sectPr w:rsidR="006D094B" w:rsidSect="00B2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E"/>
    <w:rsid w:val="00032EBE"/>
    <w:rsid w:val="00061527"/>
    <w:rsid w:val="000C744B"/>
    <w:rsid w:val="00182FC3"/>
    <w:rsid w:val="001F46EC"/>
    <w:rsid w:val="00267B39"/>
    <w:rsid w:val="002F46F7"/>
    <w:rsid w:val="003039CC"/>
    <w:rsid w:val="003146CE"/>
    <w:rsid w:val="004E7B53"/>
    <w:rsid w:val="006D094B"/>
    <w:rsid w:val="00836F9B"/>
    <w:rsid w:val="008647DC"/>
    <w:rsid w:val="008E7FBB"/>
    <w:rsid w:val="00B21599"/>
    <w:rsid w:val="00B44355"/>
    <w:rsid w:val="00C50917"/>
    <w:rsid w:val="00C87FBF"/>
    <w:rsid w:val="00CA3F51"/>
    <w:rsid w:val="00DA364E"/>
    <w:rsid w:val="00E73D22"/>
    <w:rsid w:val="00E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BE0B"/>
  <w15:docId w15:val="{10D31895-52AF-48EF-9782-AA844F1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financijskog izvještaja – Obrazac 5</dc:title>
  <dc:subject/>
  <dc:creator>Opcina Klostar Podravski</dc:creator>
  <cp:keywords/>
  <dc:description/>
  <cp:lastModifiedBy>Opcina Klostar Podravski</cp:lastModifiedBy>
  <cp:revision>2</cp:revision>
  <dcterms:created xsi:type="dcterms:W3CDTF">2020-03-17T12:48:00Z</dcterms:created>
  <dcterms:modified xsi:type="dcterms:W3CDTF">2020-03-17T12:48:00Z</dcterms:modified>
</cp:coreProperties>
</file>