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Na temelju članka 1. i 9a. Zakona o financiranju javnih potreba u kulturi („Narodne novine“ broj 47/90, 27/93. i 38/09) i članka 32. Statuta Općine Kloštar Podravski («Službeni glasnik Koprivničko-križevačke županije» broj 6/13. i 3/18), Općinsko vijeće Općine Kloštar Podravski na 16. sjednici održanoj 20. prosinca 2018. godine donijelo je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P R O G R A M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javnih potreba u kulturi na području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Općine Kloštar Podravski u 2019. godini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Programom javnih potreba u kulturi na području Općine Kloštar Podravski u 2019. godini (u daljnjem tekstu: Program) utvrđuju se aktivnosti  u kulturi koje će se financirati iz Proračuna Općine Kloštar Podravski za 2019. godinu (u daljnjem tekstu: Proračun).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Javne potrebe u kulturi na području Općine Kloštar Podravski ostvarit će se:</w:t>
      </w:r>
    </w:p>
    <w:p>
      <w:pPr>
        <w:pStyle w:val="Normal"/>
        <w:ind w:left="705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djelovanjem udruga u kulturi, te promicanjem i poticanjem umjetničkog i kulturnog stvaranja,</w:t>
      </w:r>
    </w:p>
    <w:p>
      <w:pPr>
        <w:pStyle w:val="Normal"/>
        <w:ind w:left="705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investicijskim održavanjem i adaptacijom objekata kulture, sakralnih objekata i spomenika </w:t>
        <w:tab/>
        <w:t xml:space="preserve">    kulture,</w:t>
      </w:r>
    </w:p>
    <w:p>
      <w:pPr>
        <w:pStyle w:val="Normal"/>
        <w:ind w:left="705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akcijama i manifestacijama u kulturi koje će pridonijeti razvitku i promicanju kulturnog života,</w:t>
      </w:r>
    </w:p>
    <w:p>
      <w:pPr>
        <w:pStyle w:val="Normal"/>
        <w:ind w:left="705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održavanjem i nabavom nove opreme,</w:t>
      </w:r>
    </w:p>
    <w:p>
      <w:pPr>
        <w:pStyle w:val="Normal"/>
        <w:ind w:left="705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stručnim radom u području kulture.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>III.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Za javne potrebe u kulturi iz točke II. ovog Programa, uključujući sakralne objekte i spomenike kulture u Proračunu osigurana su sredstva u svoti 61.500,00 kuna.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Sredstva iz točke III. ovog Programa rasporedit će se korisnicima nakon provedenog javnog natječaja ili javnog poziva.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Sredstva utvrđena ovim Programom uplaćivat će se na žiro-račun korisnika sukladno sklopljenim ugovorima o sufinanciranju programa.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Ako se u Proračunu neće ostvarivati planirani prihodi, sredstva za javne potrebe uplaćivat će se sukladno mjesečnom ostvarivanju prihoda.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O izvršenju ovog Programa korisnici kojima su ovim Programom raspoređena sredstva dužni su podnijeti Općinskom vijeću godišnje izvješće o radu sukladno sklopljenom  ugovoru o sufinanciranju programa.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VII.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Ovaj Program objavit će se u «Službenom glasniku Koprivničko-križevačke županije», a stupa na snagu 1. siječnja 2019. godine.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OPĆINSKO VIJEĆE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OPĆINE KLOŠTAR PODRAVSKI</w:t>
      </w:r>
    </w:p>
    <w:p>
      <w:pPr>
        <w:pStyle w:val="Normal"/>
        <w:jc w:val="both"/>
        <w:rPr/>
      </w:pPr>
      <w:r>
        <w:rPr>
          <w:sz w:val="22"/>
          <w:szCs w:val="22"/>
        </w:rPr>
        <w:t>KLASA: 612-01/18-01/03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URBROJ: 2137/16-18-01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Kloštar Podravski, 20. prosinca 2018.</w:t>
      </w:r>
    </w:p>
    <w:p>
      <w:pPr>
        <w:pStyle w:val="Normal"/>
        <w:ind w:left="5664" w:hanging="0"/>
        <w:jc w:val="center"/>
        <w:rPr>
          <w:sz w:val="22"/>
          <w:szCs w:val="22"/>
        </w:rPr>
      </w:pPr>
      <w:r>
        <w:rPr>
          <w:sz w:val="22"/>
          <w:szCs w:val="22"/>
        </w:rPr>
        <w:t>PREDSJEDNIK:</w:t>
      </w:r>
    </w:p>
    <w:p>
      <w:pPr>
        <w:pStyle w:val="Normal"/>
        <w:ind w:left="5664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jc w:val="center"/>
        <w:rPr/>
      </w:pPr>
      <w:r>
        <w:rPr>
          <w:sz w:val="22"/>
          <w:szCs w:val="22"/>
        </w:rPr>
        <w:t>Antun Karas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76d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Zadanifontodlomka2" w:customStyle="1">
    <w:name w:val="Zadani font odlomka2"/>
    <w:uiPriority w:val="99"/>
    <w:qFormat/>
    <w:rsid w:val="000576d2"/>
    <w:rPr/>
  </w:style>
  <w:style w:type="character" w:styleId="WW8Num1z0" w:customStyle="1">
    <w:name w:val="WW8Num1z0"/>
    <w:uiPriority w:val="99"/>
    <w:qFormat/>
    <w:rsid w:val="000576d2"/>
    <w:rPr/>
  </w:style>
  <w:style w:type="character" w:styleId="WW8Num1z1" w:customStyle="1">
    <w:name w:val="WW8Num1z1"/>
    <w:uiPriority w:val="99"/>
    <w:qFormat/>
    <w:rsid w:val="000576d2"/>
    <w:rPr/>
  </w:style>
  <w:style w:type="character" w:styleId="WW8Num1z2" w:customStyle="1">
    <w:name w:val="WW8Num1z2"/>
    <w:uiPriority w:val="99"/>
    <w:qFormat/>
    <w:rsid w:val="000576d2"/>
    <w:rPr/>
  </w:style>
  <w:style w:type="character" w:styleId="WW8Num1z3" w:customStyle="1">
    <w:name w:val="WW8Num1z3"/>
    <w:uiPriority w:val="99"/>
    <w:qFormat/>
    <w:rsid w:val="000576d2"/>
    <w:rPr/>
  </w:style>
  <w:style w:type="character" w:styleId="WW8Num1z4" w:customStyle="1">
    <w:name w:val="WW8Num1z4"/>
    <w:uiPriority w:val="99"/>
    <w:qFormat/>
    <w:rsid w:val="000576d2"/>
    <w:rPr/>
  </w:style>
  <w:style w:type="character" w:styleId="WW8Num1z5" w:customStyle="1">
    <w:name w:val="WW8Num1z5"/>
    <w:uiPriority w:val="99"/>
    <w:qFormat/>
    <w:rsid w:val="000576d2"/>
    <w:rPr/>
  </w:style>
  <w:style w:type="character" w:styleId="WW8Num1z6" w:customStyle="1">
    <w:name w:val="WW8Num1z6"/>
    <w:uiPriority w:val="99"/>
    <w:qFormat/>
    <w:rsid w:val="000576d2"/>
    <w:rPr/>
  </w:style>
  <w:style w:type="character" w:styleId="WW8Num1z7" w:customStyle="1">
    <w:name w:val="WW8Num1z7"/>
    <w:uiPriority w:val="99"/>
    <w:qFormat/>
    <w:rsid w:val="000576d2"/>
    <w:rPr/>
  </w:style>
  <w:style w:type="character" w:styleId="WW8Num1z8" w:customStyle="1">
    <w:name w:val="WW8Num1z8"/>
    <w:uiPriority w:val="99"/>
    <w:qFormat/>
    <w:rsid w:val="000576d2"/>
    <w:rPr/>
  </w:style>
  <w:style w:type="character" w:styleId="WW8Num2z0" w:customStyle="1">
    <w:name w:val="WW8Num2z0"/>
    <w:uiPriority w:val="99"/>
    <w:qFormat/>
    <w:rsid w:val="000576d2"/>
    <w:rPr>
      <w:rFonts w:ascii="Times New Roman" w:hAnsi="Times New Roman"/>
    </w:rPr>
  </w:style>
  <w:style w:type="character" w:styleId="WW8Num2z1" w:customStyle="1">
    <w:name w:val="WW8Num2z1"/>
    <w:uiPriority w:val="99"/>
    <w:qFormat/>
    <w:rsid w:val="000576d2"/>
    <w:rPr>
      <w:rFonts w:ascii="Courier New" w:hAnsi="Courier New"/>
    </w:rPr>
  </w:style>
  <w:style w:type="character" w:styleId="WW8Num2z2" w:customStyle="1">
    <w:name w:val="WW8Num2z2"/>
    <w:uiPriority w:val="99"/>
    <w:qFormat/>
    <w:rsid w:val="000576d2"/>
    <w:rPr>
      <w:rFonts w:ascii="Wingdings" w:hAnsi="Wingdings"/>
    </w:rPr>
  </w:style>
  <w:style w:type="character" w:styleId="WW8Num2z3" w:customStyle="1">
    <w:name w:val="WW8Num2z3"/>
    <w:uiPriority w:val="99"/>
    <w:qFormat/>
    <w:rsid w:val="000576d2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0576d2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9446d"/>
    <w:rPr>
      <w:sz w:val="24"/>
      <w:szCs w:val="24"/>
      <w:lang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0576d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0576d2"/>
    <w:pPr>
      <w:spacing w:lineRule="auto" w:line="288" w:before="0" w:after="140"/>
    </w:pPr>
    <w:rPr/>
  </w:style>
  <w:style w:type="paragraph" w:styleId="Popis">
    <w:name w:val="List"/>
    <w:basedOn w:val="Tijeloteksta"/>
    <w:uiPriority w:val="99"/>
    <w:rsid w:val="000576d2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0576d2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0576d2"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uiPriority w:val="99"/>
    <w:qFormat/>
    <w:rsid w:val="000576d2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LibreOffice/6.3.1.2$Windows_X86_64 LibreOffice_project/b79626edf0065ac373bd1df5c28bd630b4424273</Application>
  <Pages>1</Pages>
  <Words>315</Words>
  <Characters>1873</Characters>
  <CharactersWithSpaces>2262</CharactersWithSpaces>
  <Paragraphs>31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2019-01-05T14:17:00Z</dcterms:created>
  <dc:creator>Ana Marija</dc:creator>
  <dc:description/>
  <dc:language>hr-HR</dc:language>
  <cp:lastModifiedBy>Windows korisnik</cp:lastModifiedBy>
  <cp:lastPrinted>2019-01-07T15:36:00Z</cp:lastPrinted>
  <dcterms:modified xsi:type="dcterms:W3CDTF">2019-02-26T13:02:00Z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