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0DD775" w14:textId="125F77F4" w:rsidR="003F6649" w:rsidRDefault="00994067">
      <w:pPr>
        <w:pStyle w:val="Standard"/>
        <w:jc w:val="center"/>
      </w:pPr>
      <w:r>
        <w:rPr>
          <w:b/>
          <w:sz w:val="24"/>
        </w:rPr>
        <w:t xml:space="preserve">OBRAZLOŽENJE PRORAČUNA </w:t>
      </w:r>
      <w:r w:rsidR="003F6649">
        <w:rPr>
          <w:b/>
          <w:sz w:val="24"/>
        </w:rPr>
        <w:t>OPĆI</w:t>
      </w:r>
      <w:r w:rsidR="00457A5D">
        <w:rPr>
          <w:b/>
          <w:sz w:val="24"/>
        </w:rPr>
        <w:t>NE KLOŠTAR PODRAVSKI</w:t>
      </w:r>
      <w:r w:rsidR="003F6649">
        <w:rPr>
          <w:b/>
          <w:sz w:val="24"/>
        </w:rPr>
        <w:t xml:space="preserve"> ZA </w:t>
      </w:r>
      <w:r w:rsidR="003F6649">
        <w:rPr>
          <w:b/>
          <w:sz w:val="24"/>
        </w:rPr>
        <w:br/>
        <w:t>202</w:t>
      </w:r>
      <w:r w:rsidR="002662BF">
        <w:rPr>
          <w:b/>
          <w:sz w:val="24"/>
        </w:rPr>
        <w:t>0</w:t>
      </w:r>
      <w:r w:rsidR="003009DF">
        <w:rPr>
          <w:b/>
          <w:sz w:val="24"/>
        </w:rPr>
        <w:t>.</w:t>
      </w:r>
      <w:r w:rsidR="003F6649">
        <w:rPr>
          <w:b/>
          <w:sz w:val="24"/>
        </w:rPr>
        <w:t xml:space="preserve"> GODINU, PROJEKCIJA ZA 202</w:t>
      </w:r>
      <w:r w:rsidR="002662BF">
        <w:rPr>
          <w:b/>
          <w:sz w:val="24"/>
        </w:rPr>
        <w:t>1</w:t>
      </w:r>
      <w:r w:rsidR="003F6649">
        <w:rPr>
          <w:b/>
          <w:sz w:val="24"/>
        </w:rPr>
        <w:t>. I 202</w:t>
      </w:r>
      <w:r w:rsidR="002662BF">
        <w:rPr>
          <w:b/>
          <w:sz w:val="24"/>
        </w:rPr>
        <w:t>2</w:t>
      </w:r>
      <w:r w:rsidR="003F6649">
        <w:rPr>
          <w:b/>
          <w:sz w:val="24"/>
        </w:rPr>
        <w:t>. GODINU</w:t>
      </w:r>
    </w:p>
    <w:p w14:paraId="440F6E0F" w14:textId="77777777" w:rsidR="003F6649" w:rsidRDefault="003F6649">
      <w:pPr>
        <w:pStyle w:val="Standard"/>
        <w:ind w:firstLine="708"/>
        <w:jc w:val="both"/>
        <w:rPr>
          <w:sz w:val="24"/>
        </w:rPr>
      </w:pPr>
    </w:p>
    <w:p w14:paraId="1EFE1365" w14:textId="722340F7" w:rsidR="003F6649" w:rsidRDefault="003F6649">
      <w:pPr>
        <w:pStyle w:val="Standard"/>
        <w:jc w:val="both"/>
        <w:rPr>
          <w:sz w:val="24"/>
        </w:rPr>
      </w:pPr>
      <w:r>
        <w:rPr>
          <w:sz w:val="24"/>
        </w:rPr>
        <w:tab/>
        <w:t xml:space="preserve">Proračun Općine </w:t>
      </w:r>
      <w:r w:rsidR="00457A5D">
        <w:rPr>
          <w:sz w:val="24"/>
        </w:rPr>
        <w:t>Kloštar Podravski</w:t>
      </w:r>
      <w:r>
        <w:rPr>
          <w:sz w:val="24"/>
        </w:rPr>
        <w:t xml:space="preserve"> za 202</w:t>
      </w:r>
      <w:r w:rsidR="002662BF">
        <w:rPr>
          <w:sz w:val="24"/>
        </w:rPr>
        <w:t>0</w:t>
      </w:r>
      <w:r>
        <w:rPr>
          <w:sz w:val="24"/>
        </w:rPr>
        <w:t>. godinu, projekcije za 202</w:t>
      </w:r>
      <w:r w:rsidR="002662BF">
        <w:rPr>
          <w:sz w:val="24"/>
        </w:rPr>
        <w:t>1</w:t>
      </w:r>
      <w:r>
        <w:rPr>
          <w:sz w:val="24"/>
        </w:rPr>
        <w:t>. i 202</w:t>
      </w:r>
      <w:r w:rsidR="002662BF">
        <w:rPr>
          <w:sz w:val="24"/>
        </w:rPr>
        <w:t>2</w:t>
      </w:r>
      <w:r>
        <w:rPr>
          <w:sz w:val="24"/>
        </w:rPr>
        <w:t>. godinu i Plan razvojnih programa izrađen je u skladu sa člankom 16. Zakona o proračunu („Narodne novine“ broj 87/08, 136/12. i 15/15), Pravilnikom o proračunskim klasifikacijama („Narodne novine“ broj 26/10. i 120/13), Pravilnikom o proračunskom računovodstvu i Računskom planu („Narodne novine“ broj 124/14, 115/15, 87/16. i 3/18) i Uputama za izradu proračuna jedinica lokalne i područne (regionalne) samouprave koje je izdalo Ministarstvo financija, a koje su dostupne na službenim web stranicama Ministarstva financija.</w:t>
      </w:r>
    </w:p>
    <w:p w14:paraId="143ABC7F" w14:textId="77777777" w:rsidR="003F6649" w:rsidRDefault="003F6649">
      <w:pPr>
        <w:pStyle w:val="Standard"/>
        <w:jc w:val="both"/>
        <w:rPr>
          <w:sz w:val="24"/>
        </w:rPr>
      </w:pPr>
      <w:r>
        <w:rPr>
          <w:sz w:val="24"/>
        </w:rPr>
        <w:tab/>
        <w:t>Zakonom o proračunu propisana je procedura pripreme, izrade i postupak donošenja proračuna. Sukladno navedenom propisu definirano je da općinski načelnik prijedlog proračuna na razini podskupine ekonomske klasifikacije za iduću proračunsku godinu i projekciju na razini skupine ekonomske klasifikacije za slijedeće dvije proračunske godine dostavlja Općinskom vijeću najkasnije do 15. studenoga.</w:t>
      </w:r>
    </w:p>
    <w:p w14:paraId="2C5E0D75" w14:textId="77777777" w:rsidR="003F6649" w:rsidRDefault="003F6649">
      <w:pPr>
        <w:pStyle w:val="WW-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U izradi proračuna i financijskih planova nema značajnijih metodoloških promjena u odnosu na prethodnu godinu, to je:</w:t>
      </w:r>
    </w:p>
    <w:p w14:paraId="2F37199F" w14:textId="77777777" w:rsidR="003F6649" w:rsidRDefault="003F6649" w:rsidP="009B0F05">
      <w:pPr>
        <w:pStyle w:val="Odlomakpopisa"/>
        <w:numPr>
          <w:ilvl w:val="1"/>
          <w:numId w:val="7"/>
        </w:num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Uključivanje vlastitih i namjenskih prihoda i primitaka svih proračunskih korisnika    u proračun jedinice lokalne i područne (regionalne) samouprave.</w:t>
      </w:r>
    </w:p>
    <w:p w14:paraId="6FDEB39D" w14:textId="77777777" w:rsidR="003F6649" w:rsidRDefault="003F6649" w:rsidP="009B0F05">
      <w:pPr>
        <w:pStyle w:val="Odlomakpopisa"/>
        <w:spacing w:after="0"/>
        <w:ind w:left="51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D9D797B" w14:textId="77777777" w:rsidR="003F6649" w:rsidRDefault="003F6649">
      <w:pPr>
        <w:pStyle w:val="WW-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Člankom 48. Zakona o proračunu propisana je obveza uplate namjenskih prihoda i primitaka koje ostvare proračunski korisnici jedinica lokalne i područne (regionalne) samouprave u proračun nadležne jedinice. Namjenski prihodi i primici jesu pomoći, donacije, prihodi za posebne namjene, prihodi od prodaje ili zamjene imovine u vlasništvu jedinica lokalne i područne (regionalne) samouprave, naknade s naslova osiguranja i namjenski primici od zaduživanja i prodaje dionica i udjela. Nadalje, člankom 52. Zakona o proračunu utvrđuje se obveza uplate vlastitih prihoda proračunskih korisnika u proračun jedinice lokalne i područne (regionalne) samouprave.</w:t>
      </w:r>
    </w:p>
    <w:p w14:paraId="2D4A4FCE" w14:textId="77777777" w:rsidR="003F6649" w:rsidRDefault="003F6649">
      <w:pPr>
        <w:pStyle w:val="WW-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Odlukom o izvršavanju proračuna jedinice lokalne i područne (regionalne) samouprave dana je mogućnost propisivanja izuzeća od obveze uplate namjenskih prihoda i primitaka te vlastitih prihoda korisnika u proračun.</w:t>
      </w:r>
    </w:p>
    <w:p w14:paraId="16E46FCD" w14:textId="77777777" w:rsidR="003F6649" w:rsidRDefault="003F6649">
      <w:pPr>
        <w:pStyle w:val="WW-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Izuzeće od uplate navedenih prihoda i primitaka proračunskih korisnika u nadležni proračun ne isključuje obvezu njihova planiranja u proračunu jedinice lokalne i područne (regionalne) samouprave. Ta obveza proizlazi iz članaka 16., 17. i 29. Zakona o proračunu.</w:t>
      </w:r>
    </w:p>
    <w:p w14:paraId="54A1B668" w14:textId="77777777" w:rsidR="003F6649" w:rsidRDefault="003F6649">
      <w:pPr>
        <w:pStyle w:val="Standard"/>
        <w:jc w:val="both"/>
        <w:rPr>
          <w:sz w:val="24"/>
        </w:rPr>
      </w:pPr>
      <w:r>
        <w:rPr>
          <w:sz w:val="24"/>
        </w:rPr>
        <w:tab/>
        <w:t xml:space="preserve">Proračun jedinice lokalne i područne (regionalne) samouprave sastoji se, sukladno članku 16. Zakona o proračunu, od općeg i posebnog dijela te plana razvojnih programa. Posebni dio proračuna sastoji se od plana rashoda i izdataka proračunskih korisnika iskazanih po vrstama, raspoređenih u programe koji se sastoje od aktivnosti i projekata. Prema članku 17. Zakona o proračunu, financijski plan proračunskih korisnika čine prihodi i primici te rashodi i izdaci raspoređeni u programe koji se sastoje od aktivnosti i projekata. Financijski plan proračunskih korisnika mora obuhvatiti sve izvore financiranja, što proizlazi iz članka 29. Zakona o proračunu. </w:t>
      </w:r>
    </w:p>
    <w:p w14:paraId="5ADF90B1" w14:textId="77777777" w:rsidR="003F6649" w:rsidRDefault="003F6649">
      <w:pPr>
        <w:pStyle w:val="Standard"/>
        <w:jc w:val="both"/>
        <w:rPr>
          <w:sz w:val="24"/>
        </w:rPr>
      </w:pPr>
      <w:r>
        <w:rPr>
          <w:sz w:val="24"/>
        </w:rPr>
        <w:tab/>
        <w:t>Iz navedenoga proizlazi obveza uključivanja svih prihoda i primitaka, rashoda i izdataka proračunskih korisnika u proračun jedinice lokalne i područne (regionalne) samouprave, sukladno ekonomskoj, programskoj, funkcijskoj, organizacijskoj, lokacijskoj klasifikaciji te izvorima financiranja.</w:t>
      </w:r>
    </w:p>
    <w:p w14:paraId="4DBEB921" w14:textId="77777777" w:rsidR="003F6649" w:rsidRDefault="003F6649">
      <w:pPr>
        <w:pStyle w:val="Standard"/>
        <w:jc w:val="both"/>
        <w:rPr>
          <w:sz w:val="24"/>
        </w:rPr>
      </w:pPr>
    </w:p>
    <w:p w14:paraId="28D1173C" w14:textId="77777777" w:rsidR="003F6649" w:rsidRDefault="003F6649">
      <w:pPr>
        <w:pStyle w:val="Standard"/>
        <w:jc w:val="both"/>
        <w:rPr>
          <w:sz w:val="24"/>
        </w:rPr>
      </w:pPr>
    </w:p>
    <w:p w14:paraId="78751004" w14:textId="77777777" w:rsidR="003F6649" w:rsidRDefault="003F6649">
      <w:pPr>
        <w:pStyle w:val="Standard"/>
        <w:jc w:val="both"/>
        <w:rPr>
          <w:sz w:val="24"/>
        </w:rPr>
      </w:pPr>
    </w:p>
    <w:p w14:paraId="3DF464A3" w14:textId="77777777" w:rsidR="003F6649" w:rsidRDefault="003F6649">
      <w:pPr>
        <w:pStyle w:val="Standard"/>
        <w:jc w:val="both"/>
        <w:rPr>
          <w:sz w:val="24"/>
        </w:rPr>
      </w:pPr>
    </w:p>
    <w:p w14:paraId="63C58C5E" w14:textId="77777777" w:rsidR="003F6649" w:rsidRDefault="003F6649">
      <w:pPr>
        <w:pStyle w:val="WW-Default"/>
        <w:ind w:hanging="42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ab/>
        <w:t>1.2. Primjena ekonomske klasifikacije propisane Pravilnikom o proračunskom računovodstvu i Računskom planu</w:t>
      </w:r>
    </w:p>
    <w:p w14:paraId="2CA6D31B" w14:textId="77777777" w:rsidR="003F6649" w:rsidRDefault="003F6649">
      <w:pPr>
        <w:pStyle w:val="WW-Default"/>
        <w:ind w:hanging="426"/>
        <w:jc w:val="both"/>
        <w:rPr>
          <w:rFonts w:ascii="Times New Roman" w:hAnsi="Times New Roman" w:cs="Times New Roman"/>
          <w:b/>
          <w:bCs/>
        </w:rPr>
      </w:pPr>
    </w:p>
    <w:p w14:paraId="16FD8E4D" w14:textId="77777777" w:rsidR="003F6649" w:rsidRDefault="003F6649">
      <w:pPr>
        <w:pStyle w:val="WW-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Pravilnik o proračunskom računovodstvu i Računskom planu koji je u primjeni od 2015. godine donio je promjene u sadržaju financijskih izvještaja jedinica lokalne i područne (regionalne) samouprave i to izvještaja razine 22.</w:t>
      </w:r>
    </w:p>
    <w:p w14:paraId="1848CB22" w14:textId="77777777" w:rsidR="003F6649" w:rsidRDefault="003F6649">
      <w:pPr>
        <w:pStyle w:val="WW-Default"/>
        <w:jc w:val="both"/>
        <w:rPr>
          <w:rFonts w:ascii="Times New Roman" w:hAnsi="Times New Roman" w:cs="Times New Roman"/>
        </w:rPr>
      </w:pPr>
    </w:p>
    <w:p w14:paraId="3BA5A2CE" w14:textId="77777777" w:rsidR="003F6649" w:rsidRDefault="003F6649">
      <w:pPr>
        <w:pStyle w:val="Standard"/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PRIHODI I PRIMICI</w:t>
      </w:r>
    </w:p>
    <w:p w14:paraId="5C638F4D" w14:textId="072A6A81" w:rsidR="003F6649" w:rsidRDefault="003F6649">
      <w:pPr>
        <w:pStyle w:val="Standard"/>
        <w:spacing w:line="276" w:lineRule="auto"/>
        <w:ind w:right="254"/>
        <w:jc w:val="both"/>
        <w:rPr>
          <w:sz w:val="24"/>
        </w:rPr>
      </w:pPr>
      <w:r>
        <w:rPr>
          <w:sz w:val="24"/>
        </w:rPr>
        <w:tab/>
        <w:t xml:space="preserve">Prijedlog prihoda i primitaka Proračuna Općine </w:t>
      </w:r>
      <w:r w:rsidR="00457A5D">
        <w:rPr>
          <w:sz w:val="24"/>
        </w:rPr>
        <w:t>Kloštar Podravski</w:t>
      </w:r>
      <w:r>
        <w:rPr>
          <w:sz w:val="24"/>
        </w:rPr>
        <w:t xml:space="preserve"> za 202</w:t>
      </w:r>
      <w:r w:rsidR="00B96F93">
        <w:rPr>
          <w:sz w:val="24"/>
        </w:rPr>
        <w:t>0</w:t>
      </w:r>
      <w:r>
        <w:rPr>
          <w:sz w:val="24"/>
        </w:rPr>
        <w:t>. godinu (u daljnjem tekstu: Proračun), kao i prijedlog projekcija za 202</w:t>
      </w:r>
      <w:r w:rsidR="00B96F93">
        <w:rPr>
          <w:sz w:val="24"/>
        </w:rPr>
        <w:t>1</w:t>
      </w:r>
      <w:r>
        <w:rPr>
          <w:sz w:val="24"/>
        </w:rPr>
        <w:t>. i 202</w:t>
      </w:r>
      <w:r w:rsidR="00B96F93">
        <w:rPr>
          <w:sz w:val="24"/>
        </w:rPr>
        <w:t>2</w:t>
      </w:r>
      <w:r>
        <w:rPr>
          <w:sz w:val="24"/>
        </w:rPr>
        <w:t>. godinu izrađen je na temelju propisa, prethodno spomenute Upute Ministarstva financija, ostvarenih izvornih prihoda proračuna za 20</w:t>
      </w:r>
      <w:r w:rsidR="00B96F93">
        <w:rPr>
          <w:sz w:val="24"/>
        </w:rPr>
        <w:t>19</w:t>
      </w:r>
      <w:r>
        <w:rPr>
          <w:sz w:val="24"/>
        </w:rPr>
        <w:t>. godinu, ocjenjenog ostvarenja izvornih prihoda Proračuna Općine K</w:t>
      </w:r>
      <w:r w:rsidR="00457A5D">
        <w:rPr>
          <w:sz w:val="24"/>
        </w:rPr>
        <w:t>loštar Podravski</w:t>
      </w:r>
      <w:r>
        <w:rPr>
          <w:sz w:val="24"/>
        </w:rPr>
        <w:t xml:space="preserve"> (u daljnjem tekstu: Proračun) za 20</w:t>
      </w:r>
      <w:r w:rsidR="00B96F93">
        <w:rPr>
          <w:sz w:val="24"/>
        </w:rPr>
        <w:t>19</w:t>
      </w:r>
      <w:r>
        <w:rPr>
          <w:sz w:val="24"/>
        </w:rPr>
        <w:t>. godinu od poreza, naknade za eksploataciju mineralnih sirovina, namjenskih prihoda koji su utvrđeni posebnim propisima (komunalna naknada, šumski doprinosi, koncesija, naknada za zadržavanje nezakonito izgrađenih zgrada u prostoru, prihodi od nefinancijske imovine,  i ostalo), namjenskih prihoda koji će se ostvariti u 202</w:t>
      </w:r>
      <w:r w:rsidR="00B96F93">
        <w:rPr>
          <w:sz w:val="24"/>
        </w:rPr>
        <w:t>0</w:t>
      </w:r>
      <w:r>
        <w:rPr>
          <w:sz w:val="24"/>
        </w:rPr>
        <w:t>. godini i narednih godina, potpora za sufinanciranje tekućih i kapitalnih izdataka te procjene mogućeg ostvarenja iz ostalih izvora u 202</w:t>
      </w:r>
      <w:r w:rsidR="00B96F93">
        <w:rPr>
          <w:sz w:val="24"/>
        </w:rPr>
        <w:t>0</w:t>
      </w:r>
      <w:r>
        <w:rPr>
          <w:sz w:val="24"/>
        </w:rPr>
        <w:t>. godini.</w:t>
      </w:r>
    </w:p>
    <w:p w14:paraId="727D6E56" w14:textId="77777777" w:rsidR="003F6649" w:rsidRDefault="003F6649">
      <w:pPr>
        <w:pStyle w:val="Standard"/>
        <w:jc w:val="both"/>
        <w:rPr>
          <w:sz w:val="24"/>
        </w:rPr>
      </w:pPr>
    </w:p>
    <w:p w14:paraId="50FED2A0" w14:textId="118ECDD4" w:rsidR="003F6649" w:rsidRDefault="003F6649">
      <w:pPr>
        <w:pStyle w:val="Standard"/>
        <w:jc w:val="both"/>
        <w:rPr>
          <w:sz w:val="24"/>
        </w:rPr>
      </w:pPr>
      <w:r>
        <w:rPr>
          <w:sz w:val="24"/>
        </w:rPr>
        <w:tab/>
        <w:t>Prihodi i primici Proračuna Općine K</w:t>
      </w:r>
      <w:r w:rsidR="00457A5D">
        <w:rPr>
          <w:sz w:val="24"/>
        </w:rPr>
        <w:t>loštar Podravski</w:t>
      </w:r>
      <w:r>
        <w:rPr>
          <w:sz w:val="24"/>
        </w:rPr>
        <w:t xml:space="preserve"> za 202</w:t>
      </w:r>
      <w:r w:rsidR="00B9171D">
        <w:rPr>
          <w:sz w:val="24"/>
        </w:rPr>
        <w:t>0</w:t>
      </w:r>
      <w:r>
        <w:rPr>
          <w:sz w:val="24"/>
        </w:rPr>
        <w:t>. godinu planiraju se po vrstama i strukturi u iznosu od 2</w:t>
      </w:r>
      <w:r w:rsidR="00320A73">
        <w:rPr>
          <w:sz w:val="24"/>
        </w:rPr>
        <w:t>0</w:t>
      </w:r>
      <w:r>
        <w:rPr>
          <w:sz w:val="24"/>
        </w:rPr>
        <w:t>.</w:t>
      </w:r>
      <w:r w:rsidR="00290B00">
        <w:rPr>
          <w:sz w:val="24"/>
        </w:rPr>
        <w:t>9</w:t>
      </w:r>
      <w:r w:rsidR="00320A73">
        <w:rPr>
          <w:sz w:val="24"/>
        </w:rPr>
        <w:t>56</w:t>
      </w:r>
      <w:r>
        <w:rPr>
          <w:sz w:val="24"/>
        </w:rPr>
        <w:t>.</w:t>
      </w:r>
      <w:r w:rsidR="00320A73">
        <w:rPr>
          <w:sz w:val="24"/>
        </w:rPr>
        <w:t>495</w:t>
      </w:r>
      <w:r>
        <w:rPr>
          <w:sz w:val="24"/>
        </w:rPr>
        <w:t>,</w:t>
      </w:r>
      <w:r w:rsidR="00320A73">
        <w:rPr>
          <w:sz w:val="24"/>
        </w:rPr>
        <w:t>65</w:t>
      </w:r>
      <w:r>
        <w:rPr>
          <w:sz w:val="24"/>
        </w:rPr>
        <w:t xml:space="preserve"> kuna, kako slijedi:</w:t>
      </w:r>
    </w:p>
    <w:tbl>
      <w:tblPr>
        <w:tblW w:w="9106" w:type="dxa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0"/>
        <w:gridCol w:w="5750"/>
        <w:gridCol w:w="2176"/>
      </w:tblGrid>
      <w:tr w:rsidR="003F6649" w14:paraId="05F42432" w14:textId="77777777">
        <w:trPr>
          <w:trHeight w:val="343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327DA" w14:textId="77777777" w:rsidR="003F6649" w:rsidRDefault="003F6649">
            <w:pPr>
              <w:pStyle w:val="Standard"/>
              <w:jc w:val="both"/>
              <w:rPr>
                <w:sz w:val="24"/>
              </w:rPr>
            </w:pPr>
            <w:r>
              <w:rPr>
                <w:sz w:val="24"/>
              </w:rPr>
              <w:t>Red. br.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CCD55" w14:textId="77777777" w:rsidR="003F6649" w:rsidRDefault="003F6649">
            <w:pPr>
              <w:pStyle w:val="Standard"/>
              <w:jc w:val="both"/>
              <w:rPr>
                <w:sz w:val="24"/>
              </w:rPr>
            </w:pPr>
            <w:r>
              <w:rPr>
                <w:sz w:val="24"/>
              </w:rPr>
              <w:t>VRSTA PRIHODA I PRIMITAKA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E085F" w14:textId="1A114A78" w:rsidR="003F6649" w:rsidRDefault="003F6649" w:rsidP="00CC2873">
            <w:pPr>
              <w:pStyle w:val="Standard"/>
              <w:jc w:val="right"/>
              <w:rPr>
                <w:sz w:val="24"/>
              </w:rPr>
            </w:pPr>
            <w:r>
              <w:rPr>
                <w:sz w:val="24"/>
              </w:rPr>
              <w:t>Plan za 202</w:t>
            </w:r>
            <w:r w:rsidR="008B57AE">
              <w:rPr>
                <w:sz w:val="24"/>
              </w:rPr>
              <w:t>0</w:t>
            </w:r>
            <w:r>
              <w:rPr>
                <w:sz w:val="24"/>
              </w:rPr>
              <w:t>.</w:t>
            </w:r>
          </w:p>
        </w:tc>
      </w:tr>
      <w:tr w:rsidR="003F6649" w14:paraId="23661C86" w14:textId="77777777">
        <w:trPr>
          <w:trHeight w:val="202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D3310" w14:textId="77777777" w:rsidR="003F6649" w:rsidRDefault="003F6649">
            <w:pPr>
              <w:pStyle w:val="Standard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C9653" w14:textId="77777777" w:rsidR="003F6649" w:rsidRDefault="003F6649">
            <w:pPr>
              <w:pStyle w:val="Standard"/>
              <w:jc w:val="both"/>
              <w:rPr>
                <w:sz w:val="24"/>
              </w:rPr>
            </w:pPr>
            <w:r>
              <w:rPr>
                <w:sz w:val="24"/>
              </w:rPr>
              <w:t>Prihodi od poreza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FB9C1" w14:textId="44484EC9" w:rsidR="003F6649" w:rsidRDefault="00B9171D" w:rsidP="00237EED">
            <w:pPr>
              <w:pStyle w:val="Standard"/>
              <w:jc w:val="right"/>
              <w:rPr>
                <w:sz w:val="24"/>
              </w:rPr>
            </w:pPr>
            <w:r>
              <w:rPr>
                <w:sz w:val="24"/>
              </w:rPr>
              <w:t>2.090.000,00</w:t>
            </w:r>
          </w:p>
        </w:tc>
      </w:tr>
      <w:tr w:rsidR="003F6649" w14:paraId="63D39169" w14:textId="77777777">
        <w:trPr>
          <w:trHeight w:val="343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0FA74" w14:textId="77777777" w:rsidR="003F6649" w:rsidRDefault="003F6649">
            <w:pPr>
              <w:pStyle w:val="Standard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4E956" w14:textId="77777777" w:rsidR="003F6649" w:rsidRDefault="003F6649">
            <w:pPr>
              <w:pStyle w:val="Standard"/>
              <w:jc w:val="both"/>
              <w:rPr>
                <w:sz w:val="24"/>
              </w:rPr>
            </w:pPr>
            <w:r>
              <w:rPr>
                <w:sz w:val="24"/>
              </w:rPr>
              <w:t>Pomoći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88719" w14:textId="6F20C97C" w:rsidR="003F6649" w:rsidRDefault="00622ED6" w:rsidP="004641BB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4641BB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 w:rsidR="008B57AE">
              <w:rPr>
                <w:sz w:val="24"/>
              </w:rPr>
              <w:t>12.155.495,65</w:t>
            </w:r>
            <w:r>
              <w:rPr>
                <w:sz w:val="24"/>
              </w:rPr>
              <w:t xml:space="preserve">  </w:t>
            </w:r>
          </w:p>
        </w:tc>
      </w:tr>
      <w:tr w:rsidR="003F6649" w14:paraId="75614A4D" w14:textId="77777777">
        <w:trPr>
          <w:trHeight w:val="367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E665A" w14:textId="77777777" w:rsidR="003F6649" w:rsidRDefault="003F6649">
            <w:pPr>
              <w:pStyle w:val="Standard"/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9522C" w14:textId="77777777" w:rsidR="003F6649" w:rsidRDefault="003F6649">
            <w:pPr>
              <w:pStyle w:val="Standard"/>
              <w:jc w:val="both"/>
              <w:rPr>
                <w:sz w:val="24"/>
              </w:rPr>
            </w:pPr>
            <w:r>
              <w:rPr>
                <w:sz w:val="24"/>
              </w:rPr>
              <w:t>Prihodi od imovine (renta i ostalo)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26D21" w14:textId="081D6A47" w:rsidR="003F6649" w:rsidRDefault="008B57AE" w:rsidP="008B57AE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 xml:space="preserve">           2.250.000,00</w:t>
            </w:r>
          </w:p>
        </w:tc>
      </w:tr>
      <w:tr w:rsidR="003F6649" w14:paraId="4D417864" w14:textId="77777777">
        <w:trPr>
          <w:trHeight w:val="448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C5878" w14:textId="77777777" w:rsidR="003F6649" w:rsidRDefault="003F6649">
            <w:pPr>
              <w:pStyle w:val="Standard"/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ACE08" w14:textId="77777777" w:rsidR="003F6649" w:rsidRDefault="003F6649">
            <w:pPr>
              <w:pStyle w:val="Standard"/>
              <w:jc w:val="both"/>
              <w:rPr>
                <w:sz w:val="24"/>
              </w:rPr>
            </w:pPr>
            <w:r>
              <w:rPr>
                <w:sz w:val="24"/>
              </w:rPr>
              <w:t>Prihodi od administrativnih pristojbi i po posebnim propisima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EEBF6" w14:textId="77777777" w:rsidR="003F6649" w:rsidRDefault="003F6649">
            <w:pPr>
              <w:pStyle w:val="Standard"/>
              <w:snapToGrid w:val="0"/>
              <w:jc w:val="right"/>
              <w:rPr>
                <w:sz w:val="24"/>
              </w:rPr>
            </w:pPr>
          </w:p>
          <w:p w14:paraId="5E7F1B26" w14:textId="2186326D" w:rsidR="003F6649" w:rsidRDefault="008B57AE" w:rsidP="00383C11">
            <w:pPr>
              <w:pStyle w:val="Standard"/>
              <w:jc w:val="right"/>
              <w:rPr>
                <w:sz w:val="24"/>
              </w:rPr>
            </w:pPr>
            <w:r>
              <w:rPr>
                <w:sz w:val="24"/>
              </w:rPr>
              <w:t>1.190.000,00</w:t>
            </w:r>
          </w:p>
        </w:tc>
      </w:tr>
      <w:tr w:rsidR="003F6649" w14:paraId="64B5AFE5" w14:textId="77777777">
        <w:trPr>
          <w:trHeight w:val="211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46A45" w14:textId="77777777" w:rsidR="003F6649" w:rsidRDefault="003F6649">
            <w:pPr>
              <w:pStyle w:val="Standard"/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DC005" w14:textId="77777777" w:rsidR="003F6649" w:rsidRDefault="003F6649">
            <w:pPr>
              <w:pStyle w:val="Standard"/>
              <w:jc w:val="both"/>
              <w:rPr>
                <w:sz w:val="24"/>
              </w:rPr>
            </w:pPr>
            <w:r>
              <w:rPr>
                <w:sz w:val="24"/>
              </w:rPr>
              <w:t>Ostali prihodi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C4951" w14:textId="42330E05" w:rsidR="003F6649" w:rsidRDefault="00290B00" w:rsidP="00320A73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 xml:space="preserve">              120.000,00</w:t>
            </w:r>
          </w:p>
        </w:tc>
      </w:tr>
      <w:tr w:rsidR="003F6649" w14:paraId="6F0D5BEE" w14:textId="77777777">
        <w:trPr>
          <w:trHeight w:val="343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9CD9E" w14:textId="77777777" w:rsidR="003F6649" w:rsidRDefault="003F6649">
            <w:pPr>
              <w:pStyle w:val="Standard"/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1EFAE" w14:textId="77777777" w:rsidR="003F6649" w:rsidRDefault="003F6649">
            <w:pPr>
              <w:pStyle w:val="Standard"/>
              <w:jc w:val="both"/>
              <w:rPr>
                <w:sz w:val="24"/>
              </w:rPr>
            </w:pPr>
            <w:r>
              <w:rPr>
                <w:sz w:val="24"/>
              </w:rPr>
              <w:t>Prihodi od prodaje nefinancijske imovine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14B26B" w14:textId="2177A322" w:rsidR="003F6649" w:rsidRDefault="008B57AE" w:rsidP="00237EED">
            <w:pPr>
              <w:pStyle w:val="Standard"/>
              <w:jc w:val="right"/>
              <w:rPr>
                <w:sz w:val="24"/>
              </w:rPr>
            </w:pPr>
            <w:r>
              <w:rPr>
                <w:sz w:val="24"/>
              </w:rPr>
              <w:t>100.</w:t>
            </w:r>
            <w:r w:rsidR="003F6649">
              <w:rPr>
                <w:sz w:val="24"/>
              </w:rPr>
              <w:t>000,00</w:t>
            </w:r>
          </w:p>
        </w:tc>
      </w:tr>
      <w:tr w:rsidR="003F6649" w14:paraId="23319860" w14:textId="77777777">
        <w:trPr>
          <w:trHeight w:val="343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CA7FB" w14:textId="77777777" w:rsidR="003F6649" w:rsidRDefault="003F6649">
            <w:pPr>
              <w:pStyle w:val="Standard"/>
              <w:jc w:val="bot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535F5" w14:textId="77777777" w:rsidR="003F6649" w:rsidRDefault="003F6649">
            <w:pPr>
              <w:pStyle w:val="Standard"/>
              <w:jc w:val="both"/>
              <w:rPr>
                <w:sz w:val="24"/>
              </w:rPr>
            </w:pPr>
            <w:r>
              <w:rPr>
                <w:sz w:val="24"/>
              </w:rPr>
              <w:t>Primici od financijske imovine i zaduživanja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C3AF87" w14:textId="6451E0DB" w:rsidR="003F6649" w:rsidRDefault="008B57AE" w:rsidP="00237EED">
            <w:pPr>
              <w:pStyle w:val="Standard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  <w:r w:rsidR="003F6649">
              <w:rPr>
                <w:sz w:val="24"/>
              </w:rPr>
              <w:t>.</w:t>
            </w:r>
            <w:r>
              <w:rPr>
                <w:sz w:val="24"/>
              </w:rPr>
              <w:t>051</w:t>
            </w:r>
            <w:r w:rsidR="003F6649">
              <w:rPr>
                <w:sz w:val="24"/>
              </w:rPr>
              <w:t>.000,00</w:t>
            </w:r>
          </w:p>
        </w:tc>
      </w:tr>
      <w:tr w:rsidR="003F6649" w14:paraId="1DDF390B" w14:textId="77777777">
        <w:trPr>
          <w:cantSplit/>
          <w:trHeight w:val="343"/>
        </w:trPr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F558B" w14:textId="77777777" w:rsidR="003F6649" w:rsidRDefault="003F6649">
            <w:pPr>
              <w:pStyle w:val="Standard"/>
              <w:jc w:val="both"/>
              <w:rPr>
                <w:sz w:val="24"/>
              </w:rPr>
            </w:pPr>
            <w:r>
              <w:rPr>
                <w:sz w:val="24"/>
              </w:rPr>
              <w:t>UKUPNO PRIHODI I PRIMICI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7197F4" w14:textId="53C46C92" w:rsidR="003F6649" w:rsidRDefault="00320A73" w:rsidP="00237EED">
            <w:pPr>
              <w:pStyle w:val="Standard"/>
              <w:jc w:val="right"/>
              <w:rPr>
                <w:sz w:val="24"/>
              </w:rPr>
            </w:pPr>
            <w:r>
              <w:rPr>
                <w:sz w:val="24"/>
              </w:rPr>
              <w:t>20.</w:t>
            </w:r>
            <w:r w:rsidR="00290B00">
              <w:rPr>
                <w:sz w:val="24"/>
              </w:rPr>
              <w:t>9</w:t>
            </w:r>
            <w:r>
              <w:rPr>
                <w:sz w:val="24"/>
              </w:rPr>
              <w:t>56.495,65</w:t>
            </w:r>
          </w:p>
        </w:tc>
      </w:tr>
    </w:tbl>
    <w:p w14:paraId="78DDED46" w14:textId="1133DB38" w:rsidR="004641BB" w:rsidRDefault="004641BB">
      <w:pPr>
        <w:pStyle w:val="Standard"/>
        <w:autoSpaceDE w:val="0"/>
        <w:jc w:val="both"/>
        <w:rPr>
          <w:noProof/>
        </w:rPr>
      </w:pPr>
      <w:bookmarkStart w:id="0" w:name="_1446642163"/>
      <w:bookmarkEnd w:id="0"/>
    </w:p>
    <w:p w14:paraId="195716D2" w14:textId="4B142BE5" w:rsidR="004E2902" w:rsidRDefault="004E2902">
      <w:pPr>
        <w:pStyle w:val="Standard"/>
        <w:autoSpaceDE w:val="0"/>
        <w:jc w:val="both"/>
        <w:rPr>
          <w:noProof/>
        </w:rPr>
      </w:pPr>
      <w:r>
        <w:rPr>
          <w:noProof/>
        </w:rPr>
        <w:drawing>
          <wp:inline distT="0" distB="0" distL="0" distR="0" wp14:anchorId="5FE4C875" wp14:editId="1974C91A">
            <wp:extent cx="6029325" cy="2333625"/>
            <wp:effectExtent l="0" t="0" r="9525" b="9525"/>
            <wp:docPr id="4" name="Grafikon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2F9F3894" w14:textId="0A4A4BC1" w:rsidR="004E2902" w:rsidRDefault="004E2902">
      <w:pPr>
        <w:pStyle w:val="Standard"/>
        <w:autoSpaceDE w:val="0"/>
        <w:jc w:val="both"/>
        <w:rPr>
          <w:noProof/>
        </w:rPr>
      </w:pPr>
    </w:p>
    <w:p w14:paraId="5F48D140" w14:textId="77777777" w:rsidR="004E2902" w:rsidRDefault="004E2902">
      <w:pPr>
        <w:pStyle w:val="Standard"/>
        <w:autoSpaceDE w:val="0"/>
        <w:jc w:val="both"/>
      </w:pPr>
    </w:p>
    <w:p w14:paraId="179C26D4" w14:textId="6CF11C77" w:rsidR="00E57B2D" w:rsidRDefault="00E57B2D">
      <w:pPr>
        <w:pStyle w:val="Standard"/>
        <w:autoSpaceDE w:val="0"/>
        <w:jc w:val="both"/>
      </w:pPr>
    </w:p>
    <w:p w14:paraId="3EB6AD58" w14:textId="77777777" w:rsidR="009170AC" w:rsidRDefault="003F6649">
      <w:pPr>
        <w:pStyle w:val="Standard"/>
        <w:autoSpaceDE w:val="0"/>
        <w:jc w:val="both"/>
        <w:rPr>
          <w:b/>
          <w:bCs/>
          <w:sz w:val="24"/>
        </w:rPr>
      </w:pPr>
      <w:r>
        <w:rPr>
          <w:b/>
          <w:bCs/>
          <w:sz w:val="24"/>
        </w:rPr>
        <w:tab/>
      </w:r>
    </w:p>
    <w:p w14:paraId="0124DDDE" w14:textId="77777777" w:rsidR="009170AC" w:rsidRDefault="009170AC">
      <w:pPr>
        <w:pStyle w:val="Standard"/>
        <w:autoSpaceDE w:val="0"/>
        <w:jc w:val="both"/>
        <w:rPr>
          <w:b/>
          <w:bCs/>
          <w:sz w:val="24"/>
        </w:rPr>
      </w:pPr>
    </w:p>
    <w:p w14:paraId="7E603967" w14:textId="77777777" w:rsidR="009170AC" w:rsidRDefault="009170AC">
      <w:pPr>
        <w:pStyle w:val="Standard"/>
        <w:autoSpaceDE w:val="0"/>
        <w:jc w:val="both"/>
        <w:rPr>
          <w:b/>
          <w:bCs/>
          <w:sz w:val="24"/>
        </w:rPr>
      </w:pPr>
    </w:p>
    <w:p w14:paraId="4C87279E" w14:textId="6A46D422" w:rsidR="003F6649" w:rsidRDefault="003F6649">
      <w:pPr>
        <w:pStyle w:val="Standard"/>
        <w:autoSpaceDE w:val="0"/>
        <w:jc w:val="both"/>
        <w:rPr>
          <w:sz w:val="24"/>
        </w:rPr>
      </w:pPr>
      <w:r>
        <w:rPr>
          <w:b/>
          <w:bCs/>
          <w:sz w:val="24"/>
        </w:rPr>
        <w:t>Porez na dohodak</w:t>
      </w:r>
      <w:r>
        <w:rPr>
          <w:sz w:val="24"/>
        </w:rPr>
        <w:t xml:space="preserve"> planiran je u iznosu od </w:t>
      </w:r>
      <w:r w:rsidR="002662BF">
        <w:rPr>
          <w:sz w:val="24"/>
        </w:rPr>
        <w:t>2.090.000,00</w:t>
      </w:r>
      <w:r>
        <w:rPr>
          <w:sz w:val="24"/>
        </w:rPr>
        <w:t xml:space="preserve"> kuna. Prihod od poreza na dohodak  planiran je  </w:t>
      </w:r>
      <w:r w:rsidRPr="00FC5F18">
        <w:rPr>
          <w:sz w:val="24"/>
        </w:rPr>
        <w:t>sukladno procjeni ostvarenja za 20</w:t>
      </w:r>
      <w:r w:rsidR="002662BF">
        <w:rPr>
          <w:sz w:val="24"/>
        </w:rPr>
        <w:t>19</w:t>
      </w:r>
      <w:r w:rsidRPr="00FC5F18">
        <w:rPr>
          <w:sz w:val="24"/>
        </w:rPr>
        <w:t xml:space="preserve">. </w:t>
      </w:r>
      <w:r>
        <w:rPr>
          <w:sz w:val="24"/>
        </w:rPr>
        <w:t>godinu.</w:t>
      </w:r>
    </w:p>
    <w:p w14:paraId="3A4518E2" w14:textId="77777777" w:rsidR="00B96F93" w:rsidRDefault="00B96F93">
      <w:pPr>
        <w:pStyle w:val="Standard"/>
        <w:autoSpaceDE w:val="0"/>
        <w:jc w:val="both"/>
      </w:pPr>
    </w:p>
    <w:p w14:paraId="7807BFDF" w14:textId="07D86B99" w:rsidR="003F6649" w:rsidRDefault="003F6649">
      <w:pPr>
        <w:pStyle w:val="Standard"/>
        <w:autoSpaceDE w:val="0"/>
        <w:jc w:val="both"/>
        <w:rPr>
          <w:sz w:val="24"/>
        </w:rPr>
      </w:pPr>
      <w:r>
        <w:rPr>
          <w:b/>
          <w:sz w:val="24"/>
        </w:rPr>
        <w:tab/>
        <w:t>P</w:t>
      </w:r>
      <w:r>
        <w:rPr>
          <w:b/>
          <w:bCs/>
          <w:sz w:val="24"/>
        </w:rPr>
        <w:t xml:space="preserve">rihodi od općinskih poreza </w:t>
      </w:r>
      <w:r>
        <w:rPr>
          <w:bCs/>
          <w:sz w:val="24"/>
        </w:rPr>
        <w:t xml:space="preserve">planirani su u iznosu od </w:t>
      </w:r>
      <w:r w:rsidR="00B96F93">
        <w:rPr>
          <w:bCs/>
          <w:sz w:val="24"/>
        </w:rPr>
        <w:t>300.0</w:t>
      </w:r>
      <w:r w:rsidR="00FC787F">
        <w:rPr>
          <w:bCs/>
          <w:sz w:val="24"/>
        </w:rPr>
        <w:t>00</w:t>
      </w:r>
      <w:r>
        <w:rPr>
          <w:bCs/>
          <w:sz w:val="24"/>
        </w:rPr>
        <w:t xml:space="preserve"> kuna i to </w:t>
      </w:r>
      <w:r>
        <w:rPr>
          <w:sz w:val="24"/>
        </w:rPr>
        <w:t xml:space="preserve"> porez na potrošnju koji je planiran  temeljem razreza i naplate u 20</w:t>
      </w:r>
      <w:r w:rsidR="00B96F93">
        <w:rPr>
          <w:sz w:val="24"/>
        </w:rPr>
        <w:t>19</w:t>
      </w:r>
      <w:r>
        <w:rPr>
          <w:sz w:val="24"/>
        </w:rPr>
        <w:t>. godini,  dok je prihod  od poreza na promet nekretnina planiran sukladno ostvarenju u 20</w:t>
      </w:r>
      <w:r w:rsidR="00B96F93">
        <w:rPr>
          <w:sz w:val="24"/>
        </w:rPr>
        <w:t>19</w:t>
      </w:r>
      <w:r>
        <w:rPr>
          <w:sz w:val="24"/>
        </w:rPr>
        <w:t>. godini.</w:t>
      </w:r>
    </w:p>
    <w:p w14:paraId="14A489BA" w14:textId="77777777" w:rsidR="00B96F93" w:rsidRDefault="00B96F93">
      <w:pPr>
        <w:pStyle w:val="Standard"/>
        <w:autoSpaceDE w:val="0"/>
        <w:jc w:val="both"/>
      </w:pPr>
    </w:p>
    <w:p w14:paraId="5C58C84B" w14:textId="6A52329C" w:rsidR="003F6649" w:rsidRDefault="003F6649">
      <w:pPr>
        <w:pStyle w:val="Standard"/>
        <w:jc w:val="both"/>
        <w:rPr>
          <w:sz w:val="24"/>
        </w:rPr>
      </w:pPr>
      <w:r>
        <w:rPr>
          <w:b/>
          <w:bCs/>
          <w:sz w:val="24"/>
        </w:rPr>
        <w:tab/>
        <w:t xml:space="preserve">Pomoći </w:t>
      </w:r>
      <w:r>
        <w:rPr>
          <w:sz w:val="24"/>
        </w:rPr>
        <w:t>sadrže tekuće i kapitalne pomoći iz Državnog proračuna, Proračuna Koprivničko- križevačke županije, ostalih institucija, te pomoći od međunarodnih organizacija te institucija i tijela EU, planirani su u iznosu od</w:t>
      </w:r>
      <w:r w:rsidR="00B96F93">
        <w:rPr>
          <w:sz w:val="24"/>
        </w:rPr>
        <w:t xml:space="preserve"> 12.155.495,65</w:t>
      </w:r>
      <w:r>
        <w:rPr>
          <w:sz w:val="24"/>
        </w:rPr>
        <w:t xml:space="preserve"> kuna.</w:t>
      </w:r>
    </w:p>
    <w:p w14:paraId="3BB22A28" w14:textId="77777777" w:rsidR="004641BB" w:rsidRDefault="004641BB">
      <w:pPr>
        <w:pStyle w:val="Standard"/>
        <w:jc w:val="both"/>
      </w:pPr>
    </w:p>
    <w:p w14:paraId="4E1B63B2" w14:textId="76969FD8" w:rsidR="003F6649" w:rsidRDefault="003F6649">
      <w:pPr>
        <w:pStyle w:val="Standard"/>
        <w:jc w:val="both"/>
        <w:rPr>
          <w:sz w:val="24"/>
        </w:rPr>
      </w:pPr>
      <w:r>
        <w:rPr>
          <w:sz w:val="24"/>
        </w:rPr>
        <w:tab/>
        <w:t>Iz Proračuna Koprivničko-križevačke županije planiran</w:t>
      </w:r>
      <w:r w:rsidR="00FC787F">
        <w:rPr>
          <w:sz w:val="24"/>
        </w:rPr>
        <w:t>a je kapitalna potpora za financiranje izgradnja Školsko sportske dvorane u iznosu od 6.000.000 kuna</w:t>
      </w:r>
      <w:r w:rsidR="004641BB">
        <w:rPr>
          <w:sz w:val="24"/>
        </w:rPr>
        <w:t>.</w:t>
      </w:r>
    </w:p>
    <w:p w14:paraId="5C1E40F5" w14:textId="77777777" w:rsidR="00FC787F" w:rsidRDefault="00FC787F">
      <w:pPr>
        <w:pStyle w:val="Standard"/>
        <w:jc w:val="both"/>
        <w:rPr>
          <w:sz w:val="24"/>
        </w:rPr>
      </w:pPr>
    </w:p>
    <w:p w14:paraId="7CD37C46" w14:textId="77777777" w:rsidR="00B96F93" w:rsidRDefault="003F6649">
      <w:pPr>
        <w:pStyle w:val="Standard"/>
        <w:jc w:val="both"/>
        <w:rPr>
          <w:sz w:val="24"/>
        </w:rPr>
      </w:pPr>
      <w:r>
        <w:rPr>
          <w:b/>
          <w:bCs/>
          <w:sz w:val="24"/>
        </w:rPr>
        <w:tab/>
        <w:t>Prihodi od imovine</w:t>
      </w:r>
      <w:r>
        <w:rPr>
          <w:sz w:val="24"/>
        </w:rPr>
        <w:t xml:space="preserve"> planirani su u iznosu od </w:t>
      </w:r>
      <w:r w:rsidR="00B96F93">
        <w:rPr>
          <w:sz w:val="24"/>
        </w:rPr>
        <w:t>2</w:t>
      </w:r>
      <w:r>
        <w:rPr>
          <w:sz w:val="24"/>
        </w:rPr>
        <w:t>.</w:t>
      </w:r>
      <w:r w:rsidR="00B96F93">
        <w:rPr>
          <w:sz w:val="24"/>
        </w:rPr>
        <w:t>250</w:t>
      </w:r>
      <w:r>
        <w:rPr>
          <w:sz w:val="24"/>
        </w:rPr>
        <w:t>.</w:t>
      </w:r>
      <w:r w:rsidR="00B96F93">
        <w:rPr>
          <w:sz w:val="24"/>
        </w:rPr>
        <w:t>0</w:t>
      </w:r>
      <w:r w:rsidR="005F4451">
        <w:rPr>
          <w:sz w:val="24"/>
        </w:rPr>
        <w:t>00</w:t>
      </w:r>
      <w:r>
        <w:rPr>
          <w:sz w:val="24"/>
        </w:rPr>
        <w:t xml:space="preserve"> kuna.</w:t>
      </w:r>
    </w:p>
    <w:p w14:paraId="389D0184" w14:textId="72936A8B" w:rsidR="003F6649" w:rsidRDefault="003F6649">
      <w:pPr>
        <w:pStyle w:val="Standard"/>
        <w:jc w:val="both"/>
        <w:rPr>
          <w:sz w:val="24"/>
        </w:rPr>
      </w:pPr>
      <w:r>
        <w:rPr>
          <w:sz w:val="24"/>
        </w:rPr>
        <w:t xml:space="preserve"> Navedeni prihodi planirani su prema procjeni ostvarenja za 20</w:t>
      </w:r>
      <w:r w:rsidR="00B96F93">
        <w:rPr>
          <w:sz w:val="24"/>
        </w:rPr>
        <w:t>19</w:t>
      </w:r>
      <w:r>
        <w:rPr>
          <w:sz w:val="24"/>
        </w:rPr>
        <w:t>. godinu</w:t>
      </w:r>
      <w:r w:rsidR="00B96F93">
        <w:rPr>
          <w:sz w:val="24"/>
        </w:rPr>
        <w:t>.</w:t>
      </w:r>
    </w:p>
    <w:p w14:paraId="595C4328" w14:textId="77777777" w:rsidR="00B96F93" w:rsidRDefault="00B96F93">
      <w:pPr>
        <w:pStyle w:val="Standard"/>
        <w:jc w:val="both"/>
      </w:pPr>
    </w:p>
    <w:p w14:paraId="7A4FE7F0" w14:textId="6E651AE8" w:rsidR="003F6649" w:rsidRDefault="003F6649">
      <w:pPr>
        <w:pStyle w:val="Standard"/>
        <w:jc w:val="both"/>
      </w:pPr>
      <w:r>
        <w:rPr>
          <w:b/>
          <w:bCs/>
          <w:sz w:val="24"/>
        </w:rPr>
        <w:tab/>
        <w:t xml:space="preserve">Prihodi od upravnih i administrativnih pristojbi, pristojbi po posebnim propisima i naknada </w:t>
      </w:r>
      <w:r>
        <w:rPr>
          <w:sz w:val="24"/>
        </w:rPr>
        <w:t xml:space="preserve">planirani su u iznosu od </w:t>
      </w:r>
      <w:r w:rsidR="00B96F93">
        <w:rPr>
          <w:sz w:val="24"/>
        </w:rPr>
        <w:t>1.190.000,00</w:t>
      </w:r>
      <w:r>
        <w:rPr>
          <w:sz w:val="24"/>
        </w:rPr>
        <w:t xml:space="preserve"> kuna.</w:t>
      </w:r>
    </w:p>
    <w:p w14:paraId="6681CADC" w14:textId="295FC33E" w:rsidR="003F6649" w:rsidRDefault="003F6649">
      <w:pPr>
        <w:pStyle w:val="Standard"/>
        <w:jc w:val="both"/>
        <w:rPr>
          <w:sz w:val="24"/>
        </w:rPr>
      </w:pPr>
      <w:r>
        <w:rPr>
          <w:sz w:val="24"/>
        </w:rPr>
        <w:t xml:space="preserve">Unutar ove grupe prihoda planirani su prihodi od komunalne naknade u iznosu od </w:t>
      </w:r>
      <w:r w:rsidR="00B96F93">
        <w:rPr>
          <w:sz w:val="24"/>
        </w:rPr>
        <w:t>300</w:t>
      </w:r>
      <w:r w:rsidR="005F4451">
        <w:rPr>
          <w:sz w:val="24"/>
        </w:rPr>
        <w:t>.000</w:t>
      </w:r>
      <w:r>
        <w:rPr>
          <w:sz w:val="24"/>
        </w:rPr>
        <w:t xml:space="preserve"> kuna</w:t>
      </w:r>
      <w:r w:rsidR="00B751D1">
        <w:rPr>
          <w:sz w:val="24"/>
        </w:rPr>
        <w:t xml:space="preserve">, te prihodi po posebnim propisima u iznosu od </w:t>
      </w:r>
      <w:r w:rsidR="00B96F93">
        <w:rPr>
          <w:sz w:val="24"/>
        </w:rPr>
        <w:t>880.000,00</w:t>
      </w:r>
    </w:p>
    <w:p w14:paraId="300416DF" w14:textId="77777777" w:rsidR="00B751D1" w:rsidRDefault="00B751D1">
      <w:pPr>
        <w:pStyle w:val="Standard"/>
        <w:jc w:val="both"/>
        <w:rPr>
          <w:sz w:val="24"/>
        </w:rPr>
      </w:pPr>
    </w:p>
    <w:p w14:paraId="77EC94DE" w14:textId="086B7268" w:rsidR="00B751D1" w:rsidRDefault="003F6649">
      <w:pPr>
        <w:pStyle w:val="Standard"/>
        <w:jc w:val="both"/>
        <w:rPr>
          <w:sz w:val="24"/>
        </w:rPr>
      </w:pPr>
      <w:r>
        <w:rPr>
          <w:b/>
          <w:bCs/>
          <w:sz w:val="24"/>
        </w:rPr>
        <w:tab/>
        <w:t>Ostali prihodi</w:t>
      </w:r>
      <w:r>
        <w:rPr>
          <w:sz w:val="24"/>
        </w:rPr>
        <w:t xml:space="preserve"> planirani su u iznosu od </w:t>
      </w:r>
      <w:r w:rsidR="00B751D1">
        <w:rPr>
          <w:sz w:val="24"/>
        </w:rPr>
        <w:t>120</w:t>
      </w:r>
      <w:r>
        <w:rPr>
          <w:sz w:val="24"/>
        </w:rPr>
        <w:t>.000,00 kuna</w:t>
      </w:r>
      <w:r w:rsidR="00B96F93">
        <w:rPr>
          <w:sz w:val="24"/>
        </w:rPr>
        <w:t>.</w:t>
      </w:r>
    </w:p>
    <w:p w14:paraId="1C5050B0" w14:textId="27EE3178" w:rsidR="003F6649" w:rsidRDefault="003F6649">
      <w:pPr>
        <w:pStyle w:val="Standard"/>
        <w:jc w:val="both"/>
      </w:pPr>
      <w:r>
        <w:rPr>
          <w:sz w:val="24"/>
        </w:rPr>
        <w:t xml:space="preserve"> </w:t>
      </w:r>
    </w:p>
    <w:p w14:paraId="47BCB2CB" w14:textId="77777777" w:rsidR="00B751D1" w:rsidRDefault="003F6649">
      <w:pPr>
        <w:pStyle w:val="Standard"/>
        <w:jc w:val="both"/>
        <w:rPr>
          <w:sz w:val="24"/>
        </w:rPr>
      </w:pPr>
      <w:r>
        <w:rPr>
          <w:b/>
          <w:bCs/>
          <w:sz w:val="24"/>
        </w:rPr>
        <w:tab/>
        <w:t>Prihodi od prodaje nefinancijske imovine</w:t>
      </w:r>
      <w:r>
        <w:rPr>
          <w:sz w:val="24"/>
        </w:rPr>
        <w:t xml:space="preserve"> planirani su u iznosu od</w:t>
      </w:r>
    </w:p>
    <w:p w14:paraId="50341F97" w14:textId="5D7C26BE" w:rsidR="003F6649" w:rsidRDefault="00B96F93">
      <w:pPr>
        <w:pStyle w:val="Standard"/>
        <w:jc w:val="both"/>
        <w:rPr>
          <w:sz w:val="24"/>
        </w:rPr>
      </w:pPr>
      <w:r>
        <w:rPr>
          <w:sz w:val="24"/>
        </w:rPr>
        <w:t>100</w:t>
      </w:r>
      <w:r w:rsidR="003F6649">
        <w:rPr>
          <w:sz w:val="24"/>
        </w:rPr>
        <w:t>.000,00 kuna, odnose se na prihode od  prodaje stana i obročne otplate stanova.</w:t>
      </w:r>
    </w:p>
    <w:p w14:paraId="7EE73431" w14:textId="77777777" w:rsidR="00B96F93" w:rsidRDefault="00B96F93">
      <w:pPr>
        <w:pStyle w:val="Standard"/>
        <w:jc w:val="both"/>
        <w:rPr>
          <w:sz w:val="24"/>
        </w:rPr>
      </w:pPr>
    </w:p>
    <w:p w14:paraId="7AACD1C6" w14:textId="2D320F37" w:rsidR="003F6649" w:rsidRDefault="003F6649">
      <w:pPr>
        <w:pStyle w:val="Standard"/>
        <w:jc w:val="both"/>
        <w:rPr>
          <w:sz w:val="24"/>
        </w:rPr>
      </w:pPr>
      <w:r>
        <w:rPr>
          <w:sz w:val="24"/>
        </w:rPr>
        <w:t xml:space="preserve">Primici od zaduživanja planirani su u iznosu od </w:t>
      </w:r>
      <w:r w:rsidR="00B96F93">
        <w:rPr>
          <w:sz w:val="24"/>
        </w:rPr>
        <w:t>3.051.000,00</w:t>
      </w:r>
      <w:r>
        <w:rPr>
          <w:sz w:val="24"/>
        </w:rPr>
        <w:t xml:space="preserve"> kuna </w:t>
      </w:r>
      <w:r w:rsidR="00B751D1">
        <w:rPr>
          <w:sz w:val="24"/>
        </w:rPr>
        <w:t>.</w:t>
      </w:r>
    </w:p>
    <w:p w14:paraId="747E7670" w14:textId="77777777" w:rsidR="00B96F93" w:rsidRDefault="00B96F93">
      <w:pPr>
        <w:pStyle w:val="Standard"/>
        <w:jc w:val="both"/>
        <w:rPr>
          <w:sz w:val="24"/>
        </w:rPr>
      </w:pPr>
    </w:p>
    <w:p w14:paraId="2306C27B" w14:textId="505DFFFE" w:rsidR="003F6649" w:rsidRDefault="00B751D1">
      <w:pPr>
        <w:pStyle w:val="Standard"/>
        <w:jc w:val="both"/>
      </w:pPr>
      <w:r>
        <w:t>Namjena sredstava od zaduživanja je financiranje izgradnje školsko sportske dvorane u Kloštru Podravskom.</w:t>
      </w:r>
    </w:p>
    <w:p w14:paraId="4132A624" w14:textId="4F1C7803" w:rsidR="00B751D1" w:rsidRDefault="00B751D1">
      <w:pPr>
        <w:pStyle w:val="Standard"/>
        <w:jc w:val="both"/>
      </w:pPr>
    </w:p>
    <w:p w14:paraId="1234E921" w14:textId="12E048E5" w:rsidR="00B751D1" w:rsidRDefault="00B751D1">
      <w:pPr>
        <w:pStyle w:val="Standard"/>
        <w:jc w:val="both"/>
      </w:pPr>
    </w:p>
    <w:p w14:paraId="41592B9E" w14:textId="14EB2F9B" w:rsidR="00B751D1" w:rsidRDefault="00B751D1">
      <w:pPr>
        <w:pStyle w:val="Standard"/>
        <w:jc w:val="both"/>
      </w:pPr>
    </w:p>
    <w:p w14:paraId="1D8E13AB" w14:textId="6E955019" w:rsidR="00B751D1" w:rsidRDefault="00B751D1">
      <w:pPr>
        <w:pStyle w:val="Standard"/>
        <w:jc w:val="both"/>
      </w:pPr>
    </w:p>
    <w:p w14:paraId="712ECC22" w14:textId="2B5A3AB3" w:rsidR="00B751D1" w:rsidRDefault="00B751D1">
      <w:pPr>
        <w:pStyle w:val="Standard"/>
        <w:jc w:val="both"/>
      </w:pPr>
    </w:p>
    <w:p w14:paraId="3F8AB2BA" w14:textId="32928F24" w:rsidR="00B751D1" w:rsidRDefault="00B751D1">
      <w:pPr>
        <w:pStyle w:val="Standard"/>
        <w:jc w:val="both"/>
      </w:pPr>
    </w:p>
    <w:p w14:paraId="3B8A13A6" w14:textId="3B208A4B" w:rsidR="00B96F93" w:rsidRDefault="00B96F93">
      <w:pPr>
        <w:pStyle w:val="Standard"/>
        <w:jc w:val="both"/>
      </w:pPr>
    </w:p>
    <w:p w14:paraId="6A66218E" w14:textId="6B223B45" w:rsidR="00B96F93" w:rsidRDefault="00B96F93">
      <w:pPr>
        <w:pStyle w:val="Standard"/>
        <w:jc w:val="both"/>
      </w:pPr>
    </w:p>
    <w:p w14:paraId="1B48BB7B" w14:textId="504D296F" w:rsidR="00B96F93" w:rsidRDefault="00B96F93">
      <w:pPr>
        <w:pStyle w:val="Standard"/>
        <w:jc w:val="both"/>
      </w:pPr>
    </w:p>
    <w:p w14:paraId="3B3B79AA" w14:textId="73B74FA3" w:rsidR="00B96F93" w:rsidRDefault="00B96F93">
      <w:pPr>
        <w:pStyle w:val="Standard"/>
        <w:jc w:val="both"/>
      </w:pPr>
    </w:p>
    <w:p w14:paraId="5A771B19" w14:textId="265763BA" w:rsidR="00B96F93" w:rsidRDefault="00B96F93">
      <w:pPr>
        <w:pStyle w:val="Standard"/>
        <w:jc w:val="both"/>
      </w:pPr>
    </w:p>
    <w:p w14:paraId="0199A1A7" w14:textId="7DDB374A" w:rsidR="00B96F93" w:rsidRDefault="00B96F93">
      <w:pPr>
        <w:pStyle w:val="Standard"/>
        <w:jc w:val="both"/>
      </w:pPr>
    </w:p>
    <w:p w14:paraId="5DE517DB" w14:textId="38D1093F" w:rsidR="00B96F93" w:rsidRDefault="00B96F93">
      <w:pPr>
        <w:pStyle w:val="Standard"/>
        <w:jc w:val="both"/>
      </w:pPr>
    </w:p>
    <w:p w14:paraId="465C83D0" w14:textId="663998CE" w:rsidR="00B96F93" w:rsidRDefault="00B96F93">
      <w:pPr>
        <w:pStyle w:val="Standard"/>
        <w:jc w:val="both"/>
      </w:pPr>
    </w:p>
    <w:p w14:paraId="4AA7F34C" w14:textId="77777777" w:rsidR="00B96F93" w:rsidRDefault="00B96F93">
      <w:pPr>
        <w:pStyle w:val="Standard"/>
        <w:jc w:val="both"/>
      </w:pPr>
    </w:p>
    <w:p w14:paraId="555FB629" w14:textId="77777777" w:rsidR="003F6649" w:rsidRDefault="003F6649">
      <w:pPr>
        <w:pStyle w:val="Standard"/>
        <w:jc w:val="both"/>
        <w:rPr>
          <w:sz w:val="24"/>
        </w:rPr>
      </w:pPr>
      <w:r>
        <w:rPr>
          <w:sz w:val="24"/>
        </w:rPr>
        <w:tab/>
        <w:t>Pravilnikom o proračunskim klasifikacijama („Narodne novine“ broj 26/10. i 120/13) propisano je da se prihodi i primici odnosno rashodi i izdaci trebaju planirati i evidentirati prema izvorima financiranja. Sukladno tome prihodi i primici planirani su prema izvorima za naredno trogodišnje razdoblje kako je prikazano u slijedećoj tablici.</w:t>
      </w:r>
    </w:p>
    <w:p w14:paraId="53DC15B0" w14:textId="77777777" w:rsidR="003F6649" w:rsidRDefault="003F6649">
      <w:pPr>
        <w:pStyle w:val="Standard"/>
        <w:jc w:val="both"/>
        <w:rPr>
          <w:sz w:val="24"/>
        </w:rPr>
      </w:pPr>
    </w:p>
    <w:p w14:paraId="3D38F620" w14:textId="77777777" w:rsidR="004C3E98" w:rsidRDefault="003F6649" w:rsidP="006646E7">
      <w:pPr>
        <w:pStyle w:val="Standard"/>
        <w:jc w:val="both"/>
        <w:rPr>
          <w:sz w:val="24"/>
        </w:rPr>
      </w:pPr>
      <w:r>
        <w:rPr>
          <w:sz w:val="24"/>
        </w:rPr>
        <w:tab/>
      </w:r>
    </w:p>
    <w:p w14:paraId="4D4706C3" w14:textId="50F0260E" w:rsidR="003F6649" w:rsidRDefault="003F6649" w:rsidP="006646E7">
      <w:pPr>
        <w:pStyle w:val="Standard"/>
        <w:jc w:val="both"/>
        <w:rPr>
          <w:sz w:val="24"/>
        </w:rPr>
      </w:pPr>
      <w:r>
        <w:rPr>
          <w:sz w:val="24"/>
        </w:rPr>
        <w:t>Tablica 1. Plan prihoda i primitaka Proračuna Općine K</w:t>
      </w:r>
      <w:r w:rsidR="00A14524">
        <w:rPr>
          <w:sz w:val="24"/>
        </w:rPr>
        <w:t xml:space="preserve">loštar Podravski </w:t>
      </w:r>
      <w:r>
        <w:rPr>
          <w:sz w:val="24"/>
        </w:rPr>
        <w:t>za 2020. godinu i projekcije za 202</w:t>
      </w:r>
      <w:r w:rsidR="00A85BBD">
        <w:rPr>
          <w:sz w:val="24"/>
        </w:rPr>
        <w:t>1</w:t>
      </w:r>
      <w:r>
        <w:rPr>
          <w:sz w:val="24"/>
        </w:rPr>
        <w:t>. i 202</w:t>
      </w:r>
      <w:r w:rsidR="00A85BBD">
        <w:rPr>
          <w:sz w:val="24"/>
        </w:rPr>
        <w:t>2</w:t>
      </w:r>
      <w:r>
        <w:rPr>
          <w:sz w:val="24"/>
        </w:rPr>
        <w:t>. godinu u kunama po izvorima</w:t>
      </w:r>
    </w:p>
    <w:p w14:paraId="38DB3836" w14:textId="77777777" w:rsidR="003F6649" w:rsidRDefault="003F6649">
      <w:pPr>
        <w:pStyle w:val="Standard"/>
        <w:jc w:val="both"/>
        <w:rPr>
          <w:sz w:val="24"/>
        </w:rPr>
      </w:pPr>
    </w:p>
    <w:tbl>
      <w:tblPr>
        <w:tblW w:w="9188" w:type="dxa"/>
        <w:tblInd w:w="-1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2835"/>
        <w:gridCol w:w="2126"/>
        <w:gridCol w:w="1984"/>
        <w:gridCol w:w="1701"/>
      </w:tblGrid>
      <w:tr w:rsidR="00D37A92" w14:paraId="3FF6D95E" w14:textId="77777777" w:rsidTr="00D37A92">
        <w:trPr>
          <w:trHeight w:val="51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08537F" w14:textId="77777777" w:rsidR="00D37A92" w:rsidRDefault="00D37A92">
            <w:pPr>
              <w:pStyle w:val="Standard"/>
              <w:jc w:val="center"/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780DD8" w14:textId="77777777" w:rsidR="00D37A92" w:rsidRDefault="00D37A92"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IZVOR PRIHODA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B80816" w14:textId="77777777" w:rsidR="00D37A92" w:rsidRDefault="00D37A92" w:rsidP="00512868"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PLAN 2020.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1B0E0F" w14:textId="77777777" w:rsidR="00D37A92" w:rsidRPr="00353C9A" w:rsidRDefault="00D37A92" w:rsidP="00512868">
            <w:pPr>
              <w:pStyle w:val="Standard"/>
              <w:jc w:val="center"/>
              <w:rPr>
                <w:sz w:val="24"/>
              </w:rPr>
            </w:pPr>
            <w:r w:rsidRPr="00353C9A">
              <w:rPr>
                <w:sz w:val="24"/>
              </w:rPr>
              <w:t xml:space="preserve">PROJEKCIJA </w:t>
            </w:r>
          </w:p>
          <w:p w14:paraId="32F715AA" w14:textId="77777777" w:rsidR="00D37A92" w:rsidRPr="00353C9A" w:rsidRDefault="00D37A92" w:rsidP="00512868">
            <w:pPr>
              <w:pStyle w:val="Standard"/>
              <w:jc w:val="center"/>
              <w:rPr>
                <w:sz w:val="24"/>
              </w:rPr>
            </w:pPr>
            <w:r w:rsidRPr="00353C9A">
              <w:rPr>
                <w:sz w:val="24"/>
              </w:rPr>
              <w:t>202</w:t>
            </w:r>
            <w:r>
              <w:rPr>
                <w:sz w:val="24"/>
              </w:rPr>
              <w:t>1</w:t>
            </w:r>
            <w:r w:rsidRPr="00353C9A">
              <w:rPr>
                <w:sz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06E7C9" w14:textId="77777777" w:rsidR="00D37A92" w:rsidRPr="00353C9A" w:rsidRDefault="00D37A92" w:rsidP="00512868">
            <w:pPr>
              <w:pStyle w:val="Standard"/>
              <w:jc w:val="center"/>
              <w:rPr>
                <w:sz w:val="24"/>
              </w:rPr>
            </w:pPr>
            <w:r w:rsidRPr="00353C9A">
              <w:rPr>
                <w:sz w:val="24"/>
              </w:rPr>
              <w:t>PROJEKCIJA 202</w:t>
            </w:r>
            <w:r>
              <w:rPr>
                <w:sz w:val="24"/>
              </w:rPr>
              <w:t>2</w:t>
            </w:r>
            <w:r w:rsidRPr="00353C9A">
              <w:rPr>
                <w:sz w:val="24"/>
              </w:rPr>
              <w:t>.</w:t>
            </w:r>
          </w:p>
        </w:tc>
      </w:tr>
      <w:tr w:rsidR="00D37A92" w14:paraId="6951434E" w14:textId="77777777" w:rsidTr="00D37A92">
        <w:trPr>
          <w:trHeight w:val="296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FDD2B2" w14:textId="77777777" w:rsidR="00D37A92" w:rsidRDefault="00D37A92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88F7EA" w14:textId="77777777" w:rsidR="00D37A92" w:rsidRDefault="00D37A92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>OPĆI PRIHODI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9BB296" w14:textId="1CFD331E" w:rsidR="00D37A92" w:rsidRPr="006F1A05" w:rsidRDefault="007C1186" w:rsidP="00512868">
            <w:pPr>
              <w:pStyle w:val="Standard"/>
              <w:jc w:val="right"/>
              <w:rPr>
                <w:sz w:val="24"/>
              </w:rPr>
            </w:pPr>
            <w:r>
              <w:rPr>
                <w:sz w:val="24"/>
              </w:rPr>
              <w:t>5.650.000,00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1EF185" w14:textId="6536A8A1" w:rsidR="00D37A92" w:rsidRPr="00353C9A" w:rsidRDefault="00AB788B" w:rsidP="00353C9A">
            <w:pPr>
              <w:pStyle w:val="Standard"/>
              <w:jc w:val="right"/>
            </w:pPr>
            <w:r>
              <w:t>6.650.000,00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44AAA" w14:textId="11E5E442" w:rsidR="00D37A92" w:rsidRPr="00353C9A" w:rsidRDefault="00AB788B" w:rsidP="00D63F79">
            <w:pPr>
              <w:pStyle w:val="Standard"/>
              <w:jc w:val="right"/>
            </w:pPr>
            <w:r>
              <w:t>7.700.000,00</w:t>
            </w:r>
          </w:p>
        </w:tc>
      </w:tr>
      <w:tr w:rsidR="00D37A92" w14:paraId="480516AC" w14:textId="77777777" w:rsidTr="00D37A92">
        <w:trPr>
          <w:trHeight w:val="41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9008BC" w14:textId="784F2DF2" w:rsidR="00D37A92" w:rsidRDefault="00B751D1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AC08BC" w14:textId="497EA178" w:rsidR="00D37A92" w:rsidRDefault="0042216E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>POMOĆI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D7F8A0" w14:textId="2CE46C3B" w:rsidR="00D37A92" w:rsidRPr="006F1A05" w:rsidRDefault="00A85BBD" w:rsidP="00512868">
            <w:pPr>
              <w:pStyle w:val="Standard"/>
              <w:jc w:val="right"/>
              <w:rPr>
                <w:sz w:val="24"/>
              </w:rPr>
            </w:pPr>
            <w:r>
              <w:rPr>
                <w:sz w:val="24"/>
              </w:rPr>
              <w:t>12.155.</w:t>
            </w:r>
            <w:r w:rsidR="007C1186">
              <w:rPr>
                <w:sz w:val="24"/>
              </w:rPr>
              <w:t>495,65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69F447" w14:textId="541DBAC6" w:rsidR="00D37A92" w:rsidRPr="00353C9A" w:rsidRDefault="002F6AA6" w:rsidP="00353C9A">
            <w:pPr>
              <w:pStyle w:val="Standard"/>
              <w:jc w:val="right"/>
              <w:rPr>
                <w:sz w:val="24"/>
              </w:rPr>
            </w:pPr>
            <w:r>
              <w:rPr>
                <w:sz w:val="24"/>
              </w:rPr>
              <w:t>6.006.337,28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CD460B" w14:textId="3B1C5810" w:rsidR="00D37A92" w:rsidRPr="00353C9A" w:rsidRDefault="002F6AA6" w:rsidP="00353C9A">
            <w:pPr>
              <w:pStyle w:val="Standard"/>
              <w:jc w:val="right"/>
              <w:rPr>
                <w:sz w:val="24"/>
              </w:rPr>
            </w:pPr>
            <w:r>
              <w:rPr>
                <w:sz w:val="24"/>
              </w:rPr>
              <w:t>3.118.650,01</w:t>
            </w:r>
          </w:p>
        </w:tc>
      </w:tr>
      <w:tr w:rsidR="00D37A92" w14:paraId="54E73652" w14:textId="77777777" w:rsidTr="00D37A92">
        <w:trPr>
          <w:trHeight w:val="41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4395EF" w14:textId="4810C97A" w:rsidR="00D37A92" w:rsidRDefault="00B751D1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DBB64E" w14:textId="208F71DC" w:rsidR="00D37A92" w:rsidRDefault="0042216E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>PRODAJA  IMOVINE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EDCF4A" w14:textId="7D4A6AF8" w:rsidR="00D37A92" w:rsidRPr="006F1A05" w:rsidRDefault="00A85BBD" w:rsidP="00A85BBD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 xml:space="preserve">            100.000,00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61483" w14:textId="7310E7B4" w:rsidR="00D37A92" w:rsidRPr="00353C9A" w:rsidRDefault="00E87A95" w:rsidP="00353C9A">
            <w:pPr>
              <w:pStyle w:val="Standard"/>
              <w:jc w:val="right"/>
            </w:pPr>
            <w:r>
              <w:t>100.000,00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BDBC22" w14:textId="126C58DD" w:rsidR="00D37A92" w:rsidRPr="00353C9A" w:rsidRDefault="00E87A95" w:rsidP="00353C9A">
            <w:pPr>
              <w:pStyle w:val="Standard"/>
              <w:jc w:val="right"/>
            </w:pPr>
            <w:r>
              <w:t>200.000,00</w:t>
            </w:r>
          </w:p>
        </w:tc>
      </w:tr>
      <w:tr w:rsidR="00D37A92" w14:paraId="38E21AD0" w14:textId="77777777" w:rsidTr="0042216E">
        <w:trPr>
          <w:trHeight w:val="41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451BDD0D" w14:textId="06293440" w:rsidR="00D37A92" w:rsidRDefault="00B751D1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FC1FD3" w14:textId="5B399587" w:rsidR="00D37A92" w:rsidRDefault="0042216E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>PRIMICI OD ZADUŽIV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5DD544" w14:textId="6E20C83D" w:rsidR="00D37A92" w:rsidRPr="006F1A05" w:rsidRDefault="00A85BBD" w:rsidP="00512868">
            <w:pPr>
              <w:pStyle w:val="Standard"/>
              <w:jc w:val="right"/>
              <w:rPr>
                <w:sz w:val="24"/>
              </w:rPr>
            </w:pPr>
            <w:r>
              <w:rPr>
                <w:sz w:val="24"/>
              </w:rPr>
              <w:t>3.051.000,00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CB75F5" w14:textId="7899A243" w:rsidR="00D37A92" w:rsidRPr="00353C9A" w:rsidRDefault="00E87A95" w:rsidP="00353C9A">
            <w:pPr>
              <w:pStyle w:val="Standard"/>
              <w:jc w:val="right"/>
              <w:rPr>
                <w:sz w:val="24"/>
              </w:rPr>
            </w:pPr>
            <w:r>
              <w:rPr>
                <w:sz w:val="24"/>
              </w:rPr>
              <w:t>3.100.000,00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791331" w14:textId="30C9C730" w:rsidR="00D37A92" w:rsidRPr="00353C9A" w:rsidRDefault="00E87A95" w:rsidP="00353C9A">
            <w:pPr>
              <w:pStyle w:val="Standard"/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D37A92" w14:paraId="4AC3BE80" w14:textId="77777777" w:rsidTr="0042216E">
        <w:trPr>
          <w:trHeight w:val="26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2B7980" w14:textId="77777777" w:rsidR="00D37A92" w:rsidRDefault="00D37A92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E0F877" w14:textId="0AA3C603" w:rsidR="00D37A92" w:rsidRDefault="0042216E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>UKUPNO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A8ECAE" w14:textId="329B805B" w:rsidR="00D37A92" w:rsidRPr="006F1A05" w:rsidRDefault="0042216E" w:rsidP="003517CF">
            <w:pPr>
              <w:pStyle w:val="Standard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="007C1186">
              <w:rPr>
                <w:sz w:val="24"/>
              </w:rPr>
              <w:t>0.</w:t>
            </w:r>
            <w:r w:rsidR="004308A6">
              <w:rPr>
                <w:sz w:val="24"/>
              </w:rPr>
              <w:t>9</w:t>
            </w:r>
            <w:r w:rsidR="007C1186">
              <w:rPr>
                <w:sz w:val="24"/>
              </w:rPr>
              <w:t>56</w:t>
            </w:r>
            <w:r w:rsidR="00B751D1">
              <w:rPr>
                <w:sz w:val="24"/>
              </w:rPr>
              <w:t>.</w:t>
            </w:r>
            <w:r w:rsidR="007C1186">
              <w:rPr>
                <w:sz w:val="24"/>
              </w:rPr>
              <w:t>495,</w:t>
            </w:r>
            <w:r w:rsidR="003B2072">
              <w:rPr>
                <w:sz w:val="24"/>
              </w:rPr>
              <w:t>6</w:t>
            </w:r>
            <w:r w:rsidR="007C1186">
              <w:rPr>
                <w:sz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CCE5E" w14:textId="494F03BF" w:rsidR="00D37A92" w:rsidRPr="00353C9A" w:rsidRDefault="00AB788B" w:rsidP="00353C9A">
            <w:pPr>
              <w:pStyle w:val="Standard"/>
              <w:jc w:val="right"/>
              <w:rPr>
                <w:sz w:val="24"/>
              </w:rPr>
            </w:pPr>
            <w:r>
              <w:rPr>
                <w:sz w:val="24"/>
              </w:rPr>
              <w:t>15.856.337,28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D5A911" w14:textId="296878C1" w:rsidR="00D37A92" w:rsidRPr="00353C9A" w:rsidRDefault="00AB788B" w:rsidP="00353C9A">
            <w:pPr>
              <w:pStyle w:val="Standard"/>
              <w:jc w:val="right"/>
              <w:rPr>
                <w:sz w:val="24"/>
              </w:rPr>
            </w:pPr>
            <w:r>
              <w:rPr>
                <w:sz w:val="24"/>
              </w:rPr>
              <w:t>11.018.650,01</w:t>
            </w:r>
          </w:p>
        </w:tc>
      </w:tr>
      <w:tr w:rsidR="00D37A92" w14:paraId="6C6FC1D7" w14:textId="77777777" w:rsidTr="0042216E">
        <w:trPr>
          <w:trHeight w:val="404"/>
        </w:trPr>
        <w:tc>
          <w:tcPr>
            <w:tcW w:w="542" w:type="dxa"/>
            <w:tcBorders>
              <w:top w:val="single" w:sz="4" w:space="0" w:color="auto"/>
            </w:tcBorders>
          </w:tcPr>
          <w:p w14:paraId="52701FB9" w14:textId="63BAA0C2" w:rsidR="00D37A92" w:rsidRDefault="00D37A92">
            <w:pPr>
              <w:pStyle w:val="Standard"/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7DD346" w14:textId="0CD1B287" w:rsidR="00D37A92" w:rsidRDefault="00D37A92">
            <w:pPr>
              <w:pStyle w:val="Standard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1F00D2" w14:textId="70F89DFC" w:rsidR="00D37A92" w:rsidRPr="006F1A05" w:rsidRDefault="00D37A92">
            <w:pPr>
              <w:pStyle w:val="Standard"/>
              <w:jc w:val="right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6F2A57" w14:textId="5FE1B564" w:rsidR="00D37A92" w:rsidRPr="00353C9A" w:rsidRDefault="00D37A92" w:rsidP="00353C9A">
            <w:pPr>
              <w:pStyle w:val="Standard"/>
              <w:jc w:val="right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B83256" w14:textId="47F011A5" w:rsidR="00D37A92" w:rsidRPr="00353C9A" w:rsidRDefault="00D37A92" w:rsidP="00353C9A">
            <w:pPr>
              <w:pStyle w:val="Standard"/>
              <w:jc w:val="right"/>
              <w:rPr>
                <w:sz w:val="24"/>
              </w:rPr>
            </w:pPr>
          </w:p>
        </w:tc>
      </w:tr>
      <w:tr w:rsidR="00D37A92" w14:paraId="0BC553C6" w14:textId="77777777" w:rsidTr="0042216E">
        <w:trPr>
          <w:trHeight w:val="424"/>
        </w:trPr>
        <w:tc>
          <w:tcPr>
            <w:tcW w:w="542" w:type="dxa"/>
          </w:tcPr>
          <w:p w14:paraId="166C4294" w14:textId="6C639480" w:rsidR="00D37A92" w:rsidRDefault="00D37A92">
            <w:pPr>
              <w:pStyle w:val="Standard"/>
              <w:rPr>
                <w:sz w:val="24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42E9C7" w14:textId="2C6CFE46" w:rsidR="00D37A92" w:rsidRDefault="00D37A92">
            <w:pPr>
              <w:pStyle w:val="Standard"/>
              <w:rPr>
                <w:sz w:val="24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0F521B" w14:textId="09B629C4" w:rsidR="00D37A92" w:rsidRPr="006F1A05" w:rsidRDefault="00D37A92" w:rsidP="003517CF">
            <w:pPr>
              <w:pStyle w:val="Standard"/>
              <w:jc w:val="right"/>
              <w:rPr>
                <w:sz w:val="24"/>
              </w:rPr>
            </w:pP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CDB558" w14:textId="057A6A91" w:rsidR="00D37A92" w:rsidRPr="00353C9A" w:rsidRDefault="00D37A92" w:rsidP="00D63F79">
            <w:pPr>
              <w:pStyle w:val="Standard"/>
              <w:jc w:val="right"/>
              <w:rPr>
                <w:sz w:val="24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B2BB39" w14:textId="77777777" w:rsidR="00D37A92" w:rsidRDefault="00D37A92" w:rsidP="00D63F79">
            <w:pPr>
              <w:pStyle w:val="Standard"/>
              <w:jc w:val="right"/>
              <w:rPr>
                <w:sz w:val="24"/>
              </w:rPr>
            </w:pPr>
          </w:p>
        </w:tc>
      </w:tr>
      <w:tr w:rsidR="00D37A92" w14:paraId="0EF43162" w14:textId="77777777" w:rsidTr="0042216E">
        <w:trPr>
          <w:trHeight w:val="424"/>
        </w:trPr>
        <w:tc>
          <w:tcPr>
            <w:tcW w:w="542" w:type="dxa"/>
          </w:tcPr>
          <w:p w14:paraId="2C2B9325" w14:textId="77777777" w:rsidR="00D37A92" w:rsidRDefault="00D37A92">
            <w:pPr>
              <w:pStyle w:val="Standard"/>
              <w:rPr>
                <w:sz w:val="24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B8BF78" w14:textId="5BD272BF" w:rsidR="00D37A92" w:rsidRDefault="00D37A92">
            <w:pPr>
              <w:pStyle w:val="Standard"/>
              <w:rPr>
                <w:sz w:val="24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962DF2" w14:textId="20FE6E19" w:rsidR="00D37A92" w:rsidRDefault="00D37A92" w:rsidP="003517CF">
            <w:pPr>
              <w:pStyle w:val="Standard"/>
              <w:jc w:val="right"/>
            </w:pP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6D5E1B" w14:textId="447393EB" w:rsidR="00D37A92" w:rsidRPr="00353C9A" w:rsidRDefault="00D37A92" w:rsidP="00D63F79">
            <w:pPr>
              <w:pStyle w:val="Standard"/>
              <w:jc w:val="right"/>
              <w:rPr>
                <w:sz w:val="24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FE655" w14:textId="4344E0DF" w:rsidR="00D37A92" w:rsidRPr="00353C9A" w:rsidRDefault="00D37A92" w:rsidP="00D63F79">
            <w:pPr>
              <w:pStyle w:val="Standard"/>
              <w:jc w:val="right"/>
              <w:rPr>
                <w:sz w:val="24"/>
              </w:rPr>
            </w:pPr>
          </w:p>
        </w:tc>
      </w:tr>
    </w:tbl>
    <w:p w14:paraId="1C6520DE" w14:textId="05C81204" w:rsidR="00E57B2D" w:rsidRDefault="004E2902">
      <w:pPr>
        <w:pStyle w:val="Standard"/>
        <w:jc w:val="both"/>
        <w:rPr>
          <w:sz w:val="24"/>
        </w:rPr>
      </w:pPr>
      <w:r>
        <w:rPr>
          <w:noProof/>
          <w:sz w:val="24"/>
        </w:rPr>
        <w:drawing>
          <wp:inline distT="0" distB="0" distL="0" distR="0" wp14:anchorId="6767E6D0" wp14:editId="670200A5">
            <wp:extent cx="5486400" cy="3200400"/>
            <wp:effectExtent l="0" t="0" r="0" b="0"/>
            <wp:docPr id="7" name="Grafikon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33B4CF95" w14:textId="3A8C61A5" w:rsidR="00D85FCA" w:rsidRDefault="00D85FCA">
      <w:pPr>
        <w:pStyle w:val="Standard"/>
        <w:jc w:val="both"/>
        <w:rPr>
          <w:sz w:val="24"/>
        </w:rPr>
      </w:pPr>
    </w:p>
    <w:p w14:paraId="368ABA9A" w14:textId="0325809D" w:rsidR="00D85FCA" w:rsidRDefault="00D85FCA">
      <w:pPr>
        <w:pStyle w:val="Standard"/>
        <w:jc w:val="both"/>
        <w:rPr>
          <w:sz w:val="24"/>
        </w:rPr>
      </w:pPr>
    </w:p>
    <w:p w14:paraId="50C3B245" w14:textId="7E9AD37D" w:rsidR="00D85FCA" w:rsidRDefault="00D85FCA">
      <w:pPr>
        <w:pStyle w:val="Standard"/>
        <w:jc w:val="both"/>
        <w:rPr>
          <w:sz w:val="24"/>
        </w:rPr>
      </w:pPr>
    </w:p>
    <w:p w14:paraId="14B04BC3" w14:textId="4A573A4D" w:rsidR="00D85FCA" w:rsidRDefault="00D85FCA">
      <w:pPr>
        <w:pStyle w:val="Standard"/>
        <w:jc w:val="both"/>
        <w:rPr>
          <w:sz w:val="24"/>
        </w:rPr>
      </w:pPr>
    </w:p>
    <w:p w14:paraId="0F647A3C" w14:textId="1CB2169B" w:rsidR="00D85FCA" w:rsidRDefault="00D85FCA">
      <w:pPr>
        <w:pStyle w:val="Standard"/>
        <w:jc w:val="both"/>
        <w:rPr>
          <w:sz w:val="24"/>
        </w:rPr>
      </w:pPr>
    </w:p>
    <w:p w14:paraId="3D3A0FE6" w14:textId="7780B900" w:rsidR="00D85FCA" w:rsidRDefault="00D85FCA">
      <w:pPr>
        <w:pStyle w:val="Standard"/>
        <w:jc w:val="both"/>
        <w:rPr>
          <w:sz w:val="24"/>
        </w:rPr>
      </w:pPr>
    </w:p>
    <w:p w14:paraId="20463C06" w14:textId="77777777" w:rsidR="00D85FCA" w:rsidRDefault="00D85FCA">
      <w:pPr>
        <w:pStyle w:val="Standard"/>
        <w:jc w:val="both"/>
        <w:rPr>
          <w:sz w:val="24"/>
        </w:rPr>
      </w:pPr>
    </w:p>
    <w:p w14:paraId="6EAAA575" w14:textId="77777777" w:rsidR="003F6649" w:rsidRDefault="003F6649">
      <w:pPr>
        <w:pStyle w:val="Standard"/>
        <w:jc w:val="both"/>
        <w:rPr>
          <w:sz w:val="24"/>
        </w:rPr>
      </w:pPr>
    </w:p>
    <w:p w14:paraId="239A7E47" w14:textId="77777777" w:rsidR="003F6649" w:rsidRDefault="00E57B2D" w:rsidP="00E57B2D">
      <w:pPr>
        <w:pStyle w:val="Standard"/>
        <w:tabs>
          <w:tab w:val="left" w:pos="5434"/>
        </w:tabs>
        <w:jc w:val="both"/>
        <w:rPr>
          <w:sz w:val="24"/>
        </w:rPr>
      </w:pPr>
      <w:r>
        <w:rPr>
          <w:sz w:val="24"/>
        </w:rPr>
        <w:tab/>
      </w:r>
    </w:p>
    <w:p w14:paraId="78EB3E89" w14:textId="77777777" w:rsidR="003F6649" w:rsidRDefault="003F6649">
      <w:pPr>
        <w:pStyle w:val="Standard"/>
        <w:jc w:val="both"/>
        <w:rPr>
          <w:b/>
          <w:sz w:val="24"/>
        </w:rPr>
      </w:pPr>
    </w:p>
    <w:p w14:paraId="73CAF851" w14:textId="77777777" w:rsidR="003F6649" w:rsidRDefault="003F6649">
      <w:pPr>
        <w:pStyle w:val="Standard"/>
        <w:jc w:val="both"/>
        <w:rPr>
          <w:b/>
          <w:sz w:val="24"/>
        </w:rPr>
      </w:pPr>
      <w:r>
        <w:rPr>
          <w:b/>
          <w:sz w:val="24"/>
        </w:rPr>
        <w:t>RASHODI I IZDACI</w:t>
      </w:r>
    </w:p>
    <w:p w14:paraId="4CA520A7" w14:textId="1AF499FF" w:rsidR="003F6649" w:rsidRDefault="003F6649" w:rsidP="007452F0">
      <w:pPr>
        <w:pStyle w:val="Standard"/>
        <w:jc w:val="both"/>
        <w:rPr>
          <w:sz w:val="24"/>
        </w:rPr>
      </w:pPr>
      <w:r>
        <w:rPr>
          <w:sz w:val="24"/>
        </w:rPr>
        <w:tab/>
        <w:t xml:space="preserve">Ukupni planirani </w:t>
      </w:r>
      <w:r w:rsidR="00202E89">
        <w:rPr>
          <w:sz w:val="24"/>
        </w:rPr>
        <w:t>rashodi</w:t>
      </w:r>
      <w:r>
        <w:rPr>
          <w:sz w:val="24"/>
        </w:rPr>
        <w:t xml:space="preserve"> Proračuna Općine K</w:t>
      </w:r>
      <w:r w:rsidR="00990434">
        <w:rPr>
          <w:sz w:val="24"/>
        </w:rPr>
        <w:t>loštar Podravski</w:t>
      </w:r>
      <w:r>
        <w:rPr>
          <w:sz w:val="24"/>
        </w:rPr>
        <w:t xml:space="preserve"> za 202</w:t>
      </w:r>
      <w:r w:rsidR="00202E89">
        <w:rPr>
          <w:sz w:val="24"/>
        </w:rPr>
        <w:t>0</w:t>
      </w:r>
      <w:r>
        <w:rPr>
          <w:sz w:val="24"/>
        </w:rPr>
        <w:t>. godinu u iznosu od 2</w:t>
      </w:r>
      <w:r w:rsidR="00202E89">
        <w:rPr>
          <w:sz w:val="24"/>
        </w:rPr>
        <w:t>1</w:t>
      </w:r>
      <w:r>
        <w:rPr>
          <w:sz w:val="24"/>
        </w:rPr>
        <w:t>.</w:t>
      </w:r>
      <w:r w:rsidR="00202E89">
        <w:rPr>
          <w:sz w:val="24"/>
        </w:rPr>
        <w:t>606.495,65</w:t>
      </w:r>
      <w:r>
        <w:rPr>
          <w:sz w:val="24"/>
        </w:rPr>
        <w:t xml:space="preserve"> kuna raspoređeni su u Posebnom dijelu proračuna po razdjelima, zatim po programima koji se sastoje od aktivnosti, tekućih i kapitalnih projekata. Rashodi poslovanja upravnog tijela Općine planirani su na temelju ocjenjenog izvršenja za 20</w:t>
      </w:r>
      <w:r w:rsidR="00202E89">
        <w:rPr>
          <w:sz w:val="24"/>
        </w:rPr>
        <w:t>19</w:t>
      </w:r>
      <w:r>
        <w:rPr>
          <w:sz w:val="24"/>
        </w:rPr>
        <w:t>. godinu, ocjenjenih potreba u 202</w:t>
      </w:r>
      <w:r w:rsidR="00202E89">
        <w:rPr>
          <w:sz w:val="24"/>
        </w:rPr>
        <w:t>0</w:t>
      </w:r>
      <w:r>
        <w:rPr>
          <w:sz w:val="24"/>
        </w:rPr>
        <w:t>. godini, uvažavajući uvjete i specifičnosti koje će biti prisutne kod određenih rashoda u 202</w:t>
      </w:r>
      <w:r w:rsidR="00202E89">
        <w:rPr>
          <w:sz w:val="24"/>
        </w:rPr>
        <w:t>0</w:t>
      </w:r>
      <w:r>
        <w:rPr>
          <w:sz w:val="24"/>
        </w:rPr>
        <w:t>. godini, a u skladu s planiranim prihodima za 202</w:t>
      </w:r>
      <w:r w:rsidR="00202E89">
        <w:rPr>
          <w:sz w:val="24"/>
        </w:rPr>
        <w:t>0</w:t>
      </w:r>
      <w:r>
        <w:rPr>
          <w:sz w:val="24"/>
        </w:rPr>
        <w:t>. godinu.</w:t>
      </w:r>
    </w:p>
    <w:p w14:paraId="75E28FCA" w14:textId="77777777" w:rsidR="003F6649" w:rsidRDefault="003F6649">
      <w:pPr>
        <w:pStyle w:val="Standard"/>
        <w:jc w:val="both"/>
        <w:rPr>
          <w:sz w:val="24"/>
        </w:rPr>
      </w:pPr>
    </w:p>
    <w:p w14:paraId="0FB33285" w14:textId="77777777" w:rsidR="003F6649" w:rsidRDefault="003F6649">
      <w:pPr>
        <w:pStyle w:val="Standard"/>
        <w:jc w:val="both"/>
        <w:rPr>
          <w:sz w:val="24"/>
        </w:rPr>
      </w:pPr>
      <w:r>
        <w:rPr>
          <w:sz w:val="24"/>
        </w:rPr>
        <w:tab/>
        <w:t>Po ekonomskoj klasifikaciji ukupni rashodi i izdaci Proračuna raspoređeni su na:</w:t>
      </w:r>
    </w:p>
    <w:tbl>
      <w:tblPr>
        <w:tblW w:w="9298" w:type="dxa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0"/>
        <w:gridCol w:w="5701"/>
        <w:gridCol w:w="2667"/>
      </w:tblGrid>
      <w:tr w:rsidR="003F6649" w14:paraId="68DE56AC" w14:textId="77777777">
        <w:tc>
          <w:tcPr>
            <w:tcW w:w="930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5CECA" w14:textId="77777777" w:rsidR="003F6649" w:rsidRDefault="003F6649">
            <w:pPr>
              <w:pStyle w:val="Standard"/>
              <w:snapToGrid w:val="0"/>
              <w:jc w:val="both"/>
              <w:rPr>
                <w:sz w:val="24"/>
              </w:rPr>
            </w:pPr>
          </w:p>
        </w:tc>
        <w:tc>
          <w:tcPr>
            <w:tcW w:w="5701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AF73F" w14:textId="77777777" w:rsidR="003F6649" w:rsidRDefault="003F6649">
            <w:pPr>
              <w:pStyle w:val="Standard"/>
              <w:snapToGrid w:val="0"/>
              <w:jc w:val="both"/>
              <w:rPr>
                <w:sz w:val="24"/>
              </w:rPr>
            </w:pPr>
          </w:p>
        </w:tc>
        <w:tc>
          <w:tcPr>
            <w:tcW w:w="2667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BF9E4" w14:textId="77777777" w:rsidR="003F6649" w:rsidRDefault="003F6649"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Iznos u kunama</w:t>
            </w:r>
          </w:p>
        </w:tc>
      </w:tr>
      <w:tr w:rsidR="003F6649" w14:paraId="3C608EFC" w14:textId="77777777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00330" w14:textId="77777777" w:rsidR="003F6649" w:rsidRPr="00C55EC1" w:rsidRDefault="003F6649">
            <w:pPr>
              <w:pStyle w:val="Standard"/>
              <w:jc w:val="both"/>
              <w:rPr>
                <w:b/>
                <w:sz w:val="24"/>
              </w:rPr>
            </w:pPr>
            <w:r w:rsidRPr="00C55EC1">
              <w:rPr>
                <w:b/>
                <w:sz w:val="24"/>
              </w:rPr>
              <w:t>3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72832" w14:textId="77777777" w:rsidR="003F6649" w:rsidRPr="00C55EC1" w:rsidRDefault="003F6649">
            <w:pPr>
              <w:pStyle w:val="Standard"/>
              <w:jc w:val="both"/>
              <w:rPr>
                <w:b/>
                <w:sz w:val="24"/>
              </w:rPr>
            </w:pPr>
            <w:r w:rsidRPr="00C55EC1">
              <w:rPr>
                <w:b/>
                <w:sz w:val="24"/>
              </w:rPr>
              <w:t>RASHODI POSLOVANJA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DE53F" w14:textId="443F1CB3" w:rsidR="003F6649" w:rsidRPr="00C55EC1" w:rsidRDefault="00202E89" w:rsidP="0023765B">
            <w:pPr>
              <w:pStyle w:val="Standard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8.006.906,00</w:t>
            </w:r>
          </w:p>
        </w:tc>
      </w:tr>
      <w:tr w:rsidR="003F6649" w14:paraId="28995D62" w14:textId="77777777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A1F01" w14:textId="77777777" w:rsidR="003F6649" w:rsidRDefault="003F6649">
            <w:pPr>
              <w:pStyle w:val="Standard"/>
              <w:jc w:val="both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451D1" w14:textId="77777777" w:rsidR="003F6649" w:rsidRDefault="003F6649">
            <w:pPr>
              <w:pStyle w:val="Standard"/>
              <w:jc w:val="both"/>
              <w:rPr>
                <w:sz w:val="24"/>
              </w:rPr>
            </w:pPr>
            <w:r>
              <w:rPr>
                <w:sz w:val="24"/>
              </w:rPr>
              <w:t>Rashodi za zaposlene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37A58" w14:textId="71219763" w:rsidR="003F6649" w:rsidRDefault="00990434" w:rsidP="00603398">
            <w:pPr>
              <w:pStyle w:val="Standard"/>
              <w:jc w:val="right"/>
              <w:rPr>
                <w:sz w:val="24"/>
              </w:rPr>
            </w:pPr>
            <w:r>
              <w:rPr>
                <w:sz w:val="24"/>
              </w:rPr>
              <w:t>1.8</w:t>
            </w:r>
            <w:r w:rsidR="00202E89">
              <w:rPr>
                <w:sz w:val="24"/>
              </w:rPr>
              <w:t>00</w:t>
            </w:r>
            <w:r>
              <w:rPr>
                <w:sz w:val="24"/>
              </w:rPr>
              <w:t>.000</w:t>
            </w:r>
            <w:r w:rsidR="00202E89">
              <w:rPr>
                <w:sz w:val="24"/>
              </w:rPr>
              <w:t>,00</w:t>
            </w:r>
          </w:p>
        </w:tc>
      </w:tr>
      <w:tr w:rsidR="003F6649" w14:paraId="4E0A3671" w14:textId="77777777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04328" w14:textId="77777777" w:rsidR="003F6649" w:rsidRDefault="003F6649">
            <w:pPr>
              <w:pStyle w:val="Standard"/>
              <w:jc w:val="both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D251C" w14:textId="77777777" w:rsidR="003F6649" w:rsidRDefault="003F6649">
            <w:pPr>
              <w:pStyle w:val="Standard"/>
              <w:jc w:val="both"/>
              <w:rPr>
                <w:sz w:val="24"/>
              </w:rPr>
            </w:pPr>
            <w:r>
              <w:rPr>
                <w:sz w:val="24"/>
              </w:rPr>
              <w:t>Materijalni rashodi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552E7" w14:textId="3F4BCA37" w:rsidR="003F6649" w:rsidRDefault="00202E89" w:rsidP="00603398">
            <w:pPr>
              <w:pStyle w:val="Standard"/>
              <w:jc w:val="right"/>
              <w:rPr>
                <w:sz w:val="24"/>
              </w:rPr>
            </w:pPr>
            <w:r>
              <w:rPr>
                <w:sz w:val="24"/>
              </w:rPr>
              <w:t>3.493.406,00</w:t>
            </w:r>
          </w:p>
        </w:tc>
      </w:tr>
      <w:tr w:rsidR="003F6649" w14:paraId="578FC32D" w14:textId="77777777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774AC" w14:textId="77777777" w:rsidR="003F6649" w:rsidRDefault="003F6649">
            <w:pPr>
              <w:pStyle w:val="Standard"/>
              <w:jc w:val="both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3F2B3" w14:textId="77777777" w:rsidR="003F6649" w:rsidRDefault="003F6649">
            <w:pPr>
              <w:pStyle w:val="Standard"/>
              <w:jc w:val="both"/>
              <w:rPr>
                <w:sz w:val="24"/>
              </w:rPr>
            </w:pPr>
            <w:r>
              <w:rPr>
                <w:sz w:val="24"/>
              </w:rPr>
              <w:t>Financijski rashodi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2C5EC" w14:textId="5753F22D" w:rsidR="003F6649" w:rsidRDefault="00202E89" w:rsidP="00603398">
            <w:pPr>
              <w:pStyle w:val="Standard"/>
              <w:jc w:val="right"/>
              <w:rPr>
                <w:sz w:val="24"/>
              </w:rPr>
            </w:pPr>
            <w:r>
              <w:rPr>
                <w:sz w:val="24"/>
              </w:rPr>
              <w:t>170.000,00</w:t>
            </w:r>
          </w:p>
        </w:tc>
      </w:tr>
      <w:tr w:rsidR="003F6649" w14:paraId="3D0DA124" w14:textId="77777777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F8A63" w14:textId="77777777" w:rsidR="003F6649" w:rsidRDefault="003F6649">
            <w:pPr>
              <w:pStyle w:val="Standard"/>
              <w:jc w:val="both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CC72A" w14:textId="77777777" w:rsidR="003F6649" w:rsidRDefault="003F6649">
            <w:pPr>
              <w:pStyle w:val="Standard"/>
              <w:jc w:val="both"/>
              <w:rPr>
                <w:sz w:val="24"/>
              </w:rPr>
            </w:pPr>
            <w:r>
              <w:rPr>
                <w:sz w:val="24"/>
              </w:rPr>
              <w:t>Subvencije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16FE0" w14:textId="67272E97" w:rsidR="003F6649" w:rsidRDefault="00990434" w:rsidP="00603398">
            <w:pPr>
              <w:pStyle w:val="Standard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  <w:r w:rsidR="003F6649">
              <w:rPr>
                <w:sz w:val="24"/>
              </w:rPr>
              <w:t>.000</w:t>
            </w:r>
            <w:r w:rsidR="002D14A8">
              <w:rPr>
                <w:sz w:val="24"/>
              </w:rPr>
              <w:t>,00</w:t>
            </w:r>
          </w:p>
        </w:tc>
      </w:tr>
      <w:tr w:rsidR="003F6649" w14:paraId="7EAE4F6D" w14:textId="77777777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BC7D5" w14:textId="77777777" w:rsidR="003F6649" w:rsidRDefault="003F6649">
            <w:pPr>
              <w:pStyle w:val="Standard"/>
              <w:jc w:val="both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E037B" w14:textId="77777777" w:rsidR="003F6649" w:rsidRDefault="003F6649">
            <w:pPr>
              <w:pStyle w:val="Standard"/>
              <w:jc w:val="both"/>
              <w:rPr>
                <w:sz w:val="24"/>
              </w:rPr>
            </w:pPr>
            <w:r>
              <w:rPr>
                <w:sz w:val="24"/>
              </w:rPr>
              <w:t>Pomoći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85C01" w14:textId="1B992F6C" w:rsidR="003F6649" w:rsidRDefault="002D14A8" w:rsidP="00603398">
            <w:pPr>
              <w:pStyle w:val="Standard"/>
              <w:jc w:val="right"/>
              <w:rPr>
                <w:sz w:val="24"/>
              </w:rPr>
            </w:pPr>
            <w:r>
              <w:rPr>
                <w:sz w:val="24"/>
              </w:rPr>
              <w:t>755.000,00</w:t>
            </w:r>
          </w:p>
        </w:tc>
      </w:tr>
      <w:tr w:rsidR="003F6649" w14:paraId="260D65A0" w14:textId="77777777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A0A3A" w14:textId="77777777" w:rsidR="003F6649" w:rsidRDefault="003F6649">
            <w:pPr>
              <w:pStyle w:val="Standard"/>
              <w:jc w:val="both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70FD6" w14:textId="77777777" w:rsidR="003F6649" w:rsidRDefault="003F6649">
            <w:pPr>
              <w:pStyle w:val="Standard"/>
              <w:jc w:val="both"/>
              <w:rPr>
                <w:sz w:val="24"/>
              </w:rPr>
            </w:pPr>
            <w:r>
              <w:rPr>
                <w:sz w:val="24"/>
              </w:rPr>
              <w:t>Naknade građanima i kućanstvima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76A7F" w14:textId="26FED448" w:rsidR="003F6649" w:rsidRDefault="002D14A8" w:rsidP="00603398">
            <w:pPr>
              <w:pStyle w:val="Standard"/>
              <w:jc w:val="right"/>
              <w:rPr>
                <w:sz w:val="24"/>
              </w:rPr>
            </w:pPr>
            <w:r>
              <w:rPr>
                <w:sz w:val="24"/>
              </w:rPr>
              <w:t>460.000,00</w:t>
            </w:r>
          </w:p>
        </w:tc>
      </w:tr>
      <w:tr w:rsidR="003F6649" w14:paraId="1291E5CB" w14:textId="77777777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07CA5" w14:textId="77777777" w:rsidR="003F6649" w:rsidRDefault="003F6649">
            <w:pPr>
              <w:pStyle w:val="Standard"/>
              <w:jc w:val="both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AB7C3" w14:textId="77777777" w:rsidR="003F6649" w:rsidRDefault="003F6649">
            <w:pPr>
              <w:pStyle w:val="Standard"/>
              <w:jc w:val="both"/>
              <w:rPr>
                <w:sz w:val="24"/>
              </w:rPr>
            </w:pPr>
            <w:r>
              <w:rPr>
                <w:sz w:val="24"/>
              </w:rPr>
              <w:t>Donacije i ostali rashodi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86404" w14:textId="42303315" w:rsidR="003F6649" w:rsidRDefault="002D14A8" w:rsidP="0023765B">
            <w:pPr>
              <w:pStyle w:val="Standard"/>
              <w:jc w:val="right"/>
              <w:rPr>
                <w:sz w:val="24"/>
              </w:rPr>
            </w:pPr>
            <w:r>
              <w:rPr>
                <w:sz w:val="24"/>
              </w:rPr>
              <w:t>1.228.500,00</w:t>
            </w:r>
          </w:p>
        </w:tc>
      </w:tr>
      <w:tr w:rsidR="003F6649" w14:paraId="17B64E83" w14:textId="77777777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94570" w14:textId="77777777" w:rsidR="003F6649" w:rsidRPr="00C55EC1" w:rsidRDefault="003F6649">
            <w:pPr>
              <w:pStyle w:val="Standard"/>
              <w:jc w:val="both"/>
              <w:rPr>
                <w:b/>
                <w:sz w:val="24"/>
              </w:rPr>
            </w:pPr>
            <w:r w:rsidRPr="00C55EC1">
              <w:rPr>
                <w:b/>
                <w:sz w:val="24"/>
              </w:rPr>
              <w:t>4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97F01" w14:textId="77777777" w:rsidR="003F6649" w:rsidRPr="00C55EC1" w:rsidRDefault="003F6649">
            <w:pPr>
              <w:pStyle w:val="Standard"/>
              <w:jc w:val="both"/>
              <w:rPr>
                <w:b/>
                <w:sz w:val="24"/>
              </w:rPr>
            </w:pPr>
            <w:r w:rsidRPr="00C55EC1">
              <w:rPr>
                <w:b/>
                <w:sz w:val="24"/>
              </w:rPr>
              <w:t>RASHODI ZA NABAVU NEFINANCIJSKE IMOVINE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A0E5F" w14:textId="31171CAD" w:rsidR="003F6649" w:rsidRPr="00C55EC1" w:rsidRDefault="002D14A8" w:rsidP="0023765B">
            <w:pPr>
              <w:pStyle w:val="Standard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10.599.589,65</w:t>
            </w:r>
          </w:p>
        </w:tc>
      </w:tr>
      <w:tr w:rsidR="003F6649" w14:paraId="6FE1F1A4" w14:textId="77777777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EB375" w14:textId="77777777" w:rsidR="003F6649" w:rsidRDefault="003F6649">
            <w:pPr>
              <w:pStyle w:val="Standard"/>
              <w:jc w:val="both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76E5D" w14:textId="77777777" w:rsidR="003F6649" w:rsidRDefault="003F6649">
            <w:pPr>
              <w:pStyle w:val="Standard"/>
              <w:jc w:val="both"/>
              <w:rPr>
                <w:sz w:val="24"/>
              </w:rPr>
            </w:pPr>
            <w:r>
              <w:rPr>
                <w:sz w:val="24"/>
              </w:rPr>
              <w:t>Rashodi za nabavu ne proizvedene dugotrajne imovine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1BDFA" w14:textId="66FD651C" w:rsidR="003F6649" w:rsidRDefault="00990434" w:rsidP="00C55EC1">
            <w:pPr>
              <w:pStyle w:val="Standard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  <w:r w:rsidR="003F6649">
              <w:rPr>
                <w:sz w:val="24"/>
              </w:rPr>
              <w:t>.</w:t>
            </w:r>
            <w:r>
              <w:rPr>
                <w:sz w:val="24"/>
              </w:rPr>
              <w:t>0</w:t>
            </w:r>
            <w:r w:rsidR="003F6649">
              <w:rPr>
                <w:sz w:val="24"/>
              </w:rPr>
              <w:t>00,00</w:t>
            </w:r>
          </w:p>
        </w:tc>
      </w:tr>
      <w:tr w:rsidR="003F6649" w14:paraId="6DF0863A" w14:textId="77777777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007E7" w14:textId="77777777" w:rsidR="003F6649" w:rsidRDefault="003F6649">
            <w:pPr>
              <w:pStyle w:val="Standard"/>
              <w:jc w:val="both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C1556" w14:textId="77777777" w:rsidR="003F6649" w:rsidRDefault="003F6649">
            <w:pPr>
              <w:pStyle w:val="Standard"/>
              <w:jc w:val="both"/>
              <w:rPr>
                <w:sz w:val="24"/>
              </w:rPr>
            </w:pPr>
            <w:r>
              <w:rPr>
                <w:sz w:val="24"/>
              </w:rPr>
              <w:t>Rashodi za nabavu proizvedene dugotrajne imovine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B7E13" w14:textId="4E709D58" w:rsidR="003F6649" w:rsidRDefault="002D14A8" w:rsidP="00C55EC1">
            <w:pPr>
              <w:pStyle w:val="Standard"/>
              <w:jc w:val="right"/>
              <w:rPr>
                <w:sz w:val="24"/>
              </w:rPr>
            </w:pPr>
            <w:r>
              <w:rPr>
                <w:sz w:val="24"/>
              </w:rPr>
              <w:t>10.499.589,65</w:t>
            </w:r>
          </w:p>
        </w:tc>
      </w:tr>
      <w:tr w:rsidR="003F6649" w14:paraId="6E9F9603" w14:textId="77777777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A4B6B" w14:textId="182E0061" w:rsidR="003F6649" w:rsidRDefault="003F6649">
            <w:pPr>
              <w:pStyle w:val="Standard"/>
              <w:jc w:val="both"/>
              <w:rPr>
                <w:sz w:val="24"/>
              </w:rPr>
            </w:pP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C1487" w14:textId="37D13CF1" w:rsidR="003F6649" w:rsidRDefault="003F6649">
            <w:pPr>
              <w:pStyle w:val="Standard"/>
              <w:jc w:val="both"/>
              <w:rPr>
                <w:sz w:val="24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C2B8E" w14:textId="711BA9C3" w:rsidR="003F6649" w:rsidRDefault="003F6649" w:rsidP="0023765B">
            <w:pPr>
              <w:pStyle w:val="Standard"/>
              <w:jc w:val="right"/>
              <w:rPr>
                <w:sz w:val="24"/>
              </w:rPr>
            </w:pPr>
          </w:p>
        </w:tc>
      </w:tr>
      <w:tr w:rsidR="003F6649" w14:paraId="6BD5A2C2" w14:textId="77777777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AF077" w14:textId="77777777" w:rsidR="003F6649" w:rsidRPr="00C55EC1" w:rsidRDefault="003F6649">
            <w:pPr>
              <w:pStyle w:val="Standard"/>
              <w:jc w:val="both"/>
              <w:rPr>
                <w:b/>
                <w:sz w:val="24"/>
              </w:rPr>
            </w:pPr>
            <w:r w:rsidRPr="00C55EC1">
              <w:rPr>
                <w:b/>
                <w:sz w:val="24"/>
              </w:rPr>
              <w:t>5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7FD58" w14:textId="77777777" w:rsidR="003F6649" w:rsidRPr="00C55EC1" w:rsidRDefault="003F6649">
            <w:pPr>
              <w:pStyle w:val="Standard"/>
              <w:jc w:val="both"/>
              <w:rPr>
                <w:b/>
                <w:sz w:val="24"/>
              </w:rPr>
            </w:pPr>
            <w:r w:rsidRPr="00C55EC1">
              <w:rPr>
                <w:b/>
                <w:sz w:val="24"/>
              </w:rPr>
              <w:t>IZDACI ZA FINANCIJSKU IMOVINU I OTPLATE ZAJMOVA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ED30A" w14:textId="77777777" w:rsidR="003F6649" w:rsidRPr="00C55EC1" w:rsidRDefault="003F6649">
            <w:pPr>
              <w:pStyle w:val="Standard"/>
              <w:snapToGrid w:val="0"/>
              <w:jc w:val="right"/>
              <w:rPr>
                <w:b/>
                <w:sz w:val="24"/>
              </w:rPr>
            </w:pPr>
          </w:p>
          <w:p w14:paraId="0BB2F7B5" w14:textId="07F2DAD2" w:rsidR="003F6649" w:rsidRPr="00C55EC1" w:rsidRDefault="002D14A8">
            <w:pPr>
              <w:pStyle w:val="Standard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3.0</w:t>
            </w:r>
            <w:r w:rsidR="00D85FCA">
              <w:rPr>
                <w:b/>
                <w:sz w:val="24"/>
              </w:rPr>
              <w:t>51</w:t>
            </w:r>
            <w:r>
              <w:rPr>
                <w:b/>
                <w:sz w:val="24"/>
              </w:rPr>
              <w:t>.000,00</w:t>
            </w:r>
          </w:p>
        </w:tc>
      </w:tr>
      <w:tr w:rsidR="003F6649" w14:paraId="1AF08CEB" w14:textId="77777777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1DBAB" w14:textId="77777777" w:rsidR="003F6649" w:rsidRDefault="003F6649">
            <w:pPr>
              <w:pStyle w:val="Standard"/>
              <w:jc w:val="both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51E3D" w14:textId="77777777" w:rsidR="003F6649" w:rsidRDefault="003F6649">
            <w:pPr>
              <w:pStyle w:val="Standard"/>
              <w:jc w:val="both"/>
              <w:rPr>
                <w:sz w:val="24"/>
              </w:rPr>
            </w:pPr>
            <w:r>
              <w:rPr>
                <w:sz w:val="24"/>
              </w:rPr>
              <w:t>Izdaci za otplatu glavnice primljenih zajmova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5F263" w14:textId="3B52D936" w:rsidR="003F6649" w:rsidRDefault="002D14A8">
            <w:pPr>
              <w:pStyle w:val="Standard"/>
              <w:jc w:val="right"/>
              <w:rPr>
                <w:sz w:val="24"/>
              </w:rPr>
            </w:pPr>
            <w:r>
              <w:rPr>
                <w:sz w:val="24"/>
              </w:rPr>
              <w:t>3.0</w:t>
            </w:r>
            <w:r w:rsidR="00D85FCA">
              <w:rPr>
                <w:sz w:val="24"/>
              </w:rPr>
              <w:t>51</w:t>
            </w:r>
            <w:r>
              <w:rPr>
                <w:sz w:val="24"/>
              </w:rPr>
              <w:t>.000,00</w:t>
            </w:r>
          </w:p>
        </w:tc>
      </w:tr>
      <w:tr w:rsidR="003F6649" w14:paraId="69530E68" w14:textId="77777777">
        <w:trPr>
          <w:trHeight w:val="48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ADBC1" w14:textId="77777777" w:rsidR="003F6649" w:rsidRDefault="003F6649">
            <w:pPr>
              <w:pStyle w:val="Standard"/>
              <w:snapToGrid w:val="0"/>
              <w:jc w:val="both"/>
              <w:rPr>
                <w:sz w:val="24"/>
              </w:rPr>
            </w:pP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D406C" w14:textId="77777777" w:rsidR="003F6649" w:rsidRPr="00435838" w:rsidRDefault="003F6649">
            <w:pPr>
              <w:pStyle w:val="Standard"/>
              <w:jc w:val="both"/>
              <w:rPr>
                <w:b/>
                <w:sz w:val="24"/>
              </w:rPr>
            </w:pPr>
            <w:r w:rsidRPr="00435838">
              <w:rPr>
                <w:b/>
                <w:sz w:val="24"/>
              </w:rPr>
              <w:t>SVEUKUPNO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D49C0" w14:textId="4257E7D5" w:rsidR="003F6649" w:rsidRPr="00435838" w:rsidRDefault="00A927FF" w:rsidP="00C55EC1">
            <w:pPr>
              <w:pStyle w:val="Standard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2D14A8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.</w:t>
            </w:r>
            <w:r w:rsidR="002D14A8">
              <w:rPr>
                <w:b/>
                <w:sz w:val="24"/>
              </w:rPr>
              <w:t>606</w:t>
            </w:r>
            <w:r>
              <w:rPr>
                <w:b/>
                <w:sz w:val="24"/>
              </w:rPr>
              <w:t>.</w:t>
            </w:r>
            <w:r w:rsidR="002D14A8">
              <w:rPr>
                <w:b/>
                <w:sz w:val="24"/>
              </w:rPr>
              <w:t>495, 65</w:t>
            </w:r>
          </w:p>
        </w:tc>
      </w:tr>
    </w:tbl>
    <w:p w14:paraId="325CACCF" w14:textId="77777777" w:rsidR="003F6649" w:rsidRDefault="003F6649">
      <w:pPr>
        <w:pStyle w:val="Textbody"/>
        <w:tabs>
          <w:tab w:val="left" w:pos="1068"/>
        </w:tabs>
        <w:ind w:left="0" w:firstLine="0"/>
      </w:pPr>
      <w:bookmarkStart w:id="1" w:name="_1479734561"/>
      <w:bookmarkEnd w:id="1"/>
    </w:p>
    <w:p w14:paraId="285E52CC" w14:textId="530B53C5" w:rsidR="003F6649" w:rsidRDefault="003F6649" w:rsidP="00827985">
      <w:pPr>
        <w:pStyle w:val="Textbody"/>
        <w:tabs>
          <w:tab w:val="left" w:pos="142"/>
        </w:tabs>
        <w:ind w:left="0" w:firstLine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Ukupni rashodi poslovanja planirani su u iznosu od </w:t>
      </w:r>
      <w:r w:rsidR="007F6C58">
        <w:rPr>
          <w:rFonts w:ascii="Times New Roman" w:hAnsi="Times New Roman" w:cs="Times New Roman"/>
          <w:b/>
          <w:sz w:val="24"/>
        </w:rPr>
        <w:t>21</w:t>
      </w:r>
      <w:r>
        <w:rPr>
          <w:rFonts w:ascii="Times New Roman" w:hAnsi="Times New Roman" w:cs="Times New Roman"/>
          <w:b/>
          <w:sz w:val="24"/>
        </w:rPr>
        <w:t>.</w:t>
      </w:r>
      <w:r w:rsidR="007F6C58">
        <w:rPr>
          <w:rFonts w:ascii="Times New Roman" w:hAnsi="Times New Roman" w:cs="Times New Roman"/>
          <w:b/>
          <w:sz w:val="24"/>
        </w:rPr>
        <w:t>606</w:t>
      </w:r>
      <w:r>
        <w:rPr>
          <w:rFonts w:ascii="Times New Roman" w:hAnsi="Times New Roman" w:cs="Times New Roman"/>
          <w:b/>
          <w:sz w:val="24"/>
        </w:rPr>
        <w:t>.</w:t>
      </w:r>
      <w:r w:rsidR="00A927FF">
        <w:rPr>
          <w:rFonts w:ascii="Times New Roman" w:hAnsi="Times New Roman" w:cs="Times New Roman"/>
          <w:b/>
          <w:sz w:val="24"/>
        </w:rPr>
        <w:t>4</w:t>
      </w:r>
      <w:r w:rsidR="007F6C58">
        <w:rPr>
          <w:rFonts w:ascii="Times New Roman" w:hAnsi="Times New Roman" w:cs="Times New Roman"/>
          <w:b/>
          <w:sz w:val="24"/>
        </w:rPr>
        <w:t>95,65</w:t>
      </w:r>
      <w:r>
        <w:rPr>
          <w:rFonts w:ascii="Times New Roman" w:hAnsi="Times New Roman" w:cs="Times New Roman"/>
          <w:b/>
          <w:sz w:val="24"/>
        </w:rPr>
        <w:t xml:space="preserve"> kuna.</w:t>
      </w:r>
    </w:p>
    <w:p w14:paraId="7499922B" w14:textId="77777777" w:rsidR="007F6C58" w:rsidRDefault="007F6C58" w:rsidP="00827985">
      <w:pPr>
        <w:pStyle w:val="Textbody"/>
        <w:tabs>
          <w:tab w:val="left" w:pos="142"/>
        </w:tabs>
        <w:ind w:left="0" w:firstLine="0"/>
      </w:pPr>
    </w:p>
    <w:p w14:paraId="459B2E88" w14:textId="77777777" w:rsidR="003F6649" w:rsidRDefault="003F6649" w:rsidP="00B41FBA">
      <w:pPr>
        <w:pStyle w:val="Standard"/>
        <w:jc w:val="both"/>
        <w:rPr>
          <w:sz w:val="24"/>
        </w:rPr>
      </w:pPr>
      <w:r>
        <w:rPr>
          <w:sz w:val="24"/>
        </w:rPr>
        <w:tab/>
        <w:t>Pod navedenim rashodima planirani su:</w:t>
      </w:r>
    </w:p>
    <w:p w14:paraId="6D54E9C0" w14:textId="042C378B" w:rsidR="003F6649" w:rsidRDefault="003F6649" w:rsidP="008A452D">
      <w:pPr>
        <w:pStyle w:val="Standard"/>
        <w:ind w:left="142" w:hanging="142"/>
        <w:jc w:val="both"/>
        <w:rPr>
          <w:sz w:val="24"/>
        </w:rPr>
      </w:pPr>
      <w:r>
        <w:rPr>
          <w:sz w:val="24"/>
        </w:rPr>
        <w:t xml:space="preserve">- rashodi za zaposlene u Općini - </w:t>
      </w:r>
      <w:r w:rsidR="00A927FF">
        <w:rPr>
          <w:sz w:val="24"/>
        </w:rPr>
        <w:t>5</w:t>
      </w:r>
      <w:r>
        <w:rPr>
          <w:sz w:val="24"/>
        </w:rPr>
        <w:t xml:space="preserve"> djelatnika,  , na programu Zaželi </w:t>
      </w:r>
      <w:r w:rsidR="00A927FF">
        <w:rPr>
          <w:sz w:val="24"/>
        </w:rPr>
        <w:t>12</w:t>
      </w:r>
      <w:r>
        <w:rPr>
          <w:sz w:val="24"/>
        </w:rPr>
        <w:t xml:space="preserve"> djelatnica i zaposleni na javnim radovima</w:t>
      </w:r>
      <w:r w:rsidR="00A927FF">
        <w:rPr>
          <w:sz w:val="24"/>
        </w:rPr>
        <w:t xml:space="preserve"> 1 djelatnik.</w:t>
      </w:r>
    </w:p>
    <w:p w14:paraId="6D985C7D" w14:textId="77777777" w:rsidR="003F6649" w:rsidRDefault="003F6649" w:rsidP="00B41FBA">
      <w:pPr>
        <w:pStyle w:val="Standard"/>
        <w:jc w:val="both"/>
        <w:rPr>
          <w:sz w:val="24"/>
        </w:rPr>
      </w:pPr>
      <w:r>
        <w:rPr>
          <w:sz w:val="24"/>
        </w:rPr>
        <w:t>- financijski rashodi za otplate kredita,</w:t>
      </w:r>
    </w:p>
    <w:p w14:paraId="09211D6D" w14:textId="77777777" w:rsidR="003F6649" w:rsidRDefault="003F6649" w:rsidP="00B41FBA">
      <w:pPr>
        <w:pStyle w:val="Standard"/>
        <w:ind w:left="142" w:right="1304" w:hanging="142"/>
        <w:jc w:val="both"/>
        <w:rPr>
          <w:sz w:val="24"/>
        </w:rPr>
      </w:pPr>
      <w:r>
        <w:rPr>
          <w:sz w:val="24"/>
        </w:rPr>
        <w:t>- subvencije, pomoći, donacije: djeci, učenicima, studentima, umirovljenicima, poljoprivrednicima, udrugama, društvima, kućanstvima i ostale naknade.</w:t>
      </w:r>
    </w:p>
    <w:p w14:paraId="1AE877FC" w14:textId="56A9606D" w:rsidR="003F6649" w:rsidRDefault="003F6649" w:rsidP="003C3D86">
      <w:pPr>
        <w:pStyle w:val="Standard"/>
        <w:jc w:val="both"/>
        <w:rPr>
          <w:sz w:val="24"/>
        </w:rPr>
      </w:pPr>
      <w:r>
        <w:rPr>
          <w:sz w:val="24"/>
        </w:rPr>
        <w:tab/>
        <w:t>Subvencije i donacije: djeci, učenicima, studentima, umirovljenicima, poljoprivrednicima,  društvima, kućanstvima i ostale naknade planirane su prema očekivanoj realizaciji u 20</w:t>
      </w:r>
      <w:r w:rsidR="007F6C58">
        <w:rPr>
          <w:sz w:val="24"/>
        </w:rPr>
        <w:t>19</w:t>
      </w:r>
      <w:r>
        <w:rPr>
          <w:sz w:val="24"/>
        </w:rPr>
        <w:t>. godini i predviđenim aktivnostima i potrebama u 2020. godini.</w:t>
      </w:r>
    </w:p>
    <w:p w14:paraId="634FB6E4" w14:textId="363D178E" w:rsidR="003F6649" w:rsidRDefault="003F6649" w:rsidP="003C3D86">
      <w:pPr>
        <w:pStyle w:val="Standard"/>
        <w:jc w:val="both"/>
        <w:rPr>
          <w:sz w:val="24"/>
        </w:rPr>
      </w:pPr>
      <w:r>
        <w:rPr>
          <w:sz w:val="24"/>
        </w:rPr>
        <w:tab/>
        <w:t>Rashodi za pomoći su planirane su u 202</w:t>
      </w:r>
      <w:r w:rsidR="007F6C58">
        <w:rPr>
          <w:sz w:val="24"/>
        </w:rPr>
        <w:t>0</w:t>
      </w:r>
      <w:r>
        <w:rPr>
          <w:sz w:val="24"/>
        </w:rPr>
        <w:t>. godini na nivou plana za 20</w:t>
      </w:r>
      <w:r w:rsidR="007F6C58">
        <w:rPr>
          <w:sz w:val="24"/>
        </w:rPr>
        <w:t>19</w:t>
      </w:r>
      <w:r>
        <w:rPr>
          <w:sz w:val="24"/>
        </w:rPr>
        <w:t>. godinu.</w:t>
      </w:r>
    </w:p>
    <w:p w14:paraId="77FFBF63" w14:textId="295E2B9B" w:rsidR="007F75F3" w:rsidRDefault="007F75F3" w:rsidP="003C3D86">
      <w:pPr>
        <w:pStyle w:val="Standard"/>
        <w:jc w:val="both"/>
        <w:rPr>
          <w:sz w:val="24"/>
        </w:rPr>
      </w:pPr>
    </w:p>
    <w:p w14:paraId="1CBBAFDA" w14:textId="6756102A" w:rsidR="007F75F3" w:rsidRDefault="007F75F3" w:rsidP="003C3D86">
      <w:pPr>
        <w:pStyle w:val="Standard"/>
        <w:jc w:val="both"/>
        <w:rPr>
          <w:sz w:val="24"/>
        </w:rPr>
      </w:pPr>
    </w:p>
    <w:p w14:paraId="6BB71085" w14:textId="6901A26B" w:rsidR="007F75F3" w:rsidRDefault="007F75F3" w:rsidP="003C3D86">
      <w:pPr>
        <w:pStyle w:val="Standard"/>
        <w:jc w:val="both"/>
        <w:rPr>
          <w:sz w:val="24"/>
        </w:rPr>
      </w:pPr>
    </w:p>
    <w:p w14:paraId="7EC0D67B" w14:textId="46F1374D" w:rsidR="007F75F3" w:rsidRDefault="007F75F3" w:rsidP="003C3D86">
      <w:pPr>
        <w:pStyle w:val="Standard"/>
        <w:jc w:val="both"/>
        <w:rPr>
          <w:sz w:val="24"/>
        </w:rPr>
      </w:pPr>
    </w:p>
    <w:p w14:paraId="2EE36050" w14:textId="63F2A0A5" w:rsidR="007F75F3" w:rsidRDefault="007F75F3" w:rsidP="003C3D86">
      <w:pPr>
        <w:pStyle w:val="Standard"/>
        <w:jc w:val="both"/>
        <w:rPr>
          <w:sz w:val="24"/>
        </w:rPr>
      </w:pPr>
    </w:p>
    <w:p w14:paraId="6E09D3FF" w14:textId="0A16D9B9" w:rsidR="007F75F3" w:rsidRDefault="007F75F3" w:rsidP="003C3D86">
      <w:pPr>
        <w:pStyle w:val="Standard"/>
        <w:jc w:val="both"/>
        <w:rPr>
          <w:sz w:val="24"/>
        </w:rPr>
      </w:pPr>
    </w:p>
    <w:p w14:paraId="29AB39E4" w14:textId="77777777" w:rsidR="007F75F3" w:rsidRDefault="007F75F3" w:rsidP="003C3D86">
      <w:pPr>
        <w:pStyle w:val="Standard"/>
        <w:jc w:val="both"/>
        <w:rPr>
          <w:sz w:val="24"/>
        </w:rPr>
      </w:pPr>
    </w:p>
    <w:p w14:paraId="04283973" w14:textId="77777777" w:rsidR="003F6649" w:rsidRDefault="003F6649">
      <w:pPr>
        <w:pStyle w:val="Standard"/>
        <w:jc w:val="both"/>
        <w:rPr>
          <w:b/>
          <w:sz w:val="24"/>
        </w:rPr>
      </w:pPr>
    </w:p>
    <w:p w14:paraId="1630A47B" w14:textId="25BB1F67" w:rsidR="003F6649" w:rsidRDefault="003F6649" w:rsidP="003C3D86">
      <w:pPr>
        <w:pStyle w:val="Standard"/>
        <w:jc w:val="both"/>
        <w:rPr>
          <w:sz w:val="24"/>
        </w:rPr>
      </w:pPr>
      <w:r>
        <w:rPr>
          <w:b/>
          <w:sz w:val="24"/>
        </w:rPr>
        <w:tab/>
        <w:t xml:space="preserve">Rashodi za nabavu nefinancijske imovine planirani su u iznosu od </w:t>
      </w:r>
      <w:r w:rsidR="007F6C58">
        <w:rPr>
          <w:b/>
          <w:sz w:val="24"/>
        </w:rPr>
        <w:t>3.000.000,00</w:t>
      </w:r>
      <w:r w:rsidR="007F75F3">
        <w:rPr>
          <w:b/>
          <w:sz w:val="24"/>
        </w:rPr>
        <w:t xml:space="preserve"> kun</w:t>
      </w:r>
      <w:r>
        <w:rPr>
          <w:b/>
          <w:sz w:val="24"/>
        </w:rPr>
        <w:t>a.</w:t>
      </w:r>
      <w:r>
        <w:rPr>
          <w:sz w:val="24"/>
        </w:rPr>
        <w:t xml:space="preserve"> Rashodi za nabavu nefinancijske imovine planirani su na temelju utvrđenih prioriteta, a prvenstveno za završetak već započetih i ugovorenih projekata i za projekte za koje se planira ili je ugovoreno sufinanciranje</w:t>
      </w:r>
      <w:r w:rsidR="00014E68">
        <w:rPr>
          <w:sz w:val="24"/>
        </w:rPr>
        <w:t>.</w:t>
      </w:r>
    </w:p>
    <w:p w14:paraId="16B07961" w14:textId="0B2D323E" w:rsidR="000C59F7" w:rsidRDefault="000C59F7" w:rsidP="003C3D86">
      <w:pPr>
        <w:pStyle w:val="Standard"/>
        <w:jc w:val="both"/>
        <w:rPr>
          <w:sz w:val="24"/>
        </w:rPr>
      </w:pPr>
    </w:p>
    <w:p w14:paraId="5FED2A3F" w14:textId="3DDB9FE7" w:rsidR="000C59F7" w:rsidRDefault="005A6C5E" w:rsidP="003C3D86">
      <w:pPr>
        <w:pStyle w:val="Standard"/>
        <w:jc w:val="both"/>
      </w:pPr>
      <w:r>
        <w:rPr>
          <w:sz w:val="24"/>
        </w:rPr>
        <w:t xml:space="preserve">Značajniji projekti za 2020 </w:t>
      </w:r>
      <w:proofErr w:type="spellStart"/>
      <w:r>
        <w:rPr>
          <w:sz w:val="24"/>
        </w:rPr>
        <w:t>su:</w:t>
      </w:r>
      <w:r w:rsidR="000C59F7">
        <w:rPr>
          <w:sz w:val="24"/>
        </w:rPr>
        <w:t>Projekti</w:t>
      </w:r>
      <w:proofErr w:type="spellEnd"/>
      <w:r w:rsidR="000C59F7">
        <w:rPr>
          <w:sz w:val="24"/>
        </w:rPr>
        <w:t xml:space="preserve"> za 2020. su:</w:t>
      </w:r>
    </w:p>
    <w:p w14:paraId="6C5781C3" w14:textId="77777777" w:rsidR="002A196F" w:rsidRDefault="002A196F">
      <w:pPr>
        <w:pStyle w:val="Standard"/>
        <w:rPr>
          <w:b/>
          <w:sz w:val="24"/>
        </w:rPr>
      </w:pPr>
    </w:p>
    <w:p w14:paraId="741A1717" w14:textId="77777777" w:rsidR="002A196F" w:rsidRPr="00176896" w:rsidRDefault="002A196F">
      <w:pPr>
        <w:pStyle w:val="Standard"/>
        <w:rPr>
          <w:bCs/>
          <w:sz w:val="24"/>
        </w:rPr>
      </w:pPr>
    </w:p>
    <w:p w14:paraId="27F4B3EF" w14:textId="41BA623F" w:rsidR="002A196F" w:rsidRPr="00176896" w:rsidRDefault="005A6C5E">
      <w:pPr>
        <w:pStyle w:val="Standard"/>
        <w:rPr>
          <w:bCs/>
          <w:sz w:val="24"/>
        </w:rPr>
      </w:pPr>
      <w:r w:rsidRPr="00176896">
        <w:rPr>
          <w:bCs/>
          <w:sz w:val="24"/>
        </w:rPr>
        <w:t xml:space="preserve">*Školsko sportska dvorana u kloštru </w:t>
      </w:r>
      <w:proofErr w:type="spellStart"/>
      <w:r w:rsidRPr="00176896">
        <w:rPr>
          <w:bCs/>
          <w:sz w:val="24"/>
        </w:rPr>
        <w:t>Podrvaskom</w:t>
      </w:r>
      <w:proofErr w:type="spellEnd"/>
      <w:r w:rsidRPr="00176896">
        <w:rPr>
          <w:bCs/>
          <w:sz w:val="24"/>
        </w:rPr>
        <w:t>…….3.000.000,00</w:t>
      </w:r>
    </w:p>
    <w:p w14:paraId="2657F4FD" w14:textId="2C97DADF" w:rsidR="005A6C5E" w:rsidRPr="00176896" w:rsidRDefault="005A6C5E">
      <w:pPr>
        <w:pStyle w:val="Standard"/>
        <w:rPr>
          <w:bCs/>
          <w:sz w:val="24"/>
        </w:rPr>
      </w:pPr>
      <w:r w:rsidRPr="00176896">
        <w:rPr>
          <w:bCs/>
          <w:sz w:val="24"/>
        </w:rPr>
        <w:t xml:space="preserve">*Dječji vrtić -dom </w:t>
      </w:r>
      <w:proofErr w:type="spellStart"/>
      <w:r w:rsidRPr="00176896">
        <w:rPr>
          <w:bCs/>
          <w:sz w:val="24"/>
        </w:rPr>
        <w:t>Oderjan</w:t>
      </w:r>
      <w:proofErr w:type="spellEnd"/>
      <w:r w:rsidRPr="00176896">
        <w:rPr>
          <w:bCs/>
          <w:sz w:val="24"/>
        </w:rPr>
        <w:t>………………………………..800.000,00</w:t>
      </w:r>
    </w:p>
    <w:p w14:paraId="58B461DF" w14:textId="191B9D8C" w:rsidR="005A6C5E" w:rsidRPr="00176896" w:rsidRDefault="005A6C5E">
      <w:pPr>
        <w:pStyle w:val="Standard"/>
        <w:rPr>
          <w:bCs/>
          <w:sz w:val="24"/>
        </w:rPr>
      </w:pPr>
      <w:r w:rsidRPr="00176896">
        <w:rPr>
          <w:bCs/>
          <w:sz w:val="24"/>
        </w:rPr>
        <w:t xml:space="preserve">*kanalizacija u </w:t>
      </w:r>
      <w:proofErr w:type="spellStart"/>
      <w:r w:rsidRPr="00176896">
        <w:rPr>
          <w:bCs/>
          <w:sz w:val="24"/>
        </w:rPr>
        <w:t>anglomeraciji</w:t>
      </w:r>
      <w:proofErr w:type="spellEnd"/>
      <w:r w:rsidRPr="00176896">
        <w:rPr>
          <w:bCs/>
          <w:sz w:val="24"/>
        </w:rPr>
        <w:t>……………………………..607.589,65</w:t>
      </w:r>
    </w:p>
    <w:p w14:paraId="5377D2FC" w14:textId="37A45BC6" w:rsidR="00176896" w:rsidRPr="00176896" w:rsidRDefault="00176896">
      <w:pPr>
        <w:pStyle w:val="Standard"/>
        <w:rPr>
          <w:bCs/>
          <w:sz w:val="24"/>
        </w:rPr>
      </w:pPr>
      <w:r w:rsidRPr="00176896">
        <w:rPr>
          <w:bCs/>
          <w:sz w:val="24"/>
        </w:rPr>
        <w:t>*</w:t>
      </w:r>
      <w:proofErr w:type="spellStart"/>
      <w:r w:rsidRPr="00176896">
        <w:rPr>
          <w:bCs/>
          <w:sz w:val="24"/>
        </w:rPr>
        <w:t>reciklažno</w:t>
      </w:r>
      <w:proofErr w:type="spellEnd"/>
      <w:r w:rsidRPr="00176896">
        <w:rPr>
          <w:bCs/>
          <w:sz w:val="24"/>
        </w:rPr>
        <w:t xml:space="preserve"> dvorište…………………………</w:t>
      </w:r>
      <w:r>
        <w:rPr>
          <w:bCs/>
          <w:sz w:val="24"/>
        </w:rPr>
        <w:t>.</w:t>
      </w:r>
      <w:r w:rsidRPr="00176896">
        <w:rPr>
          <w:bCs/>
          <w:sz w:val="24"/>
        </w:rPr>
        <w:t>…………4.500.000,00</w:t>
      </w:r>
    </w:p>
    <w:p w14:paraId="71A7A4EC" w14:textId="77777777" w:rsidR="002A196F" w:rsidRPr="00176896" w:rsidRDefault="002A196F">
      <w:pPr>
        <w:pStyle w:val="Standard"/>
        <w:rPr>
          <w:bCs/>
          <w:sz w:val="24"/>
        </w:rPr>
      </w:pPr>
    </w:p>
    <w:p w14:paraId="476EEE6A" w14:textId="77777777" w:rsidR="002A196F" w:rsidRDefault="002A196F">
      <w:pPr>
        <w:pStyle w:val="Standard"/>
        <w:rPr>
          <w:b/>
          <w:sz w:val="24"/>
        </w:rPr>
      </w:pPr>
    </w:p>
    <w:p w14:paraId="05BD3BF1" w14:textId="77777777" w:rsidR="002A196F" w:rsidRDefault="002A196F">
      <w:pPr>
        <w:pStyle w:val="Standard"/>
        <w:rPr>
          <w:b/>
          <w:sz w:val="24"/>
        </w:rPr>
      </w:pPr>
    </w:p>
    <w:p w14:paraId="47B14173" w14:textId="77777777" w:rsidR="002A196F" w:rsidRDefault="002A196F">
      <w:pPr>
        <w:pStyle w:val="Standard"/>
        <w:rPr>
          <w:b/>
          <w:sz w:val="24"/>
        </w:rPr>
      </w:pPr>
    </w:p>
    <w:p w14:paraId="7628BBC1" w14:textId="77777777" w:rsidR="002A196F" w:rsidRDefault="002A196F">
      <w:pPr>
        <w:pStyle w:val="Standard"/>
        <w:rPr>
          <w:b/>
          <w:sz w:val="24"/>
        </w:rPr>
      </w:pPr>
    </w:p>
    <w:p w14:paraId="13B7D94C" w14:textId="77777777" w:rsidR="002A196F" w:rsidRDefault="002A196F">
      <w:pPr>
        <w:pStyle w:val="Standard"/>
        <w:rPr>
          <w:b/>
          <w:sz w:val="24"/>
        </w:rPr>
      </w:pPr>
    </w:p>
    <w:p w14:paraId="0F17E798" w14:textId="590BADE9" w:rsidR="003F6649" w:rsidRDefault="003F6649">
      <w:pPr>
        <w:pStyle w:val="Standard"/>
        <w:rPr>
          <w:b/>
          <w:sz w:val="24"/>
        </w:rPr>
      </w:pPr>
      <w:r>
        <w:rPr>
          <w:b/>
          <w:sz w:val="24"/>
        </w:rPr>
        <w:t xml:space="preserve">Ukupni rashodi i izdaci Proračuna raspoređeni su u </w:t>
      </w:r>
      <w:r w:rsidR="00254239">
        <w:rPr>
          <w:b/>
          <w:sz w:val="24"/>
        </w:rPr>
        <w:t>dva</w:t>
      </w:r>
      <w:r>
        <w:rPr>
          <w:b/>
          <w:sz w:val="24"/>
        </w:rPr>
        <w:t xml:space="preserve"> razdjela:</w:t>
      </w:r>
    </w:p>
    <w:tbl>
      <w:tblPr>
        <w:tblW w:w="9616" w:type="dxa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80"/>
        <w:gridCol w:w="2736"/>
      </w:tblGrid>
      <w:tr w:rsidR="003F6649" w14:paraId="2A553BDE" w14:textId="77777777">
        <w:trPr>
          <w:trHeight w:val="475"/>
        </w:trPr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1C616D" w14:textId="77777777" w:rsidR="003F6649" w:rsidRDefault="003F6649">
            <w:pPr>
              <w:pStyle w:val="Standard"/>
              <w:jc w:val="center"/>
            </w:pPr>
            <w:r>
              <w:rPr>
                <w:b/>
                <w:sz w:val="24"/>
              </w:rPr>
              <w:t>RAZDJEL / NAZIV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D256B6" w14:textId="0F682A16" w:rsidR="003F6649" w:rsidRDefault="003F6649" w:rsidP="00E233BF"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Planirano za 202</w:t>
            </w:r>
            <w:r w:rsidR="00254239">
              <w:rPr>
                <w:sz w:val="24"/>
              </w:rPr>
              <w:t>0</w:t>
            </w:r>
            <w:r>
              <w:rPr>
                <w:sz w:val="24"/>
              </w:rPr>
              <w:t>.</w:t>
            </w:r>
          </w:p>
        </w:tc>
      </w:tr>
      <w:tr w:rsidR="003F6649" w14:paraId="633108BA" w14:textId="77777777">
        <w:trPr>
          <w:trHeight w:val="598"/>
        </w:trPr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E66C85" w14:textId="59F607B1" w:rsidR="003F6649" w:rsidRDefault="003F6649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>RAZDJEL 0</w:t>
            </w:r>
            <w:r w:rsidR="002F523F">
              <w:rPr>
                <w:sz w:val="24"/>
              </w:rPr>
              <w:t>01</w:t>
            </w:r>
          </w:p>
          <w:p w14:paraId="7CDDFEFB" w14:textId="20E69A88" w:rsidR="003F6649" w:rsidRDefault="002F523F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>OPĆINSKO VIJEĆE I OPĆINSKI NAČELNIK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BED20" w14:textId="77777777" w:rsidR="003F6649" w:rsidRDefault="003F6649">
            <w:pPr>
              <w:pStyle w:val="Standard"/>
              <w:snapToGrid w:val="0"/>
              <w:jc w:val="right"/>
              <w:rPr>
                <w:sz w:val="24"/>
              </w:rPr>
            </w:pPr>
          </w:p>
          <w:p w14:paraId="7214CDE6" w14:textId="0C760FC4" w:rsidR="003F6649" w:rsidRDefault="00254239">
            <w:pPr>
              <w:pStyle w:val="Standard"/>
              <w:jc w:val="right"/>
              <w:rPr>
                <w:sz w:val="24"/>
              </w:rPr>
            </w:pPr>
            <w:r>
              <w:rPr>
                <w:sz w:val="24"/>
              </w:rPr>
              <w:t>3.180.000,00</w:t>
            </w:r>
          </w:p>
          <w:p w14:paraId="232BD257" w14:textId="42684DB8" w:rsidR="003F6649" w:rsidRDefault="003F6649" w:rsidP="00E233BF">
            <w:pPr>
              <w:pStyle w:val="Standard"/>
              <w:jc w:val="right"/>
              <w:rPr>
                <w:sz w:val="24"/>
              </w:rPr>
            </w:pPr>
          </w:p>
        </w:tc>
      </w:tr>
      <w:tr w:rsidR="003F6649" w14:paraId="7F491946" w14:textId="77777777"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8BF74" w14:textId="19CA4842" w:rsidR="003F6649" w:rsidRDefault="003F6649">
            <w:pPr>
              <w:pStyle w:val="Standard"/>
              <w:jc w:val="both"/>
              <w:rPr>
                <w:sz w:val="24"/>
              </w:rPr>
            </w:pPr>
            <w:r>
              <w:rPr>
                <w:sz w:val="24"/>
              </w:rPr>
              <w:t>RAZDJEL 0</w:t>
            </w:r>
            <w:r w:rsidR="002F523F">
              <w:rPr>
                <w:sz w:val="24"/>
              </w:rPr>
              <w:t>0</w:t>
            </w:r>
            <w:r>
              <w:rPr>
                <w:sz w:val="24"/>
              </w:rPr>
              <w:t>2</w:t>
            </w:r>
          </w:p>
          <w:p w14:paraId="1545B6F6" w14:textId="4DE680FF" w:rsidR="003F6649" w:rsidRDefault="002F523F">
            <w:pPr>
              <w:pStyle w:val="Standard"/>
              <w:jc w:val="both"/>
              <w:rPr>
                <w:sz w:val="24"/>
              </w:rPr>
            </w:pPr>
            <w:r>
              <w:rPr>
                <w:sz w:val="24"/>
              </w:rPr>
              <w:t>JEDINSTVENI UPRAVNI ODJEL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8AB8C" w14:textId="5D980720" w:rsidR="003F6649" w:rsidRDefault="008A1484">
            <w:pPr>
              <w:pStyle w:val="Standard"/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18.426.495,65</w:t>
            </w:r>
          </w:p>
          <w:p w14:paraId="4C29EBD5" w14:textId="26F9D76F" w:rsidR="003F6649" w:rsidRDefault="003F6649" w:rsidP="009C7BC4">
            <w:pPr>
              <w:pStyle w:val="Standard"/>
              <w:jc w:val="right"/>
              <w:rPr>
                <w:sz w:val="24"/>
              </w:rPr>
            </w:pPr>
          </w:p>
        </w:tc>
      </w:tr>
      <w:tr w:rsidR="003F6649" w14:paraId="766F343F" w14:textId="77777777"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EF0CD" w14:textId="53454D2E" w:rsidR="003F6649" w:rsidRDefault="003F6649">
            <w:pPr>
              <w:pStyle w:val="Standard"/>
              <w:jc w:val="both"/>
              <w:rPr>
                <w:sz w:val="24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294B2" w14:textId="2EB0E4C6" w:rsidR="003F6649" w:rsidRDefault="003F6649" w:rsidP="009C7BC4">
            <w:pPr>
              <w:pStyle w:val="Standard"/>
              <w:jc w:val="right"/>
              <w:rPr>
                <w:sz w:val="24"/>
              </w:rPr>
            </w:pPr>
          </w:p>
        </w:tc>
      </w:tr>
      <w:tr w:rsidR="003F6649" w14:paraId="395B4BC5" w14:textId="77777777">
        <w:trPr>
          <w:trHeight w:val="280"/>
        </w:trPr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344EF2" w14:textId="77777777" w:rsidR="003F6649" w:rsidRDefault="003F6649">
            <w:pPr>
              <w:pStyle w:val="Standard"/>
              <w:rPr>
                <w:b/>
                <w:sz w:val="24"/>
              </w:rPr>
            </w:pPr>
            <w:r>
              <w:rPr>
                <w:b/>
                <w:sz w:val="24"/>
              </w:rPr>
              <w:t>UKUPNO IZDACI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C56FB5" w14:textId="50DC7A00" w:rsidR="003F6649" w:rsidRDefault="008A1484" w:rsidP="00E233BF">
            <w:pPr>
              <w:pStyle w:val="Standard"/>
              <w:jc w:val="right"/>
            </w:pPr>
            <w:r>
              <w:t>21.606.495,65</w:t>
            </w:r>
          </w:p>
        </w:tc>
      </w:tr>
    </w:tbl>
    <w:p w14:paraId="7E76964F" w14:textId="729E413A" w:rsidR="00C309F7" w:rsidRDefault="002B0D64" w:rsidP="006B5301">
      <w:pPr>
        <w:pStyle w:val="Textbody"/>
        <w:tabs>
          <w:tab w:val="left" w:pos="1068"/>
        </w:tabs>
        <w:ind w:right="25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3C393BFE" wp14:editId="1F4D4CDB">
            <wp:extent cx="6067425" cy="2714625"/>
            <wp:effectExtent l="0" t="0" r="9525" b="9525"/>
            <wp:docPr id="10" name="Grafikon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A9480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</w:p>
    <w:p w14:paraId="7C1CF35F" w14:textId="7DB184AF" w:rsidR="007F6C58" w:rsidRDefault="007F6C58" w:rsidP="006B5301">
      <w:pPr>
        <w:pStyle w:val="Textbody"/>
        <w:tabs>
          <w:tab w:val="left" w:pos="1068"/>
        </w:tabs>
        <w:ind w:right="254"/>
        <w:rPr>
          <w:rFonts w:ascii="Times New Roman" w:hAnsi="Times New Roman" w:cs="Times New Roman"/>
          <w:sz w:val="24"/>
        </w:rPr>
      </w:pPr>
    </w:p>
    <w:p w14:paraId="42565C23" w14:textId="77777777" w:rsidR="007F6C58" w:rsidRDefault="007F6C58" w:rsidP="006B5301">
      <w:pPr>
        <w:pStyle w:val="Textbody"/>
        <w:tabs>
          <w:tab w:val="left" w:pos="1068"/>
        </w:tabs>
        <w:ind w:right="254"/>
        <w:rPr>
          <w:rFonts w:ascii="Times New Roman" w:hAnsi="Times New Roman" w:cs="Times New Roman"/>
          <w:sz w:val="24"/>
        </w:rPr>
      </w:pPr>
    </w:p>
    <w:p w14:paraId="26715B6C" w14:textId="77777777" w:rsidR="00A94804" w:rsidRDefault="00A94804" w:rsidP="006B5301">
      <w:pPr>
        <w:pStyle w:val="Textbody"/>
        <w:tabs>
          <w:tab w:val="left" w:pos="1068"/>
        </w:tabs>
        <w:ind w:right="254"/>
        <w:rPr>
          <w:rFonts w:ascii="Times New Roman" w:hAnsi="Times New Roman" w:cs="Times New Roman"/>
          <w:sz w:val="24"/>
        </w:rPr>
      </w:pPr>
    </w:p>
    <w:p w14:paraId="65CD087D" w14:textId="77777777" w:rsidR="003F6649" w:rsidRPr="00D07EC7" w:rsidRDefault="003F6649" w:rsidP="006B5301">
      <w:pPr>
        <w:pStyle w:val="Standard"/>
        <w:jc w:val="both"/>
        <w:rPr>
          <w:sz w:val="24"/>
        </w:rPr>
      </w:pPr>
      <w:r w:rsidRPr="00D07EC7">
        <w:rPr>
          <w:sz w:val="24"/>
        </w:rPr>
        <w:tab/>
        <w:t>Kapitalni projekti u Proračunu za 20</w:t>
      </w:r>
      <w:r>
        <w:rPr>
          <w:sz w:val="24"/>
        </w:rPr>
        <w:t>20</w:t>
      </w:r>
      <w:r w:rsidRPr="00D07EC7">
        <w:rPr>
          <w:sz w:val="24"/>
        </w:rPr>
        <w:t>. godinu planirani su sukladno izvorima iz kojih se planiraju financirati (prihodi proračuna Općine</w:t>
      </w:r>
      <w:r>
        <w:rPr>
          <w:sz w:val="24"/>
        </w:rPr>
        <w:t xml:space="preserve">, </w:t>
      </w:r>
      <w:r w:rsidRPr="00D07EC7">
        <w:rPr>
          <w:sz w:val="24"/>
        </w:rPr>
        <w:t>pomoći</w:t>
      </w:r>
      <w:r>
        <w:rPr>
          <w:sz w:val="24"/>
        </w:rPr>
        <w:t xml:space="preserve"> i primici od zaduživanja</w:t>
      </w:r>
      <w:r w:rsidRPr="00D07EC7">
        <w:rPr>
          <w:sz w:val="24"/>
        </w:rPr>
        <w:t xml:space="preserve">), zatim nastavak radova na započetim projektima, te na temelju potreba i utvrđenih prioriteta. </w:t>
      </w:r>
    </w:p>
    <w:p w14:paraId="05CB7D7A" w14:textId="77777777" w:rsidR="003F6649" w:rsidRDefault="003F6649" w:rsidP="00C42D03">
      <w:pPr>
        <w:pStyle w:val="Standard"/>
        <w:jc w:val="both"/>
        <w:rPr>
          <w:b/>
          <w:sz w:val="24"/>
        </w:rPr>
      </w:pPr>
      <w:r>
        <w:rPr>
          <w:sz w:val="24"/>
        </w:rPr>
        <w:tab/>
      </w:r>
    </w:p>
    <w:p w14:paraId="6A997188" w14:textId="77777777" w:rsidR="003F6649" w:rsidRDefault="003F6649">
      <w:pPr>
        <w:pStyle w:val="Standard"/>
        <w:rPr>
          <w:b/>
          <w:sz w:val="24"/>
        </w:rPr>
      </w:pPr>
    </w:p>
    <w:p w14:paraId="1BA561CC" w14:textId="77777777" w:rsidR="003F6649" w:rsidRDefault="003F6649">
      <w:pPr>
        <w:pStyle w:val="Standard"/>
        <w:jc w:val="center"/>
        <w:rPr>
          <w:b/>
          <w:sz w:val="24"/>
        </w:rPr>
      </w:pPr>
      <w:r>
        <w:rPr>
          <w:b/>
          <w:sz w:val="24"/>
        </w:rPr>
        <w:t>UKUPNI RASHODI I IZDACI PRORAČUNA RASPOREĐENI PO PROGRAMIMA</w:t>
      </w:r>
    </w:p>
    <w:p w14:paraId="32A59E76" w14:textId="77777777" w:rsidR="003F6649" w:rsidRDefault="003F6649">
      <w:pPr>
        <w:pStyle w:val="Standard"/>
        <w:rPr>
          <w:sz w:val="24"/>
        </w:rPr>
      </w:pPr>
    </w:p>
    <w:tbl>
      <w:tblPr>
        <w:tblW w:w="8908" w:type="dxa"/>
        <w:tblInd w:w="3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4"/>
        <w:gridCol w:w="4654"/>
      </w:tblGrid>
      <w:tr w:rsidR="003F6649" w14:paraId="15F483F6" w14:textId="77777777" w:rsidTr="0028022B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BCD60F" w14:textId="77777777" w:rsidR="003F6649" w:rsidRDefault="003F6649">
            <w:pPr>
              <w:pStyle w:val="Standard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NAZIV PROGRAMA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6CB1F9" w14:textId="77777777" w:rsidR="003F6649" w:rsidRDefault="003F6649" w:rsidP="00C42D03">
            <w:pPr>
              <w:pStyle w:val="Standard"/>
              <w:jc w:val="center"/>
            </w:pPr>
            <w:r>
              <w:rPr>
                <w:b/>
                <w:sz w:val="24"/>
              </w:rPr>
              <w:t>PLANIRANO ZA 2020. GODINU U KUNAMA</w:t>
            </w:r>
          </w:p>
        </w:tc>
      </w:tr>
      <w:tr w:rsidR="003F6649" w14:paraId="522BE25A" w14:textId="77777777" w:rsidTr="0028022B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73A6C" w14:textId="77777777" w:rsidR="003F6649" w:rsidRDefault="003F6649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>1001 PROGRAM REDOVNOG RADA PREDSTAVNIČKIH, IZVRŠNIH I UPRAVNIH TIJELA OPĆINE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093B11" w14:textId="08188155" w:rsidR="003F6649" w:rsidRDefault="00EB12ED" w:rsidP="00C42D03">
            <w:pPr>
              <w:pStyle w:val="Standard"/>
              <w:jc w:val="right"/>
            </w:pPr>
            <w:r>
              <w:t>180</w:t>
            </w:r>
            <w:r w:rsidR="002F523F">
              <w:t>.000</w:t>
            </w:r>
            <w:r>
              <w:t>,00</w:t>
            </w:r>
          </w:p>
        </w:tc>
      </w:tr>
      <w:tr w:rsidR="003F6649" w14:paraId="3CCF48D9" w14:textId="77777777" w:rsidTr="0028022B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97751A" w14:textId="2A54CF40" w:rsidR="003F6649" w:rsidRDefault="003F6649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>1002</w:t>
            </w:r>
            <w:r w:rsidR="002F523F">
              <w:rPr>
                <w:sz w:val="24"/>
              </w:rPr>
              <w:t xml:space="preserve"> REDOVAN RAD JEDINSTVENOG UPRAVNOG ODJELA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74618D" w14:textId="52C706CE" w:rsidR="003F6649" w:rsidRDefault="00EB12ED" w:rsidP="00C42D03">
            <w:pPr>
              <w:pStyle w:val="Standard"/>
              <w:jc w:val="right"/>
              <w:rPr>
                <w:sz w:val="24"/>
              </w:rPr>
            </w:pPr>
            <w:r>
              <w:rPr>
                <w:sz w:val="24"/>
              </w:rPr>
              <w:t>3.688.406,00</w:t>
            </w:r>
          </w:p>
        </w:tc>
      </w:tr>
      <w:tr w:rsidR="003F6649" w14:paraId="41FC0168" w14:textId="77777777" w:rsidTr="0028022B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2A7283" w14:textId="153D48E0" w:rsidR="003F6649" w:rsidRDefault="003F6649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 xml:space="preserve">1003 </w:t>
            </w:r>
            <w:r w:rsidR="0028022B">
              <w:rPr>
                <w:sz w:val="24"/>
              </w:rPr>
              <w:t>TEKUĆE I INVESTICIONO ODRŽAVANJE IMOVINE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7808F2" w14:textId="42F95F59" w:rsidR="003F6649" w:rsidRDefault="00EB12ED" w:rsidP="00475164">
            <w:pPr>
              <w:pStyle w:val="Standard"/>
              <w:jc w:val="right"/>
            </w:pPr>
            <w:r>
              <w:t>140.000,00</w:t>
            </w:r>
          </w:p>
        </w:tc>
      </w:tr>
      <w:tr w:rsidR="003F6649" w14:paraId="0F60F4B0" w14:textId="77777777" w:rsidTr="0028022B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CED648" w14:textId="5F5A811C" w:rsidR="003F6649" w:rsidRDefault="003F6649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 xml:space="preserve">1004 </w:t>
            </w:r>
            <w:r w:rsidR="0028022B">
              <w:rPr>
                <w:sz w:val="24"/>
              </w:rPr>
              <w:t>KOMUNALNO KP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FF90C0" w14:textId="51F1E746" w:rsidR="003F6649" w:rsidRDefault="0028022B" w:rsidP="00C42D03">
            <w:pPr>
              <w:pStyle w:val="Standard"/>
              <w:jc w:val="right"/>
            </w:pPr>
            <w:r>
              <w:t>1.</w:t>
            </w:r>
            <w:r w:rsidR="000544E6">
              <w:t>8</w:t>
            </w:r>
            <w:r>
              <w:t>50.000</w:t>
            </w:r>
            <w:r w:rsidR="000544E6">
              <w:t>,00</w:t>
            </w:r>
          </w:p>
        </w:tc>
      </w:tr>
      <w:tr w:rsidR="003F6649" w14:paraId="4BFA2F56" w14:textId="77777777" w:rsidTr="0028022B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97BCBC" w14:textId="3A73AA89" w:rsidR="003F6649" w:rsidRDefault="003F6649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 xml:space="preserve">1005 </w:t>
            </w:r>
            <w:r w:rsidR="0028022B">
              <w:rPr>
                <w:sz w:val="24"/>
              </w:rPr>
              <w:t>SOCIJALNA I ZDRAVSTVENA ZAŠTITA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3045FF" w14:textId="39BA5599" w:rsidR="003F6649" w:rsidRDefault="000544E6" w:rsidP="00743504">
            <w:pPr>
              <w:pStyle w:val="Standard"/>
              <w:jc w:val="right"/>
            </w:pPr>
            <w:r>
              <w:t>410.000,00</w:t>
            </w:r>
          </w:p>
        </w:tc>
      </w:tr>
      <w:tr w:rsidR="003F6649" w14:paraId="6DEB287E" w14:textId="77777777" w:rsidTr="0028022B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F6DF11" w14:textId="32F54C43" w:rsidR="003F6649" w:rsidRDefault="003F6649">
            <w:pPr>
              <w:pStyle w:val="Standard"/>
            </w:pPr>
            <w:r>
              <w:rPr>
                <w:sz w:val="24"/>
              </w:rPr>
              <w:t xml:space="preserve">1006 </w:t>
            </w:r>
            <w:r w:rsidR="0028022B">
              <w:rPr>
                <w:sz w:val="24"/>
              </w:rPr>
              <w:t>RELIGIJA, KULTURA, ŠPORT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D86D70" w14:textId="7FA216FE" w:rsidR="003F6649" w:rsidRDefault="0028022B">
            <w:pPr>
              <w:pStyle w:val="Standard"/>
              <w:jc w:val="right"/>
            </w:pPr>
            <w:r>
              <w:t>1.</w:t>
            </w:r>
            <w:r w:rsidR="000544E6">
              <w:t>208</w:t>
            </w:r>
            <w:r>
              <w:t>.</w:t>
            </w:r>
            <w:r w:rsidR="000544E6">
              <w:t>5</w:t>
            </w:r>
            <w:r>
              <w:t>00</w:t>
            </w:r>
          </w:p>
        </w:tc>
      </w:tr>
      <w:tr w:rsidR="003F6649" w14:paraId="60D449CF" w14:textId="77777777" w:rsidTr="0028022B">
        <w:trPr>
          <w:trHeight w:val="555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7D5C90" w14:textId="16BC0BA1" w:rsidR="003F6649" w:rsidRDefault="003F6649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 xml:space="preserve">1007 </w:t>
            </w:r>
            <w:r w:rsidR="0028022B">
              <w:rPr>
                <w:sz w:val="24"/>
              </w:rPr>
              <w:t>IZGRADNJA I NABAVA POSLOVNIG GRAĐEVINSKIH OBJEKATA I OPREME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54E4A4" w14:textId="0021106B" w:rsidR="003F6649" w:rsidRDefault="000544E6" w:rsidP="002C0C12">
            <w:pPr>
              <w:pStyle w:val="Standard"/>
              <w:jc w:val="right"/>
            </w:pPr>
            <w:r>
              <w:t>13.469.589,65</w:t>
            </w:r>
          </w:p>
        </w:tc>
      </w:tr>
      <w:tr w:rsidR="003F6649" w14:paraId="5C489B4A" w14:textId="77777777" w:rsidTr="0028022B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206922" w14:textId="2342C0AB" w:rsidR="003F6649" w:rsidRDefault="003F6649">
            <w:pPr>
              <w:pStyle w:val="Standard"/>
              <w:rPr>
                <w:sz w:val="24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6E1C83" w14:textId="64120B27" w:rsidR="003F6649" w:rsidRDefault="003F6649" w:rsidP="002C0C12">
            <w:pPr>
              <w:pStyle w:val="Standard"/>
              <w:jc w:val="right"/>
            </w:pPr>
          </w:p>
        </w:tc>
      </w:tr>
      <w:tr w:rsidR="003F6649" w14:paraId="77C5AFE6" w14:textId="77777777" w:rsidTr="0028022B">
        <w:trPr>
          <w:trHeight w:val="571"/>
        </w:trPr>
        <w:tc>
          <w:tcPr>
            <w:tcW w:w="4254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7A4D95" w14:textId="40083B04" w:rsidR="003F6649" w:rsidRPr="0028022B" w:rsidRDefault="0028022B">
            <w:pPr>
              <w:pStyle w:val="Standard"/>
              <w:rPr>
                <w:b/>
                <w:bCs/>
                <w:sz w:val="24"/>
              </w:rPr>
            </w:pPr>
            <w:r w:rsidRPr="0028022B">
              <w:rPr>
                <w:b/>
                <w:bCs/>
                <w:sz w:val="24"/>
              </w:rPr>
              <w:t>UKUPNO:</w:t>
            </w:r>
          </w:p>
        </w:tc>
        <w:tc>
          <w:tcPr>
            <w:tcW w:w="4654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FF35F4" w14:textId="76C1E08B" w:rsidR="003F6649" w:rsidRPr="0028022B" w:rsidRDefault="0028022B" w:rsidP="002C0C12">
            <w:pPr>
              <w:pStyle w:val="Standard"/>
              <w:jc w:val="right"/>
              <w:rPr>
                <w:b/>
                <w:bCs/>
              </w:rPr>
            </w:pPr>
            <w:r w:rsidRPr="0028022B">
              <w:rPr>
                <w:b/>
                <w:bCs/>
              </w:rPr>
              <w:t>2</w:t>
            </w:r>
            <w:r w:rsidR="000544E6">
              <w:rPr>
                <w:b/>
                <w:bCs/>
              </w:rPr>
              <w:t>0</w:t>
            </w:r>
            <w:r w:rsidRPr="0028022B">
              <w:rPr>
                <w:b/>
                <w:bCs/>
              </w:rPr>
              <w:t>.9</w:t>
            </w:r>
            <w:r w:rsidR="000544E6">
              <w:rPr>
                <w:b/>
                <w:bCs/>
              </w:rPr>
              <w:t>56.495,65</w:t>
            </w:r>
          </w:p>
        </w:tc>
      </w:tr>
      <w:tr w:rsidR="003F6649" w14:paraId="77FC08E9" w14:textId="77777777" w:rsidTr="0028022B">
        <w:tc>
          <w:tcPr>
            <w:tcW w:w="42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F9F7B9" w14:textId="30BA8449" w:rsidR="003F6649" w:rsidRDefault="003F6649">
            <w:pPr>
              <w:pStyle w:val="Standard"/>
              <w:rPr>
                <w:sz w:val="24"/>
              </w:rPr>
            </w:pPr>
          </w:p>
        </w:tc>
        <w:tc>
          <w:tcPr>
            <w:tcW w:w="465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A16713" w14:textId="19D8E449" w:rsidR="003F6649" w:rsidRDefault="003F6649" w:rsidP="00743504">
            <w:pPr>
              <w:pStyle w:val="Standard"/>
              <w:jc w:val="right"/>
            </w:pPr>
          </w:p>
        </w:tc>
      </w:tr>
      <w:tr w:rsidR="003F6649" w14:paraId="7C1127F0" w14:textId="77777777" w:rsidTr="0028022B">
        <w:trPr>
          <w:trHeight w:val="376"/>
        </w:trPr>
        <w:tc>
          <w:tcPr>
            <w:tcW w:w="42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EEB7A7" w14:textId="6A30DD28" w:rsidR="003F6649" w:rsidRDefault="003F6649" w:rsidP="00EB4F99">
            <w:pPr>
              <w:pStyle w:val="Standard"/>
              <w:rPr>
                <w:sz w:val="24"/>
              </w:rPr>
            </w:pPr>
          </w:p>
        </w:tc>
        <w:tc>
          <w:tcPr>
            <w:tcW w:w="465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3082F73" w14:textId="7E71AE18" w:rsidR="003F6649" w:rsidRPr="002741A6" w:rsidRDefault="003F6649">
            <w:pPr>
              <w:pStyle w:val="Standard"/>
              <w:jc w:val="right"/>
              <w:rPr>
                <w:sz w:val="24"/>
              </w:rPr>
            </w:pPr>
          </w:p>
        </w:tc>
      </w:tr>
    </w:tbl>
    <w:p w14:paraId="3936283C" w14:textId="132CA6E6" w:rsidR="00B7257A" w:rsidRDefault="00B7257A" w:rsidP="005B3800">
      <w:pPr>
        <w:pStyle w:val="Standard"/>
        <w:rPr>
          <w:sz w:val="24"/>
          <w:lang w:eastAsia="en-US"/>
        </w:rPr>
      </w:pPr>
    </w:p>
    <w:p w14:paraId="330B8BB0" w14:textId="06D021E5" w:rsidR="007A4C93" w:rsidRDefault="007A4C93" w:rsidP="005B3800">
      <w:pPr>
        <w:pStyle w:val="Standard"/>
        <w:rPr>
          <w:sz w:val="24"/>
          <w:lang w:eastAsia="en-US"/>
        </w:rPr>
      </w:pPr>
    </w:p>
    <w:p w14:paraId="79B10928" w14:textId="17B941DD" w:rsidR="000544E6" w:rsidRDefault="000544E6" w:rsidP="005B3800">
      <w:pPr>
        <w:pStyle w:val="Standard"/>
        <w:rPr>
          <w:sz w:val="24"/>
          <w:lang w:eastAsia="en-US"/>
        </w:rPr>
      </w:pPr>
    </w:p>
    <w:p w14:paraId="3920785A" w14:textId="2DB5EFF6" w:rsidR="000544E6" w:rsidRDefault="000544E6" w:rsidP="005B3800">
      <w:pPr>
        <w:pStyle w:val="Standard"/>
        <w:rPr>
          <w:sz w:val="24"/>
          <w:lang w:eastAsia="en-US"/>
        </w:rPr>
      </w:pPr>
    </w:p>
    <w:p w14:paraId="37C36CFC" w14:textId="5F38D75C" w:rsidR="000544E6" w:rsidRDefault="000544E6" w:rsidP="005B3800">
      <w:pPr>
        <w:pStyle w:val="Standard"/>
        <w:rPr>
          <w:sz w:val="24"/>
          <w:lang w:eastAsia="en-US"/>
        </w:rPr>
      </w:pPr>
    </w:p>
    <w:p w14:paraId="22AAE021" w14:textId="1065278F" w:rsidR="000544E6" w:rsidRDefault="000544E6" w:rsidP="005B3800">
      <w:pPr>
        <w:pStyle w:val="Standard"/>
        <w:rPr>
          <w:sz w:val="24"/>
          <w:lang w:eastAsia="en-US"/>
        </w:rPr>
      </w:pPr>
    </w:p>
    <w:p w14:paraId="13AB5D10" w14:textId="301DE68F" w:rsidR="000544E6" w:rsidRDefault="000544E6" w:rsidP="005B3800">
      <w:pPr>
        <w:pStyle w:val="Standard"/>
        <w:rPr>
          <w:sz w:val="24"/>
          <w:lang w:eastAsia="en-US"/>
        </w:rPr>
      </w:pPr>
    </w:p>
    <w:p w14:paraId="0622DB30" w14:textId="023F6EBF" w:rsidR="000544E6" w:rsidRDefault="000544E6" w:rsidP="005B3800">
      <w:pPr>
        <w:pStyle w:val="Standard"/>
        <w:rPr>
          <w:sz w:val="24"/>
          <w:lang w:eastAsia="en-US"/>
        </w:rPr>
      </w:pPr>
    </w:p>
    <w:p w14:paraId="5688529A" w14:textId="46D5C726" w:rsidR="000544E6" w:rsidRDefault="000544E6" w:rsidP="005B3800">
      <w:pPr>
        <w:pStyle w:val="Standard"/>
        <w:rPr>
          <w:sz w:val="24"/>
          <w:lang w:eastAsia="en-US"/>
        </w:rPr>
      </w:pPr>
    </w:p>
    <w:p w14:paraId="1245C830" w14:textId="1A1D8293" w:rsidR="000544E6" w:rsidRDefault="000544E6" w:rsidP="005B3800">
      <w:pPr>
        <w:pStyle w:val="Standard"/>
        <w:rPr>
          <w:sz w:val="24"/>
          <w:lang w:eastAsia="en-US"/>
        </w:rPr>
      </w:pPr>
    </w:p>
    <w:p w14:paraId="79271086" w14:textId="6AB1DDB0" w:rsidR="000544E6" w:rsidRDefault="000544E6" w:rsidP="005B3800">
      <w:pPr>
        <w:pStyle w:val="Standard"/>
        <w:rPr>
          <w:sz w:val="24"/>
          <w:lang w:eastAsia="en-US"/>
        </w:rPr>
      </w:pPr>
    </w:p>
    <w:p w14:paraId="44929043" w14:textId="45B546B0" w:rsidR="000544E6" w:rsidRDefault="000544E6" w:rsidP="005B3800">
      <w:pPr>
        <w:pStyle w:val="Standard"/>
        <w:rPr>
          <w:sz w:val="24"/>
          <w:lang w:eastAsia="en-US"/>
        </w:rPr>
      </w:pPr>
    </w:p>
    <w:p w14:paraId="56659A70" w14:textId="12E2A5FD" w:rsidR="000544E6" w:rsidRDefault="000544E6" w:rsidP="005B3800">
      <w:pPr>
        <w:pStyle w:val="Standard"/>
        <w:rPr>
          <w:sz w:val="24"/>
          <w:lang w:eastAsia="en-US"/>
        </w:rPr>
      </w:pPr>
    </w:p>
    <w:p w14:paraId="1C069296" w14:textId="43323665" w:rsidR="000544E6" w:rsidRDefault="000544E6" w:rsidP="005B3800">
      <w:pPr>
        <w:pStyle w:val="Standard"/>
        <w:rPr>
          <w:sz w:val="24"/>
          <w:lang w:eastAsia="en-US"/>
        </w:rPr>
      </w:pPr>
    </w:p>
    <w:p w14:paraId="785D997A" w14:textId="77777777" w:rsidR="000544E6" w:rsidRDefault="000544E6" w:rsidP="005B3800">
      <w:pPr>
        <w:pStyle w:val="Standard"/>
        <w:rPr>
          <w:sz w:val="24"/>
          <w:lang w:eastAsia="en-US"/>
        </w:rPr>
      </w:pPr>
    </w:p>
    <w:p w14:paraId="19A67AEF" w14:textId="22C6DB3F" w:rsidR="007A4C93" w:rsidRDefault="007A4C93" w:rsidP="005B3800">
      <w:pPr>
        <w:pStyle w:val="Standard"/>
        <w:rPr>
          <w:sz w:val="24"/>
          <w:lang w:eastAsia="en-US"/>
        </w:rPr>
      </w:pPr>
    </w:p>
    <w:p w14:paraId="41D5D11C" w14:textId="77777777" w:rsidR="007A4C93" w:rsidRDefault="007A4C93" w:rsidP="005B3800">
      <w:pPr>
        <w:pStyle w:val="Standard"/>
        <w:rPr>
          <w:sz w:val="24"/>
          <w:lang w:eastAsia="en-US"/>
        </w:rPr>
      </w:pPr>
    </w:p>
    <w:p w14:paraId="042A8D67" w14:textId="77777777" w:rsidR="004C3E98" w:rsidRDefault="004C3E98">
      <w:pPr>
        <w:pStyle w:val="Standard"/>
        <w:jc w:val="both"/>
        <w:rPr>
          <w:b/>
          <w:sz w:val="24"/>
        </w:rPr>
      </w:pPr>
      <w:bookmarkStart w:id="2" w:name="_1508836414"/>
      <w:bookmarkEnd w:id="2"/>
    </w:p>
    <w:p w14:paraId="6F7F5586" w14:textId="77777777" w:rsidR="004C3E98" w:rsidRDefault="004C3E98">
      <w:pPr>
        <w:pStyle w:val="Standard"/>
        <w:jc w:val="both"/>
        <w:rPr>
          <w:b/>
          <w:sz w:val="24"/>
        </w:rPr>
      </w:pPr>
    </w:p>
    <w:p w14:paraId="0300DCDC" w14:textId="06206891" w:rsidR="003F6649" w:rsidRDefault="003F6649">
      <w:pPr>
        <w:pStyle w:val="Standard"/>
        <w:jc w:val="both"/>
        <w:rPr>
          <w:b/>
          <w:sz w:val="24"/>
        </w:rPr>
      </w:pPr>
      <w:r>
        <w:rPr>
          <w:b/>
          <w:sz w:val="24"/>
        </w:rPr>
        <w:t>II. PROJEKCIJE PRORAČUNA OPĆINE K</w:t>
      </w:r>
      <w:r w:rsidR="007A4C93">
        <w:rPr>
          <w:b/>
          <w:sz w:val="24"/>
        </w:rPr>
        <w:t xml:space="preserve">LOŠTAR PODRAVSKI  </w:t>
      </w:r>
      <w:r>
        <w:rPr>
          <w:b/>
          <w:sz w:val="24"/>
        </w:rPr>
        <w:t>ZA 202</w:t>
      </w:r>
      <w:r w:rsidR="000544E6">
        <w:rPr>
          <w:b/>
          <w:sz w:val="24"/>
        </w:rPr>
        <w:t>1</w:t>
      </w:r>
      <w:r>
        <w:rPr>
          <w:b/>
          <w:sz w:val="24"/>
        </w:rPr>
        <w:t>. I 202</w:t>
      </w:r>
      <w:r w:rsidR="000544E6">
        <w:rPr>
          <w:b/>
          <w:sz w:val="24"/>
        </w:rPr>
        <w:t>2</w:t>
      </w:r>
      <w:r>
        <w:rPr>
          <w:b/>
          <w:sz w:val="24"/>
        </w:rPr>
        <w:t>. GODINU</w:t>
      </w:r>
    </w:p>
    <w:p w14:paraId="53259C0B" w14:textId="77777777" w:rsidR="003F6649" w:rsidRDefault="003F6649">
      <w:pPr>
        <w:pStyle w:val="Standard"/>
        <w:jc w:val="both"/>
        <w:rPr>
          <w:sz w:val="24"/>
        </w:rPr>
      </w:pPr>
    </w:p>
    <w:p w14:paraId="64E02DB5" w14:textId="6D1E17F5" w:rsidR="003F6649" w:rsidRDefault="003F6649" w:rsidP="005B3800">
      <w:pPr>
        <w:pStyle w:val="Standard"/>
        <w:jc w:val="both"/>
        <w:rPr>
          <w:sz w:val="24"/>
        </w:rPr>
      </w:pPr>
      <w:r>
        <w:rPr>
          <w:sz w:val="24"/>
        </w:rPr>
        <w:tab/>
        <w:t>Projekcijama su planirani ukupni prihodi i primici te rashodi i izdaci  za 202</w:t>
      </w:r>
      <w:r w:rsidR="009E2A73">
        <w:rPr>
          <w:sz w:val="24"/>
        </w:rPr>
        <w:t>1</w:t>
      </w:r>
      <w:r>
        <w:rPr>
          <w:sz w:val="24"/>
        </w:rPr>
        <w:t>. godinu u iznosu od 1</w:t>
      </w:r>
      <w:r w:rsidR="009E2A73">
        <w:rPr>
          <w:sz w:val="24"/>
        </w:rPr>
        <w:t>5</w:t>
      </w:r>
      <w:r>
        <w:rPr>
          <w:sz w:val="24"/>
        </w:rPr>
        <w:t>.</w:t>
      </w:r>
      <w:r w:rsidR="009E2A73">
        <w:rPr>
          <w:sz w:val="24"/>
        </w:rPr>
        <w:t>856</w:t>
      </w:r>
      <w:r>
        <w:rPr>
          <w:sz w:val="24"/>
        </w:rPr>
        <w:t>.</w:t>
      </w:r>
      <w:r w:rsidR="009E2A73">
        <w:rPr>
          <w:sz w:val="24"/>
        </w:rPr>
        <w:t>337</w:t>
      </w:r>
      <w:r w:rsidR="00D3337B">
        <w:rPr>
          <w:sz w:val="24"/>
        </w:rPr>
        <w:t xml:space="preserve">,28 </w:t>
      </w:r>
      <w:r w:rsidR="009E2A73">
        <w:rPr>
          <w:sz w:val="24"/>
        </w:rPr>
        <w:t xml:space="preserve"> </w:t>
      </w:r>
      <w:r>
        <w:rPr>
          <w:sz w:val="24"/>
        </w:rPr>
        <w:t>kuna.</w:t>
      </w:r>
    </w:p>
    <w:p w14:paraId="07467630" w14:textId="47432BEE" w:rsidR="003F6649" w:rsidRDefault="003F6649" w:rsidP="00071379">
      <w:pPr>
        <w:pStyle w:val="Standard"/>
        <w:jc w:val="both"/>
        <w:rPr>
          <w:sz w:val="24"/>
        </w:rPr>
      </w:pPr>
      <w:r>
        <w:rPr>
          <w:sz w:val="24"/>
        </w:rPr>
        <w:tab/>
        <w:t>Projekcijama su planirani ukupni prihodi i primici te rashodi i izdaci za 202</w:t>
      </w:r>
      <w:r w:rsidR="009E2A73">
        <w:rPr>
          <w:sz w:val="24"/>
        </w:rPr>
        <w:t>2</w:t>
      </w:r>
      <w:r>
        <w:rPr>
          <w:sz w:val="24"/>
        </w:rPr>
        <w:t xml:space="preserve">. godinu u iznosu od </w:t>
      </w:r>
      <w:r w:rsidR="00F6585C">
        <w:rPr>
          <w:sz w:val="24"/>
        </w:rPr>
        <w:t xml:space="preserve"> 1</w:t>
      </w:r>
      <w:r w:rsidR="009E2A73">
        <w:rPr>
          <w:sz w:val="24"/>
        </w:rPr>
        <w:t>1.018.650,01</w:t>
      </w:r>
      <w:r>
        <w:rPr>
          <w:sz w:val="24"/>
        </w:rPr>
        <w:t xml:space="preserve"> kuna.  </w:t>
      </w:r>
    </w:p>
    <w:p w14:paraId="3530C576" w14:textId="77777777" w:rsidR="003F6649" w:rsidRDefault="003F6649">
      <w:pPr>
        <w:pStyle w:val="Naslov1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071379">
        <w:rPr>
          <w:sz w:val="24"/>
          <w:szCs w:val="24"/>
        </w:rPr>
        <w:t>II</w:t>
      </w:r>
      <w:r>
        <w:rPr>
          <w:sz w:val="24"/>
          <w:szCs w:val="24"/>
        </w:rPr>
        <w:t>. PLAN RAZVOJNIH PROGRAMA</w:t>
      </w:r>
    </w:p>
    <w:p w14:paraId="2B141849" w14:textId="77777777" w:rsidR="003F6649" w:rsidRDefault="003F6649">
      <w:pPr>
        <w:pStyle w:val="Standard"/>
      </w:pPr>
    </w:p>
    <w:p w14:paraId="3CF468E2" w14:textId="563ED6D0" w:rsidR="003F6649" w:rsidRDefault="003F6649">
      <w:pPr>
        <w:pStyle w:val="Standard"/>
        <w:jc w:val="both"/>
        <w:rPr>
          <w:sz w:val="24"/>
        </w:rPr>
      </w:pPr>
      <w:r>
        <w:rPr>
          <w:sz w:val="24"/>
        </w:rPr>
        <w:tab/>
        <w:t>Plan razvojnih programa temeljem Zakona o proračunu i Uputi Ministarstva financija rađen je prema metodologiji te predstavlja strateško planski dokument stvarajući dobru pretpostavku za povezivanje</w:t>
      </w:r>
      <w:r w:rsidRPr="005C4B2E">
        <w:rPr>
          <w:sz w:val="24"/>
        </w:rPr>
        <w:t xml:space="preserve"> </w:t>
      </w:r>
      <w:r>
        <w:rPr>
          <w:sz w:val="24"/>
        </w:rPr>
        <w:t>Strategije razvoja Općine K</w:t>
      </w:r>
      <w:r w:rsidR="00F6585C">
        <w:rPr>
          <w:sz w:val="24"/>
        </w:rPr>
        <w:t>loštar Podravski</w:t>
      </w:r>
      <w:r>
        <w:rPr>
          <w:sz w:val="24"/>
        </w:rPr>
        <w:t xml:space="preserve"> sa proračunskim planiranjem, programskom i organizacijskom klasifikacijom.</w:t>
      </w:r>
    </w:p>
    <w:p w14:paraId="07688111" w14:textId="77777777" w:rsidR="003F6649" w:rsidRDefault="003F6649">
      <w:pPr>
        <w:pStyle w:val="Standard"/>
        <w:jc w:val="both"/>
        <w:rPr>
          <w:sz w:val="24"/>
        </w:rPr>
      </w:pPr>
      <w:r>
        <w:rPr>
          <w:sz w:val="24"/>
        </w:rPr>
        <w:t>Plan razvojnih programa sastavni je dio Proračuna i nalazi se u prilogu.</w:t>
      </w:r>
    </w:p>
    <w:p w14:paraId="4F2C3048" w14:textId="77777777" w:rsidR="003F6649" w:rsidRDefault="003F6649">
      <w:pPr>
        <w:pStyle w:val="Standard"/>
        <w:ind w:firstLine="708"/>
        <w:jc w:val="both"/>
        <w:rPr>
          <w:sz w:val="24"/>
        </w:rPr>
      </w:pPr>
    </w:p>
    <w:p w14:paraId="553604AB" w14:textId="77777777" w:rsidR="00E80801" w:rsidRPr="00E80801" w:rsidRDefault="00E80801" w:rsidP="00E80801">
      <w:pPr>
        <w:widowControl/>
        <w:jc w:val="center"/>
        <w:rPr>
          <w:rFonts w:cs="Times New Roman"/>
          <w:b/>
          <w:lang w:bidi="ar-SA"/>
        </w:rPr>
      </w:pPr>
    </w:p>
    <w:p w14:paraId="6D452274" w14:textId="77777777" w:rsidR="003F6649" w:rsidRDefault="003F6649">
      <w:pPr>
        <w:pStyle w:val="Standard"/>
        <w:ind w:firstLine="708"/>
        <w:jc w:val="both"/>
        <w:rPr>
          <w:sz w:val="24"/>
        </w:rPr>
      </w:pPr>
    </w:p>
    <w:p w14:paraId="1047B65A" w14:textId="59C9D044" w:rsidR="003F6649" w:rsidRDefault="003F6649">
      <w:pPr>
        <w:pStyle w:val="Standard"/>
        <w:jc w:val="both"/>
        <w:rPr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tab/>
      </w:r>
    </w:p>
    <w:p w14:paraId="2E47B48B" w14:textId="77777777" w:rsidR="00E80801" w:rsidRDefault="00E80801">
      <w:pPr>
        <w:pStyle w:val="Standard"/>
        <w:jc w:val="both"/>
        <w:rPr>
          <w:sz w:val="24"/>
        </w:rPr>
      </w:pPr>
    </w:p>
    <w:p w14:paraId="2A2B5810" w14:textId="3E16A1AB" w:rsidR="003F6649" w:rsidRDefault="00FD0C09">
      <w:pPr>
        <w:pStyle w:val="Textbody"/>
        <w:tabs>
          <w:tab w:val="left" w:pos="1068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</w:t>
      </w:r>
      <w:r w:rsidR="00716978">
        <w:rPr>
          <w:rFonts w:ascii="Times New Roman" w:hAnsi="Times New Roman" w:cs="Times New Roman"/>
          <w:sz w:val="24"/>
        </w:rPr>
        <w:t>loštar Podravski</w:t>
      </w:r>
      <w:r>
        <w:rPr>
          <w:rFonts w:ascii="Times New Roman" w:hAnsi="Times New Roman" w:cs="Times New Roman"/>
          <w:sz w:val="24"/>
        </w:rPr>
        <w:t xml:space="preserve">, </w:t>
      </w:r>
      <w:r w:rsidR="00306ADE">
        <w:rPr>
          <w:rFonts w:ascii="Times New Roman" w:hAnsi="Times New Roman" w:cs="Times New Roman"/>
          <w:sz w:val="24"/>
        </w:rPr>
        <w:t>0</w:t>
      </w:r>
      <w:r w:rsidR="0041672E">
        <w:rPr>
          <w:rFonts w:ascii="Times New Roman" w:hAnsi="Times New Roman" w:cs="Times New Roman"/>
          <w:sz w:val="24"/>
        </w:rPr>
        <w:t>4</w:t>
      </w:r>
      <w:r w:rsidR="00306ADE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studen</w:t>
      </w:r>
      <w:r w:rsidR="00815768">
        <w:rPr>
          <w:rFonts w:ascii="Times New Roman" w:hAnsi="Times New Roman" w:cs="Times New Roman"/>
          <w:sz w:val="24"/>
        </w:rPr>
        <w:t>og</w:t>
      </w:r>
      <w:r>
        <w:rPr>
          <w:rFonts w:ascii="Times New Roman" w:hAnsi="Times New Roman" w:cs="Times New Roman"/>
          <w:sz w:val="24"/>
        </w:rPr>
        <w:t xml:space="preserve"> 20</w:t>
      </w:r>
      <w:r w:rsidR="009E2A73">
        <w:rPr>
          <w:rFonts w:ascii="Times New Roman" w:hAnsi="Times New Roman" w:cs="Times New Roman"/>
          <w:sz w:val="24"/>
        </w:rPr>
        <w:t>19</w:t>
      </w:r>
      <w:r w:rsidR="003F6649">
        <w:rPr>
          <w:rFonts w:ascii="Times New Roman" w:hAnsi="Times New Roman" w:cs="Times New Roman"/>
          <w:sz w:val="24"/>
        </w:rPr>
        <w:t>.</w:t>
      </w:r>
    </w:p>
    <w:p w14:paraId="5BDE2E95" w14:textId="77777777" w:rsidR="00C309F7" w:rsidRDefault="003F6649">
      <w:pPr>
        <w:pStyle w:val="Standard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14:paraId="75AE02FC" w14:textId="77777777" w:rsidR="00C309F7" w:rsidRDefault="00C309F7">
      <w:pPr>
        <w:pStyle w:val="Standard"/>
        <w:jc w:val="both"/>
        <w:rPr>
          <w:sz w:val="24"/>
        </w:rPr>
      </w:pPr>
    </w:p>
    <w:p w14:paraId="2FB57D3A" w14:textId="77777777" w:rsidR="003F6649" w:rsidRDefault="003F6649">
      <w:pPr>
        <w:pStyle w:val="Standard"/>
        <w:jc w:val="both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sectPr w:rsidR="003F6649" w:rsidSect="00AD26E3">
      <w:footerReference w:type="default" r:id="rId10"/>
      <w:pgSz w:w="11906" w:h="16838"/>
      <w:pgMar w:top="1417" w:right="1417" w:bottom="1417" w:left="1417" w:header="720" w:footer="708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6E85AC" w14:textId="77777777" w:rsidR="00F26888" w:rsidRDefault="00F26888">
      <w:r>
        <w:separator/>
      </w:r>
    </w:p>
  </w:endnote>
  <w:endnote w:type="continuationSeparator" w:id="0">
    <w:p w14:paraId="219F516A" w14:textId="77777777" w:rsidR="00F26888" w:rsidRDefault="00F26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71247D" w14:textId="77777777" w:rsidR="000C59F7" w:rsidRDefault="000C59F7">
    <w:pPr>
      <w:pStyle w:val="Podnoje"/>
      <w:jc w:val="right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>
      <w:rPr>
        <w:noProof/>
      </w:rPr>
      <w:t>8</w:t>
    </w:r>
    <w:r>
      <w:rPr>
        <w:noProof/>
      </w:rPr>
      <w:fldChar w:fldCharType="end"/>
    </w:r>
  </w:p>
  <w:p w14:paraId="3391D815" w14:textId="77777777" w:rsidR="000C59F7" w:rsidRDefault="000C59F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773B07" w14:textId="77777777" w:rsidR="00F26888" w:rsidRDefault="00F26888">
      <w:r>
        <w:rPr>
          <w:color w:val="000000"/>
        </w:rPr>
        <w:separator/>
      </w:r>
    </w:p>
  </w:footnote>
  <w:footnote w:type="continuationSeparator" w:id="0">
    <w:p w14:paraId="6EA2D271" w14:textId="77777777" w:rsidR="00F26888" w:rsidRDefault="00F268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C722D"/>
    <w:multiLevelType w:val="multilevel"/>
    <w:tmpl w:val="038C50E0"/>
    <w:styleLink w:val="WW8Num3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648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00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0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cs="Times New Roman"/>
      </w:rPr>
    </w:lvl>
  </w:abstractNum>
  <w:abstractNum w:abstractNumId="1" w15:restartNumberingAfterBreak="0">
    <w:nsid w:val="10D32112"/>
    <w:multiLevelType w:val="multilevel"/>
    <w:tmpl w:val="C01211AA"/>
    <w:styleLink w:val="WW8Num6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648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00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0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cs="Times New Roman"/>
      </w:rPr>
    </w:lvl>
  </w:abstractNum>
  <w:abstractNum w:abstractNumId="2" w15:restartNumberingAfterBreak="0">
    <w:nsid w:val="15B45696"/>
    <w:multiLevelType w:val="multilevel"/>
    <w:tmpl w:val="F1669216"/>
    <w:styleLink w:val="WW8Num4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3" w15:restartNumberingAfterBreak="0">
    <w:nsid w:val="3CCD3D60"/>
    <w:multiLevelType w:val="multilevel"/>
    <w:tmpl w:val="B894815A"/>
    <w:styleLink w:val="WW8Num1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5E2509B8"/>
    <w:multiLevelType w:val="multilevel"/>
    <w:tmpl w:val="168EBFFA"/>
    <w:lvl w:ilvl="0">
      <w:start w:val="1"/>
      <w:numFmt w:val="decimal"/>
      <w:lvlText w:val="%1."/>
      <w:lvlJc w:val="left"/>
      <w:pPr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5F04608F"/>
    <w:multiLevelType w:val="multilevel"/>
    <w:tmpl w:val="41445BF4"/>
    <w:styleLink w:val="WW8Num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69D1342B"/>
    <w:multiLevelType w:val="multilevel"/>
    <w:tmpl w:val="12165924"/>
    <w:styleLink w:val="WW8Num5"/>
    <w:lvl w:ilvl="0">
      <w:numFmt w:val="bullet"/>
      <w:lvlText w:val="-"/>
      <w:lvlJc w:val="left"/>
      <w:pPr>
        <w:ind w:left="1128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848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08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7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68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88" w:hanging="360"/>
      </w:pPr>
      <w:rPr>
        <w:rFonts w:ascii="Wingdings" w:hAnsi="Wingdings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F51"/>
    <w:rsid w:val="00014E68"/>
    <w:rsid w:val="000544E6"/>
    <w:rsid w:val="000675A3"/>
    <w:rsid w:val="00071379"/>
    <w:rsid w:val="0007489D"/>
    <w:rsid w:val="0008108D"/>
    <w:rsid w:val="000938FE"/>
    <w:rsid w:val="00095872"/>
    <w:rsid w:val="000B4A1B"/>
    <w:rsid w:val="000C3071"/>
    <w:rsid w:val="000C59F7"/>
    <w:rsid w:val="000D29E2"/>
    <w:rsid w:val="000D511A"/>
    <w:rsid w:val="00176409"/>
    <w:rsid w:val="00176896"/>
    <w:rsid w:val="00184CD1"/>
    <w:rsid w:val="00197A9B"/>
    <w:rsid w:val="001C278E"/>
    <w:rsid w:val="001D3469"/>
    <w:rsid w:val="001F78E8"/>
    <w:rsid w:val="00202E89"/>
    <w:rsid w:val="0020530A"/>
    <w:rsid w:val="0023765B"/>
    <w:rsid w:val="00237EED"/>
    <w:rsid w:val="00253036"/>
    <w:rsid w:val="00254239"/>
    <w:rsid w:val="0026376C"/>
    <w:rsid w:val="002650B1"/>
    <w:rsid w:val="002662BF"/>
    <w:rsid w:val="002741A6"/>
    <w:rsid w:val="00276129"/>
    <w:rsid w:val="0028022B"/>
    <w:rsid w:val="00290B00"/>
    <w:rsid w:val="002A196F"/>
    <w:rsid w:val="002A4A1C"/>
    <w:rsid w:val="002B0D64"/>
    <w:rsid w:val="002B2922"/>
    <w:rsid w:val="002C0C12"/>
    <w:rsid w:val="002D14A8"/>
    <w:rsid w:val="002F0CC7"/>
    <w:rsid w:val="002F523F"/>
    <w:rsid w:val="002F6AA6"/>
    <w:rsid w:val="003009DF"/>
    <w:rsid w:val="00301649"/>
    <w:rsid w:val="00306ADE"/>
    <w:rsid w:val="00320A73"/>
    <w:rsid w:val="003254F5"/>
    <w:rsid w:val="00333493"/>
    <w:rsid w:val="0034660C"/>
    <w:rsid w:val="00347311"/>
    <w:rsid w:val="003517CF"/>
    <w:rsid w:val="003537B4"/>
    <w:rsid w:val="00353C9A"/>
    <w:rsid w:val="00374D51"/>
    <w:rsid w:val="00376819"/>
    <w:rsid w:val="00376B44"/>
    <w:rsid w:val="00377B6D"/>
    <w:rsid w:val="00383C11"/>
    <w:rsid w:val="00390F0D"/>
    <w:rsid w:val="003A3794"/>
    <w:rsid w:val="003A41B9"/>
    <w:rsid w:val="003B2072"/>
    <w:rsid w:val="003C3D86"/>
    <w:rsid w:val="003D21C9"/>
    <w:rsid w:val="003E682D"/>
    <w:rsid w:val="003F60A2"/>
    <w:rsid w:val="003F6649"/>
    <w:rsid w:val="00414AAA"/>
    <w:rsid w:val="0041672E"/>
    <w:rsid w:val="0042216E"/>
    <w:rsid w:val="004308A6"/>
    <w:rsid w:val="00434D21"/>
    <w:rsid w:val="00435838"/>
    <w:rsid w:val="00442AF8"/>
    <w:rsid w:val="00457A5D"/>
    <w:rsid w:val="004641BB"/>
    <w:rsid w:val="0047486C"/>
    <w:rsid w:val="00475164"/>
    <w:rsid w:val="00481217"/>
    <w:rsid w:val="004A2C11"/>
    <w:rsid w:val="004C3E98"/>
    <w:rsid w:val="004D0451"/>
    <w:rsid w:val="004D4AC0"/>
    <w:rsid w:val="004E2902"/>
    <w:rsid w:val="004F0358"/>
    <w:rsid w:val="00501BE9"/>
    <w:rsid w:val="00512868"/>
    <w:rsid w:val="00537446"/>
    <w:rsid w:val="005509B1"/>
    <w:rsid w:val="00552A4D"/>
    <w:rsid w:val="00553F51"/>
    <w:rsid w:val="005A6C5E"/>
    <w:rsid w:val="005B21C6"/>
    <w:rsid w:val="005B3800"/>
    <w:rsid w:val="005C1610"/>
    <w:rsid w:val="005C4B2E"/>
    <w:rsid w:val="005D6D4D"/>
    <w:rsid w:val="005E5330"/>
    <w:rsid w:val="005E6A07"/>
    <w:rsid w:val="005F4451"/>
    <w:rsid w:val="006029C0"/>
    <w:rsid w:val="00603398"/>
    <w:rsid w:val="00622ED6"/>
    <w:rsid w:val="0063473F"/>
    <w:rsid w:val="00637565"/>
    <w:rsid w:val="00657CDC"/>
    <w:rsid w:val="006646E7"/>
    <w:rsid w:val="006662DF"/>
    <w:rsid w:val="0067016F"/>
    <w:rsid w:val="0068234F"/>
    <w:rsid w:val="006B5301"/>
    <w:rsid w:val="006B57AB"/>
    <w:rsid w:val="006F1A05"/>
    <w:rsid w:val="00705151"/>
    <w:rsid w:val="00716978"/>
    <w:rsid w:val="00743504"/>
    <w:rsid w:val="007452F0"/>
    <w:rsid w:val="00751C93"/>
    <w:rsid w:val="00754C11"/>
    <w:rsid w:val="007749C1"/>
    <w:rsid w:val="00797642"/>
    <w:rsid w:val="007A4C93"/>
    <w:rsid w:val="007B775C"/>
    <w:rsid w:val="007B785B"/>
    <w:rsid w:val="007C1186"/>
    <w:rsid w:val="007D6F54"/>
    <w:rsid w:val="007D7713"/>
    <w:rsid w:val="007F44E7"/>
    <w:rsid w:val="007F6C58"/>
    <w:rsid w:val="007F75F3"/>
    <w:rsid w:val="00812B19"/>
    <w:rsid w:val="00815768"/>
    <w:rsid w:val="00823786"/>
    <w:rsid w:val="00827985"/>
    <w:rsid w:val="00840049"/>
    <w:rsid w:val="008541F4"/>
    <w:rsid w:val="0088084E"/>
    <w:rsid w:val="0089098B"/>
    <w:rsid w:val="00892C9E"/>
    <w:rsid w:val="008A1484"/>
    <w:rsid w:val="008A452D"/>
    <w:rsid w:val="008B57AE"/>
    <w:rsid w:val="008D0D50"/>
    <w:rsid w:val="008D150C"/>
    <w:rsid w:val="008D4C2B"/>
    <w:rsid w:val="008F6C9A"/>
    <w:rsid w:val="009170AC"/>
    <w:rsid w:val="00930F39"/>
    <w:rsid w:val="00977C80"/>
    <w:rsid w:val="009839F8"/>
    <w:rsid w:val="00990434"/>
    <w:rsid w:val="00994067"/>
    <w:rsid w:val="009B0F05"/>
    <w:rsid w:val="009B36FE"/>
    <w:rsid w:val="009C1286"/>
    <w:rsid w:val="009C1423"/>
    <w:rsid w:val="009C4CD5"/>
    <w:rsid w:val="009C70B0"/>
    <w:rsid w:val="009C7BC4"/>
    <w:rsid w:val="009D4CE2"/>
    <w:rsid w:val="009E2A73"/>
    <w:rsid w:val="00A0579E"/>
    <w:rsid w:val="00A14524"/>
    <w:rsid w:val="00A14BCF"/>
    <w:rsid w:val="00A232F5"/>
    <w:rsid w:val="00A45DF2"/>
    <w:rsid w:val="00A45EF9"/>
    <w:rsid w:val="00A56CAA"/>
    <w:rsid w:val="00A61CB5"/>
    <w:rsid w:val="00A67F78"/>
    <w:rsid w:val="00A759FC"/>
    <w:rsid w:val="00A85BBD"/>
    <w:rsid w:val="00A927FF"/>
    <w:rsid w:val="00A94804"/>
    <w:rsid w:val="00AA0935"/>
    <w:rsid w:val="00AA54C0"/>
    <w:rsid w:val="00AB788B"/>
    <w:rsid w:val="00AD26E3"/>
    <w:rsid w:val="00AD4485"/>
    <w:rsid w:val="00AD7490"/>
    <w:rsid w:val="00AE5340"/>
    <w:rsid w:val="00AF4756"/>
    <w:rsid w:val="00B22A3F"/>
    <w:rsid w:val="00B41FBA"/>
    <w:rsid w:val="00B7257A"/>
    <w:rsid w:val="00B751D1"/>
    <w:rsid w:val="00B9171D"/>
    <w:rsid w:val="00B925A6"/>
    <w:rsid w:val="00B96F93"/>
    <w:rsid w:val="00BA6D1C"/>
    <w:rsid w:val="00BD2465"/>
    <w:rsid w:val="00BD6B45"/>
    <w:rsid w:val="00BE3CE5"/>
    <w:rsid w:val="00BF0F17"/>
    <w:rsid w:val="00C06258"/>
    <w:rsid w:val="00C309F7"/>
    <w:rsid w:val="00C36622"/>
    <w:rsid w:val="00C4051F"/>
    <w:rsid w:val="00C40D7E"/>
    <w:rsid w:val="00C42D03"/>
    <w:rsid w:val="00C55B8B"/>
    <w:rsid w:val="00C55EC1"/>
    <w:rsid w:val="00C62038"/>
    <w:rsid w:val="00C8119A"/>
    <w:rsid w:val="00C90D36"/>
    <w:rsid w:val="00CA6E07"/>
    <w:rsid w:val="00CB064C"/>
    <w:rsid w:val="00CB2B76"/>
    <w:rsid w:val="00CC2873"/>
    <w:rsid w:val="00D07EC7"/>
    <w:rsid w:val="00D23E32"/>
    <w:rsid w:val="00D3337B"/>
    <w:rsid w:val="00D37A92"/>
    <w:rsid w:val="00D42E79"/>
    <w:rsid w:val="00D63F79"/>
    <w:rsid w:val="00D73D86"/>
    <w:rsid w:val="00D84298"/>
    <w:rsid w:val="00D85FCA"/>
    <w:rsid w:val="00D969F6"/>
    <w:rsid w:val="00DF0129"/>
    <w:rsid w:val="00DF2ECB"/>
    <w:rsid w:val="00DF5ED5"/>
    <w:rsid w:val="00E233BF"/>
    <w:rsid w:val="00E43C54"/>
    <w:rsid w:val="00E57B2D"/>
    <w:rsid w:val="00E72529"/>
    <w:rsid w:val="00E80801"/>
    <w:rsid w:val="00E87A95"/>
    <w:rsid w:val="00EB12ED"/>
    <w:rsid w:val="00EB4F99"/>
    <w:rsid w:val="00EE3BC1"/>
    <w:rsid w:val="00F14BAE"/>
    <w:rsid w:val="00F26888"/>
    <w:rsid w:val="00F57767"/>
    <w:rsid w:val="00F6585C"/>
    <w:rsid w:val="00F76FB8"/>
    <w:rsid w:val="00F77074"/>
    <w:rsid w:val="00F77D4B"/>
    <w:rsid w:val="00F95A90"/>
    <w:rsid w:val="00FC5F18"/>
    <w:rsid w:val="00FC787F"/>
    <w:rsid w:val="00FD0C09"/>
    <w:rsid w:val="00FE0630"/>
    <w:rsid w:val="00FE4F10"/>
    <w:rsid w:val="00FF2780"/>
    <w:rsid w:val="00FF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0BC950"/>
  <w15:docId w15:val="{15CCF93D-FF69-4067-B205-58ABC9514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26E3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slov1">
    <w:name w:val="heading 1"/>
    <w:basedOn w:val="Standard"/>
    <w:next w:val="Standard"/>
    <w:link w:val="Naslov1Char1"/>
    <w:uiPriority w:val="99"/>
    <w:qFormat/>
    <w:rsid w:val="00AD26E3"/>
    <w:pPr>
      <w:keepNext/>
      <w:keepLines/>
      <w:spacing w:before="480"/>
      <w:jc w:val="center"/>
      <w:outlineLvl w:val="0"/>
    </w:pPr>
    <w:rPr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1">
    <w:name w:val="Naslov 1 Char1"/>
    <w:link w:val="Naslov1"/>
    <w:uiPriority w:val="99"/>
    <w:rPr>
      <w:rFonts w:ascii="Cambria" w:hAnsi="Cambria" w:cs="Times New Roman"/>
      <w:b/>
      <w:bCs/>
      <w:kern w:val="32"/>
      <w:sz w:val="29"/>
      <w:szCs w:val="29"/>
      <w:lang w:eastAsia="zh-CN" w:bidi="hi-IN"/>
    </w:rPr>
  </w:style>
  <w:style w:type="paragraph" w:customStyle="1" w:styleId="Standard">
    <w:name w:val="Standard"/>
    <w:uiPriority w:val="99"/>
    <w:rsid w:val="00AD26E3"/>
    <w:pPr>
      <w:suppressAutoHyphens/>
      <w:autoSpaceDN w:val="0"/>
      <w:textAlignment w:val="baseline"/>
    </w:pPr>
    <w:rPr>
      <w:rFonts w:cs="Times New Roman"/>
      <w:kern w:val="3"/>
      <w:sz w:val="26"/>
      <w:szCs w:val="24"/>
      <w:lang w:eastAsia="zh-CN"/>
    </w:rPr>
  </w:style>
  <w:style w:type="paragraph" w:customStyle="1" w:styleId="Heading">
    <w:name w:val="Heading"/>
    <w:basedOn w:val="Standard"/>
    <w:next w:val="Textbody"/>
    <w:uiPriority w:val="99"/>
    <w:rsid w:val="00AD26E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uiPriority w:val="99"/>
    <w:rsid w:val="00AD26E3"/>
    <w:pPr>
      <w:ind w:left="360" w:hanging="360"/>
      <w:jc w:val="both"/>
    </w:pPr>
    <w:rPr>
      <w:rFonts w:ascii="Calibri" w:hAnsi="Calibri" w:cs="Calibri"/>
      <w:sz w:val="28"/>
    </w:rPr>
  </w:style>
  <w:style w:type="paragraph" w:styleId="Popis">
    <w:name w:val="List"/>
    <w:basedOn w:val="Textbody"/>
    <w:uiPriority w:val="99"/>
    <w:rsid w:val="00AD26E3"/>
    <w:rPr>
      <w:rFonts w:cs="Mangal"/>
    </w:rPr>
  </w:style>
  <w:style w:type="paragraph" w:styleId="Opisslike">
    <w:name w:val="caption"/>
    <w:basedOn w:val="Standard"/>
    <w:uiPriority w:val="99"/>
    <w:qFormat/>
    <w:rsid w:val="00AD26E3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Standard"/>
    <w:uiPriority w:val="99"/>
    <w:rsid w:val="00AD26E3"/>
    <w:pPr>
      <w:suppressLineNumbers/>
    </w:pPr>
    <w:rPr>
      <w:rFonts w:cs="Mangal"/>
    </w:rPr>
  </w:style>
  <w:style w:type="paragraph" w:styleId="Tekstbalonia">
    <w:name w:val="Balloon Text"/>
    <w:basedOn w:val="Standard"/>
    <w:link w:val="TekstbaloniaChar1"/>
    <w:uiPriority w:val="99"/>
    <w:semiHidden/>
    <w:rsid w:val="00AD26E3"/>
    <w:rPr>
      <w:rFonts w:ascii="Tahoma" w:hAnsi="Tahoma" w:cs="Tahoma"/>
      <w:sz w:val="16"/>
      <w:szCs w:val="16"/>
    </w:rPr>
  </w:style>
  <w:style w:type="character" w:customStyle="1" w:styleId="TekstbaloniaChar1">
    <w:name w:val="Tekst balončića Char1"/>
    <w:link w:val="Tekstbalonia"/>
    <w:uiPriority w:val="99"/>
    <w:semiHidden/>
    <w:rPr>
      <w:rFonts w:cs="Times New Roman"/>
      <w:kern w:val="3"/>
      <w:sz w:val="2"/>
      <w:lang w:eastAsia="zh-CN" w:bidi="hi-IN"/>
    </w:rPr>
  </w:style>
  <w:style w:type="paragraph" w:styleId="Odlomakpopisa">
    <w:name w:val="List Paragraph"/>
    <w:basedOn w:val="Standard"/>
    <w:uiPriority w:val="99"/>
    <w:qFormat/>
    <w:rsid w:val="00AD26E3"/>
    <w:pPr>
      <w:spacing w:after="160"/>
      <w:ind w:left="720"/>
    </w:pPr>
    <w:rPr>
      <w:rFonts w:ascii="Calibri" w:hAnsi="Calibri"/>
      <w:sz w:val="22"/>
      <w:szCs w:val="22"/>
    </w:rPr>
  </w:style>
  <w:style w:type="paragraph" w:styleId="Zaglavlje">
    <w:name w:val="header"/>
    <w:basedOn w:val="Standard"/>
    <w:link w:val="ZaglavljeChar1"/>
    <w:uiPriority w:val="99"/>
    <w:rsid w:val="00AD26E3"/>
    <w:pPr>
      <w:tabs>
        <w:tab w:val="center" w:pos="4536"/>
        <w:tab w:val="right" w:pos="9072"/>
      </w:tabs>
    </w:pPr>
  </w:style>
  <w:style w:type="character" w:customStyle="1" w:styleId="ZaglavljeChar1">
    <w:name w:val="Zaglavlje Char1"/>
    <w:link w:val="Zaglavlje"/>
    <w:uiPriority w:val="99"/>
    <w:semiHidden/>
    <w:rPr>
      <w:rFonts w:cs="Times New Roman"/>
      <w:kern w:val="3"/>
      <w:sz w:val="21"/>
      <w:szCs w:val="21"/>
      <w:lang w:eastAsia="zh-CN" w:bidi="hi-IN"/>
    </w:rPr>
  </w:style>
  <w:style w:type="paragraph" w:styleId="Podnoje">
    <w:name w:val="footer"/>
    <w:basedOn w:val="Standard"/>
    <w:link w:val="PodnojeChar1"/>
    <w:uiPriority w:val="99"/>
    <w:rsid w:val="00AD26E3"/>
    <w:pPr>
      <w:tabs>
        <w:tab w:val="center" w:pos="4536"/>
        <w:tab w:val="right" w:pos="9072"/>
      </w:tabs>
    </w:pPr>
  </w:style>
  <w:style w:type="character" w:customStyle="1" w:styleId="PodnojeChar1">
    <w:name w:val="Podnožje Char1"/>
    <w:link w:val="Podnoje"/>
    <w:uiPriority w:val="99"/>
    <w:semiHidden/>
    <w:rPr>
      <w:rFonts w:cs="Times New Roman"/>
      <w:kern w:val="3"/>
      <w:sz w:val="21"/>
      <w:szCs w:val="21"/>
      <w:lang w:eastAsia="zh-CN" w:bidi="hi-IN"/>
    </w:rPr>
  </w:style>
  <w:style w:type="paragraph" w:styleId="Tekstkomentara">
    <w:name w:val="annotation text"/>
    <w:basedOn w:val="Standard"/>
    <w:link w:val="TekstkomentaraChar1"/>
    <w:uiPriority w:val="99"/>
    <w:semiHidden/>
    <w:rsid w:val="00AD26E3"/>
    <w:rPr>
      <w:sz w:val="20"/>
      <w:szCs w:val="20"/>
    </w:rPr>
  </w:style>
  <w:style w:type="character" w:customStyle="1" w:styleId="TekstkomentaraChar1">
    <w:name w:val="Tekst komentara Char1"/>
    <w:link w:val="Tekstkomentara"/>
    <w:uiPriority w:val="99"/>
    <w:semiHidden/>
    <w:rPr>
      <w:rFonts w:cs="Times New Roman"/>
      <w:kern w:val="3"/>
      <w:sz w:val="18"/>
      <w:szCs w:val="18"/>
      <w:lang w:eastAsia="zh-CN" w:bidi="hi-IN"/>
    </w:rPr>
  </w:style>
  <w:style w:type="paragraph" w:styleId="Predmetkomentara">
    <w:name w:val="annotation subject"/>
    <w:basedOn w:val="Tekstkomentara"/>
    <w:next w:val="Tekstkomentara"/>
    <w:link w:val="PredmetkomentaraChar1"/>
    <w:uiPriority w:val="99"/>
    <w:semiHidden/>
    <w:rsid w:val="00AD26E3"/>
    <w:rPr>
      <w:b/>
      <w:bCs/>
    </w:rPr>
  </w:style>
  <w:style w:type="character" w:customStyle="1" w:styleId="PredmetkomentaraChar1">
    <w:name w:val="Predmet komentara Char1"/>
    <w:link w:val="Predmetkomentara"/>
    <w:uiPriority w:val="99"/>
    <w:semiHidden/>
    <w:rPr>
      <w:rFonts w:cs="Times New Roman"/>
      <w:b/>
      <w:bCs/>
      <w:kern w:val="3"/>
      <w:sz w:val="18"/>
      <w:szCs w:val="18"/>
      <w:lang w:eastAsia="zh-CN" w:bidi="hi-IN"/>
    </w:rPr>
  </w:style>
  <w:style w:type="paragraph" w:customStyle="1" w:styleId="WW-Default">
    <w:name w:val="WW-Default"/>
    <w:uiPriority w:val="99"/>
    <w:rsid w:val="00AD26E3"/>
    <w:pPr>
      <w:suppressAutoHyphens/>
      <w:autoSpaceDE w:val="0"/>
      <w:autoSpaceDN w:val="0"/>
      <w:textAlignment w:val="baseline"/>
    </w:pPr>
    <w:rPr>
      <w:rFonts w:ascii="Calibri" w:hAnsi="Calibri" w:cs="Calibri"/>
      <w:color w:val="000000"/>
      <w:kern w:val="3"/>
      <w:sz w:val="24"/>
      <w:szCs w:val="24"/>
      <w:lang w:eastAsia="zh-CN"/>
    </w:rPr>
  </w:style>
  <w:style w:type="paragraph" w:customStyle="1" w:styleId="TableContents">
    <w:name w:val="Table Contents"/>
    <w:basedOn w:val="Standard"/>
    <w:uiPriority w:val="99"/>
    <w:rsid w:val="00AD26E3"/>
    <w:pPr>
      <w:suppressLineNumbers/>
    </w:pPr>
  </w:style>
  <w:style w:type="paragraph" w:customStyle="1" w:styleId="TableHeading">
    <w:name w:val="Table Heading"/>
    <w:basedOn w:val="TableContents"/>
    <w:uiPriority w:val="99"/>
    <w:rsid w:val="00AD26E3"/>
    <w:pPr>
      <w:jc w:val="center"/>
    </w:pPr>
    <w:rPr>
      <w:b/>
      <w:bCs/>
    </w:rPr>
  </w:style>
  <w:style w:type="character" w:customStyle="1" w:styleId="WW8Num1z0">
    <w:name w:val="WW8Num1z0"/>
    <w:uiPriority w:val="99"/>
    <w:rsid w:val="00AD26E3"/>
    <w:rPr>
      <w:rFonts w:ascii="Times New Roman" w:hAnsi="Times New Roman"/>
      <w:sz w:val="22"/>
    </w:rPr>
  </w:style>
  <w:style w:type="character" w:customStyle="1" w:styleId="WW8Num1z1">
    <w:name w:val="WW8Num1z1"/>
    <w:uiPriority w:val="99"/>
    <w:rsid w:val="00AD26E3"/>
    <w:rPr>
      <w:rFonts w:ascii="Courier New" w:hAnsi="Courier New"/>
    </w:rPr>
  </w:style>
  <w:style w:type="character" w:customStyle="1" w:styleId="WW8Num1z2">
    <w:name w:val="WW8Num1z2"/>
    <w:uiPriority w:val="99"/>
    <w:rsid w:val="00AD26E3"/>
    <w:rPr>
      <w:rFonts w:ascii="Wingdings" w:hAnsi="Wingdings"/>
    </w:rPr>
  </w:style>
  <w:style w:type="character" w:customStyle="1" w:styleId="WW8Num1z3">
    <w:name w:val="WW8Num1z3"/>
    <w:uiPriority w:val="99"/>
    <w:rsid w:val="00AD26E3"/>
    <w:rPr>
      <w:rFonts w:ascii="Symbol" w:hAnsi="Symbol"/>
    </w:rPr>
  </w:style>
  <w:style w:type="character" w:customStyle="1" w:styleId="WW8Num2z0">
    <w:name w:val="WW8Num2z0"/>
    <w:uiPriority w:val="99"/>
    <w:rsid w:val="00AD26E3"/>
    <w:rPr>
      <w:rFonts w:ascii="Times New Roman" w:hAnsi="Times New Roman"/>
    </w:rPr>
  </w:style>
  <w:style w:type="character" w:customStyle="1" w:styleId="WW8Num2z1">
    <w:name w:val="WW8Num2z1"/>
    <w:uiPriority w:val="99"/>
    <w:rsid w:val="00AD26E3"/>
    <w:rPr>
      <w:rFonts w:ascii="Courier New" w:hAnsi="Courier New"/>
    </w:rPr>
  </w:style>
  <w:style w:type="character" w:customStyle="1" w:styleId="WW8Num2z2">
    <w:name w:val="WW8Num2z2"/>
    <w:uiPriority w:val="99"/>
    <w:rsid w:val="00AD26E3"/>
    <w:rPr>
      <w:rFonts w:ascii="Wingdings" w:hAnsi="Wingdings"/>
    </w:rPr>
  </w:style>
  <w:style w:type="character" w:customStyle="1" w:styleId="WW8Num2z3">
    <w:name w:val="WW8Num2z3"/>
    <w:uiPriority w:val="99"/>
    <w:rsid w:val="00AD26E3"/>
    <w:rPr>
      <w:rFonts w:ascii="Symbol" w:hAnsi="Symbol"/>
    </w:rPr>
  </w:style>
  <w:style w:type="character" w:customStyle="1" w:styleId="WW8Num3z0">
    <w:name w:val="WW8Num3z0"/>
    <w:uiPriority w:val="99"/>
    <w:rsid w:val="00AD26E3"/>
  </w:style>
  <w:style w:type="character" w:customStyle="1" w:styleId="WW8Num3z1">
    <w:name w:val="WW8Num3z1"/>
    <w:uiPriority w:val="99"/>
    <w:rsid w:val="00AD26E3"/>
  </w:style>
  <w:style w:type="character" w:customStyle="1" w:styleId="WW8Num3z2">
    <w:name w:val="WW8Num3z2"/>
    <w:uiPriority w:val="99"/>
    <w:rsid w:val="00AD26E3"/>
  </w:style>
  <w:style w:type="character" w:customStyle="1" w:styleId="WW8Num3z3">
    <w:name w:val="WW8Num3z3"/>
    <w:uiPriority w:val="99"/>
    <w:rsid w:val="00AD26E3"/>
  </w:style>
  <w:style w:type="character" w:customStyle="1" w:styleId="WW8Num3z4">
    <w:name w:val="WW8Num3z4"/>
    <w:uiPriority w:val="99"/>
    <w:rsid w:val="00AD26E3"/>
  </w:style>
  <w:style w:type="character" w:customStyle="1" w:styleId="WW8Num3z5">
    <w:name w:val="WW8Num3z5"/>
    <w:uiPriority w:val="99"/>
    <w:rsid w:val="00AD26E3"/>
  </w:style>
  <w:style w:type="character" w:customStyle="1" w:styleId="WW8Num3z6">
    <w:name w:val="WW8Num3z6"/>
    <w:uiPriority w:val="99"/>
    <w:rsid w:val="00AD26E3"/>
  </w:style>
  <w:style w:type="character" w:customStyle="1" w:styleId="WW8Num3z7">
    <w:name w:val="WW8Num3z7"/>
    <w:uiPriority w:val="99"/>
    <w:rsid w:val="00AD26E3"/>
  </w:style>
  <w:style w:type="character" w:customStyle="1" w:styleId="WW8Num3z8">
    <w:name w:val="WW8Num3z8"/>
    <w:uiPriority w:val="99"/>
    <w:rsid w:val="00AD26E3"/>
  </w:style>
  <w:style w:type="character" w:customStyle="1" w:styleId="WW8Num4z0">
    <w:name w:val="WW8Num4z0"/>
    <w:uiPriority w:val="99"/>
    <w:rsid w:val="00AD26E3"/>
    <w:rPr>
      <w:rFonts w:ascii="Times New Roman" w:hAnsi="Times New Roman"/>
    </w:rPr>
  </w:style>
  <w:style w:type="character" w:customStyle="1" w:styleId="WW8Num4z1">
    <w:name w:val="WW8Num4z1"/>
    <w:uiPriority w:val="99"/>
    <w:rsid w:val="00AD26E3"/>
  </w:style>
  <w:style w:type="character" w:customStyle="1" w:styleId="WW8Num5z0">
    <w:name w:val="WW8Num5z0"/>
    <w:uiPriority w:val="99"/>
    <w:rsid w:val="00AD26E3"/>
    <w:rPr>
      <w:rFonts w:ascii="Times New Roman" w:hAnsi="Times New Roman"/>
    </w:rPr>
  </w:style>
  <w:style w:type="character" w:customStyle="1" w:styleId="WW8Num5z1">
    <w:name w:val="WW8Num5z1"/>
    <w:uiPriority w:val="99"/>
    <w:rsid w:val="00AD26E3"/>
    <w:rPr>
      <w:rFonts w:ascii="Courier New" w:hAnsi="Courier New"/>
    </w:rPr>
  </w:style>
  <w:style w:type="character" w:customStyle="1" w:styleId="WW8Num5z2">
    <w:name w:val="WW8Num5z2"/>
    <w:uiPriority w:val="99"/>
    <w:rsid w:val="00AD26E3"/>
    <w:rPr>
      <w:rFonts w:ascii="Wingdings" w:hAnsi="Wingdings"/>
    </w:rPr>
  </w:style>
  <w:style w:type="character" w:customStyle="1" w:styleId="WW8Num5z3">
    <w:name w:val="WW8Num5z3"/>
    <w:uiPriority w:val="99"/>
    <w:rsid w:val="00AD26E3"/>
    <w:rPr>
      <w:rFonts w:ascii="Symbol" w:hAnsi="Symbol"/>
    </w:rPr>
  </w:style>
  <w:style w:type="character" w:customStyle="1" w:styleId="WW8Num6z0">
    <w:name w:val="WW8Num6z0"/>
    <w:uiPriority w:val="99"/>
    <w:rsid w:val="00AD26E3"/>
  </w:style>
  <w:style w:type="character" w:customStyle="1" w:styleId="WW8Num6z1">
    <w:name w:val="WW8Num6z1"/>
    <w:uiPriority w:val="99"/>
    <w:rsid w:val="00AD26E3"/>
    <w:rPr>
      <w:rFonts w:ascii="Times New Roman" w:hAnsi="Times New Roman"/>
      <w:b/>
      <w:sz w:val="24"/>
    </w:rPr>
  </w:style>
  <w:style w:type="character" w:customStyle="1" w:styleId="WW8Num6z2">
    <w:name w:val="WW8Num6z2"/>
    <w:uiPriority w:val="99"/>
    <w:rsid w:val="00AD26E3"/>
  </w:style>
  <w:style w:type="character" w:customStyle="1" w:styleId="WW8Num6z3">
    <w:name w:val="WW8Num6z3"/>
    <w:uiPriority w:val="99"/>
    <w:rsid w:val="00AD26E3"/>
  </w:style>
  <w:style w:type="character" w:customStyle="1" w:styleId="WW8Num6z4">
    <w:name w:val="WW8Num6z4"/>
    <w:uiPriority w:val="99"/>
    <w:rsid w:val="00AD26E3"/>
  </w:style>
  <w:style w:type="character" w:customStyle="1" w:styleId="WW8Num6z5">
    <w:name w:val="WW8Num6z5"/>
    <w:uiPriority w:val="99"/>
    <w:rsid w:val="00AD26E3"/>
  </w:style>
  <w:style w:type="character" w:customStyle="1" w:styleId="WW8Num6z6">
    <w:name w:val="WW8Num6z6"/>
    <w:uiPriority w:val="99"/>
    <w:rsid w:val="00AD26E3"/>
  </w:style>
  <w:style w:type="character" w:customStyle="1" w:styleId="WW8Num6z7">
    <w:name w:val="WW8Num6z7"/>
    <w:uiPriority w:val="99"/>
    <w:rsid w:val="00AD26E3"/>
  </w:style>
  <w:style w:type="character" w:customStyle="1" w:styleId="WW8Num6z8">
    <w:name w:val="WW8Num6z8"/>
    <w:uiPriority w:val="99"/>
    <w:rsid w:val="00AD26E3"/>
  </w:style>
  <w:style w:type="character" w:customStyle="1" w:styleId="Naslov1Char">
    <w:name w:val="Naslov 1 Char"/>
    <w:uiPriority w:val="99"/>
    <w:rsid w:val="00AD26E3"/>
    <w:rPr>
      <w:rFonts w:ascii="Times New Roman" w:hAnsi="Times New Roman"/>
      <w:b/>
      <w:sz w:val="28"/>
    </w:rPr>
  </w:style>
  <w:style w:type="character" w:customStyle="1" w:styleId="TijelotekstaChar">
    <w:name w:val="Tijelo teksta Char"/>
    <w:uiPriority w:val="99"/>
    <w:rsid w:val="00AD26E3"/>
    <w:rPr>
      <w:sz w:val="24"/>
    </w:rPr>
  </w:style>
  <w:style w:type="character" w:customStyle="1" w:styleId="TijelotekstaChar1">
    <w:name w:val="Tijelo teksta Char1"/>
    <w:uiPriority w:val="99"/>
    <w:rsid w:val="00AD26E3"/>
    <w:rPr>
      <w:rFonts w:ascii="Times New Roman" w:hAnsi="Times New Roman"/>
      <w:sz w:val="24"/>
    </w:rPr>
  </w:style>
  <w:style w:type="character" w:customStyle="1" w:styleId="TekstbaloniaChar">
    <w:name w:val="Tekst balončića Char"/>
    <w:uiPriority w:val="99"/>
    <w:rsid w:val="00AD26E3"/>
    <w:rPr>
      <w:rFonts w:ascii="Tahoma" w:hAnsi="Tahoma"/>
      <w:sz w:val="16"/>
    </w:rPr>
  </w:style>
  <w:style w:type="character" w:customStyle="1" w:styleId="ZaglavljeChar">
    <w:name w:val="Zaglavlje Char"/>
    <w:uiPriority w:val="99"/>
    <w:rsid w:val="00AD26E3"/>
    <w:rPr>
      <w:rFonts w:ascii="Times New Roman" w:hAnsi="Times New Roman"/>
      <w:sz w:val="24"/>
    </w:rPr>
  </w:style>
  <w:style w:type="character" w:customStyle="1" w:styleId="PodnojeChar">
    <w:name w:val="Podnožje Char"/>
    <w:uiPriority w:val="99"/>
    <w:rsid w:val="00AD26E3"/>
    <w:rPr>
      <w:rFonts w:ascii="Times New Roman" w:hAnsi="Times New Roman"/>
      <w:sz w:val="24"/>
    </w:rPr>
  </w:style>
  <w:style w:type="character" w:styleId="Referencakomentara">
    <w:name w:val="annotation reference"/>
    <w:uiPriority w:val="99"/>
    <w:semiHidden/>
    <w:rsid w:val="00AD26E3"/>
    <w:rPr>
      <w:rFonts w:cs="Times New Roman"/>
      <w:sz w:val="16"/>
    </w:rPr>
  </w:style>
  <w:style w:type="character" w:customStyle="1" w:styleId="TekstkomentaraChar">
    <w:name w:val="Tekst komentara Char"/>
    <w:uiPriority w:val="99"/>
    <w:rsid w:val="00AD26E3"/>
    <w:rPr>
      <w:rFonts w:ascii="Times New Roman" w:hAnsi="Times New Roman"/>
    </w:rPr>
  </w:style>
  <w:style w:type="character" w:customStyle="1" w:styleId="PredmetkomentaraChar">
    <w:name w:val="Predmet komentara Char"/>
    <w:uiPriority w:val="99"/>
    <w:rsid w:val="00AD26E3"/>
    <w:rPr>
      <w:rFonts w:ascii="Times New Roman" w:hAnsi="Times New Roman"/>
      <w:b/>
    </w:rPr>
  </w:style>
  <w:style w:type="character" w:styleId="Hiperveza">
    <w:name w:val="Hyperlink"/>
    <w:uiPriority w:val="99"/>
    <w:rsid w:val="00AD26E3"/>
    <w:rPr>
      <w:rFonts w:cs="Times New Roman"/>
      <w:color w:val="auto"/>
      <w:u w:val="single"/>
    </w:rPr>
  </w:style>
  <w:style w:type="numbering" w:customStyle="1" w:styleId="WW8Num3">
    <w:name w:val="WW8Num3"/>
    <w:rsid w:val="002A3845"/>
    <w:pPr>
      <w:numPr>
        <w:numId w:val="3"/>
      </w:numPr>
    </w:pPr>
  </w:style>
  <w:style w:type="numbering" w:customStyle="1" w:styleId="WW8Num6">
    <w:name w:val="WW8Num6"/>
    <w:rsid w:val="002A3845"/>
    <w:pPr>
      <w:numPr>
        <w:numId w:val="6"/>
      </w:numPr>
    </w:pPr>
  </w:style>
  <w:style w:type="numbering" w:customStyle="1" w:styleId="WW8Num4">
    <w:name w:val="WW8Num4"/>
    <w:rsid w:val="002A3845"/>
    <w:pPr>
      <w:numPr>
        <w:numId w:val="4"/>
      </w:numPr>
    </w:pPr>
  </w:style>
  <w:style w:type="numbering" w:customStyle="1" w:styleId="WW8Num1">
    <w:name w:val="WW8Num1"/>
    <w:rsid w:val="002A3845"/>
    <w:pPr>
      <w:numPr>
        <w:numId w:val="1"/>
      </w:numPr>
    </w:pPr>
  </w:style>
  <w:style w:type="numbering" w:customStyle="1" w:styleId="WW8Num2">
    <w:name w:val="WW8Num2"/>
    <w:rsid w:val="002A3845"/>
    <w:pPr>
      <w:numPr>
        <w:numId w:val="2"/>
      </w:numPr>
    </w:pPr>
  </w:style>
  <w:style w:type="numbering" w:customStyle="1" w:styleId="WW8Num5">
    <w:name w:val="WW8Num5"/>
    <w:rsid w:val="002A3845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83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/>
              <a:t>Grafikon 1. Prihodi i primici Proračuna za 2020 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Prodaja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4645-44FD-BBFB-9F58C03957C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4645-44FD-BBFB-9F58C03957C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4645-44FD-BBFB-9F58C03957C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4645-44FD-BBFB-9F58C03957C3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4645-44FD-BBFB-9F58C03957C3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4645-44FD-BBFB-9F58C03957C3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4645-44FD-BBFB-9F58C03957C3}"/>
              </c:ext>
            </c:extLst>
          </c:dPt>
          <c:cat>
            <c:strRef>
              <c:f>List1!$A$2:$A$8</c:f>
              <c:strCache>
                <c:ptCount val="7"/>
                <c:pt idx="0">
                  <c:v>Prihodi od poreza</c:v>
                </c:pt>
                <c:pt idx="1">
                  <c:v>Pomoći</c:v>
                </c:pt>
                <c:pt idx="2">
                  <c:v>Prihodi od imovine</c:v>
                </c:pt>
                <c:pt idx="3">
                  <c:v>Prihodi od po posebnim propisima</c:v>
                </c:pt>
                <c:pt idx="4">
                  <c:v>Ostali prihodi</c:v>
                </c:pt>
                <c:pt idx="5">
                  <c:v>Prihodi od prodaje nefinancijske imovine</c:v>
                </c:pt>
                <c:pt idx="6">
                  <c:v>Prihodi od financijske imovine i zaduživanja</c:v>
                </c:pt>
              </c:strCache>
            </c:strRef>
          </c:cat>
          <c:val>
            <c:numRef>
              <c:f>List1!$B$2:$B$8</c:f>
              <c:numCache>
                <c:formatCode>#,##0.00</c:formatCode>
                <c:ptCount val="7"/>
                <c:pt idx="0">
                  <c:v>2090000</c:v>
                </c:pt>
                <c:pt idx="1">
                  <c:v>12155495</c:v>
                </c:pt>
                <c:pt idx="2">
                  <c:v>2250000</c:v>
                </c:pt>
                <c:pt idx="3">
                  <c:v>1190000</c:v>
                </c:pt>
                <c:pt idx="4">
                  <c:v>120000</c:v>
                </c:pt>
                <c:pt idx="5">
                  <c:v>100000</c:v>
                </c:pt>
                <c:pt idx="6">
                  <c:v>3051000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CA8-4F62-AB2E-6EC074D6903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/>
              <a:t>Grafikon 2. Plan prihoda i primitaka za 2020 po izvorima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Prodaja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0E24-423C-9DF4-A533B684623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0E24-423C-9DF4-A533B684623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0E24-423C-9DF4-A533B684623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0E24-423C-9DF4-A533B684623C}"/>
              </c:ext>
            </c:extLst>
          </c:dPt>
          <c:cat>
            <c:strRef>
              <c:f>List1!$A$2:$A$5</c:f>
              <c:strCache>
                <c:ptCount val="4"/>
                <c:pt idx="0">
                  <c:v>Opći prihodi</c:v>
                </c:pt>
                <c:pt idx="1">
                  <c:v>Pomoći</c:v>
                </c:pt>
                <c:pt idx="2">
                  <c:v>Prodaja imovine</c:v>
                </c:pt>
                <c:pt idx="3">
                  <c:v>Primici od zaduživanja</c:v>
                </c:pt>
              </c:strCache>
            </c:strRef>
          </c:cat>
          <c:val>
            <c:numRef>
              <c:f>List1!$B$2:$B$5</c:f>
              <c:numCache>
                <c:formatCode>#,##0.00</c:formatCode>
                <c:ptCount val="4"/>
                <c:pt idx="0">
                  <c:v>5650000</c:v>
                </c:pt>
                <c:pt idx="1">
                  <c:v>12155495.65</c:v>
                </c:pt>
                <c:pt idx="2">
                  <c:v>100000</c:v>
                </c:pt>
                <c:pt idx="3">
                  <c:v>3051000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CB3-4D68-84C8-9268F12788D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/>
              <a:t>Grafikon 3.  Ukupni rashodi</a:t>
            </a:r>
            <a:r>
              <a:rPr lang="hr-HR" baseline="0"/>
              <a:t> i izdaci proračuna za 2020 po razdjelima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Prodaja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0D1B-4D4F-B552-3DB6725F481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0D1B-4D4F-B552-3DB6725F481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0D1B-4D4F-B552-3DB6725F481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0D1B-4D4F-B552-3DB6725F481E}"/>
              </c:ext>
            </c:extLst>
          </c:dPt>
          <c:cat>
            <c:strRef>
              <c:f>List1!$A$2:$A$5</c:f>
              <c:strCache>
                <c:ptCount val="2"/>
                <c:pt idx="0">
                  <c:v>Razdjel 001 -Općinsko vijeće i općinski načelnik</c:v>
                </c:pt>
                <c:pt idx="1">
                  <c:v>Rjedinstveni upravni odjelazdjel 002-</c:v>
                </c:pt>
              </c:strCache>
            </c:strRef>
          </c:cat>
          <c:val>
            <c:numRef>
              <c:f>List1!$B$2:$B$5</c:f>
              <c:numCache>
                <c:formatCode>General</c:formatCode>
                <c:ptCount val="4"/>
                <c:pt idx="0">
                  <c:v>8.1999999999999993</c:v>
                </c:pt>
                <c:pt idx="1">
                  <c:v>3.2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3EC-45A0-B060-006D7A6C26F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1842</Words>
  <Characters>10502</Characters>
  <Application>Microsoft Office Word</Application>
  <DocSecurity>0</DocSecurity>
  <Lines>87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OBRAZLOŽENJE</vt:lpstr>
    </vt:vector>
  </TitlesOfParts>
  <Company>HP</Company>
  <LinksUpToDate>false</LinksUpToDate>
  <CharactersWithSpaces>12320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OBRAZLOŽENJE</dc:title>
  <dc:subject/>
  <dc:creator>dell1</dc:creator>
  <cp:keywords/>
  <dc:description/>
  <cp:lastModifiedBy>Usluge Sigma d.o.o</cp:lastModifiedBy>
  <cp:revision>4</cp:revision>
  <cp:lastPrinted>2018-11-14T10:35:00Z</cp:lastPrinted>
  <dcterms:created xsi:type="dcterms:W3CDTF">2021-01-28T11:48:00Z</dcterms:created>
  <dcterms:modified xsi:type="dcterms:W3CDTF">2021-01-28T12:15:00Z</dcterms:modified>
</cp:coreProperties>
</file>