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1E" w:rsidRPr="00B927C3" w:rsidRDefault="0077511E" w:rsidP="009463C1">
      <w:pPr>
        <w:jc w:val="center"/>
        <w:rPr>
          <w:rFonts w:ascii="Times New Roman" w:hAnsi="Times New Roman"/>
          <w:b/>
          <w:bCs/>
          <w:sz w:val="20"/>
          <w:szCs w:val="20"/>
        </w:rPr>
      </w:pPr>
    </w:p>
    <w:p w:rsidR="0077511E" w:rsidRPr="00B927C3" w:rsidRDefault="0077511E" w:rsidP="009463C1">
      <w:pPr>
        <w:jc w:val="center"/>
        <w:rPr>
          <w:rFonts w:ascii="Times New Roman" w:hAnsi="Times New Roman"/>
          <w:b/>
          <w:bCs/>
          <w:sz w:val="20"/>
          <w:szCs w:val="20"/>
        </w:rPr>
      </w:pPr>
    </w:p>
    <w:p w:rsidR="0077511E" w:rsidRPr="00B927C3" w:rsidRDefault="0077511E" w:rsidP="009463C1">
      <w:pPr>
        <w:jc w:val="center"/>
        <w:rPr>
          <w:rFonts w:ascii="Times New Roman" w:hAnsi="Times New Roman"/>
          <w:b/>
          <w:bCs/>
          <w:sz w:val="20"/>
          <w:szCs w:val="20"/>
        </w:rPr>
      </w:pPr>
    </w:p>
    <w:p w:rsidR="0077511E" w:rsidRPr="00B927C3" w:rsidRDefault="0077511E" w:rsidP="009463C1">
      <w:pPr>
        <w:jc w:val="center"/>
        <w:rPr>
          <w:rFonts w:ascii="Times New Roman" w:hAnsi="Times New Roman"/>
          <w:b/>
          <w:bCs/>
          <w:sz w:val="20"/>
          <w:szCs w:val="20"/>
        </w:rPr>
      </w:pPr>
    </w:p>
    <w:p w:rsidR="0077511E" w:rsidRPr="00B927C3" w:rsidRDefault="0077511E" w:rsidP="009463C1">
      <w:pPr>
        <w:jc w:val="center"/>
        <w:rPr>
          <w:rFonts w:ascii="Times New Roman" w:hAnsi="Times New Roman"/>
          <w:b/>
          <w:bCs/>
          <w:sz w:val="20"/>
          <w:szCs w:val="20"/>
        </w:rPr>
      </w:pPr>
      <w:r>
        <w:rPr>
          <w:rFonts w:ascii="Times New Roman" w:hAnsi="Times New Roman"/>
          <w:b/>
          <w:bCs/>
          <w:sz w:val="20"/>
          <w:szCs w:val="20"/>
        </w:rPr>
        <w:t>NACRT</w:t>
      </w:r>
    </w:p>
    <w:p w:rsidR="0077511E" w:rsidRPr="00B927C3" w:rsidRDefault="0077511E" w:rsidP="00316B05">
      <w:pPr>
        <w:spacing w:after="0" w:line="240" w:lineRule="auto"/>
        <w:jc w:val="center"/>
        <w:rPr>
          <w:rFonts w:ascii="Times New Roman" w:hAnsi="Times New Roman"/>
          <w:sz w:val="20"/>
          <w:szCs w:val="20"/>
          <w:lang w:eastAsia="hr-HR"/>
        </w:rPr>
      </w:pPr>
      <w:r>
        <w:rPr>
          <w:rFonts w:ascii="Times New Roman" w:hAnsi="Times New Roman"/>
          <w:b/>
          <w:sz w:val="20"/>
          <w:szCs w:val="20"/>
          <w:lang w:eastAsia="hr-HR"/>
        </w:rPr>
        <w:t>DOKUMENTACIJE</w:t>
      </w:r>
      <w:r w:rsidRPr="00B927C3">
        <w:rPr>
          <w:rFonts w:ascii="Times New Roman" w:hAnsi="Times New Roman"/>
          <w:b/>
          <w:sz w:val="20"/>
          <w:szCs w:val="20"/>
          <w:lang w:eastAsia="hr-HR"/>
        </w:rPr>
        <w:t xml:space="preserve"> O NABAVI U POSTUPKU JAVNE NABAVE MALE VRIJEDNOSTI</w:t>
      </w:r>
      <w:r w:rsidRPr="00B927C3">
        <w:rPr>
          <w:rFonts w:ascii="Times New Roman" w:hAnsi="Times New Roman"/>
          <w:sz w:val="20"/>
          <w:szCs w:val="20"/>
          <w:lang w:eastAsia="hr-HR"/>
        </w:rPr>
        <w:t xml:space="preserve"> </w:t>
      </w:r>
    </w:p>
    <w:p w:rsidR="0077511E" w:rsidRPr="00B927C3" w:rsidRDefault="0077511E" w:rsidP="00316B05">
      <w:pPr>
        <w:spacing w:after="0" w:line="240" w:lineRule="auto"/>
        <w:jc w:val="center"/>
        <w:rPr>
          <w:rFonts w:ascii="Times New Roman" w:hAnsi="Times New Roman"/>
          <w:sz w:val="20"/>
          <w:szCs w:val="20"/>
          <w:lang w:eastAsia="hr-HR"/>
        </w:rPr>
      </w:pPr>
    </w:p>
    <w:p w:rsidR="0077511E" w:rsidRPr="00B927C3" w:rsidRDefault="0077511E" w:rsidP="00316B05">
      <w:pPr>
        <w:spacing w:after="0" w:line="240" w:lineRule="auto"/>
        <w:jc w:val="center"/>
        <w:rPr>
          <w:rFonts w:ascii="Times New Roman" w:hAnsi="Times New Roman"/>
          <w:sz w:val="20"/>
          <w:szCs w:val="20"/>
          <w:lang w:eastAsia="hr-HR"/>
        </w:rPr>
      </w:pPr>
      <w:r>
        <w:rPr>
          <w:rFonts w:ascii="Times New Roman" w:hAnsi="Times New Roman"/>
          <w:sz w:val="20"/>
          <w:szCs w:val="20"/>
          <w:lang w:eastAsia="hr-HR"/>
        </w:rPr>
        <w:t>Rekonstrukcija nerazvrstane  ceste Prugovac-Kozarevac</w:t>
      </w:r>
    </w:p>
    <w:p w:rsidR="0077511E" w:rsidRPr="00B927C3" w:rsidRDefault="0077511E" w:rsidP="00316B05">
      <w:pPr>
        <w:tabs>
          <w:tab w:val="left" w:pos="2880"/>
        </w:tabs>
        <w:spacing w:after="0" w:line="240" w:lineRule="auto"/>
        <w:jc w:val="center"/>
        <w:rPr>
          <w:rFonts w:ascii="Times New Roman" w:hAnsi="Times New Roman"/>
          <w:b/>
          <w:sz w:val="20"/>
          <w:szCs w:val="20"/>
          <w:lang w:eastAsia="hr-HR"/>
        </w:rPr>
      </w:pPr>
    </w:p>
    <w:p w:rsidR="0077511E" w:rsidRPr="00B927C3" w:rsidRDefault="0077511E" w:rsidP="00316B05">
      <w:pPr>
        <w:tabs>
          <w:tab w:val="left" w:pos="2880"/>
        </w:tabs>
        <w:spacing w:after="0" w:line="240" w:lineRule="auto"/>
        <w:jc w:val="center"/>
        <w:rPr>
          <w:rFonts w:ascii="Times New Roman" w:hAnsi="Times New Roman"/>
          <w:b/>
          <w:sz w:val="20"/>
          <w:szCs w:val="20"/>
          <w:lang w:eastAsia="hr-HR"/>
        </w:rPr>
      </w:pPr>
    </w:p>
    <w:p w:rsidR="0077511E" w:rsidRPr="00B927C3" w:rsidRDefault="0077511E" w:rsidP="00316B05">
      <w:pPr>
        <w:spacing w:after="0" w:line="240" w:lineRule="auto"/>
        <w:jc w:val="center"/>
        <w:rPr>
          <w:rFonts w:ascii="Times New Roman" w:hAnsi="Times New Roman"/>
          <w:sz w:val="20"/>
          <w:szCs w:val="20"/>
          <w:lang w:eastAsia="hr-HR"/>
        </w:rPr>
      </w:pPr>
    </w:p>
    <w:p w:rsidR="0077511E" w:rsidRPr="00B927C3" w:rsidRDefault="0077511E" w:rsidP="00316B05">
      <w:pPr>
        <w:spacing w:after="0" w:line="240" w:lineRule="auto"/>
        <w:jc w:val="center"/>
        <w:rPr>
          <w:rFonts w:ascii="Times New Roman" w:hAnsi="Times New Roman"/>
          <w:sz w:val="20"/>
          <w:szCs w:val="20"/>
          <w:lang w:eastAsia="hr-HR"/>
        </w:rPr>
      </w:pPr>
      <w:r w:rsidRPr="00B927C3">
        <w:rPr>
          <w:rFonts w:ascii="Times New Roman" w:hAnsi="Times New Roman"/>
          <w:sz w:val="20"/>
          <w:szCs w:val="20"/>
          <w:lang w:eastAsia="hr-HR"/>
        </w:rPr>
        <w:t>Evidencijski broj nabave: 1/18</w:t>
      </w:r>
    </w:p>
    <w:p w:rsidR="0077511E" w:rsidRPr="00B927C3" w:rsidRDefault="0077511E" w:rsidP="00316B05">
      <w:pPr>
        <w:spacing w:after="0" w:line="240" w:lineRule="auto"/>
        <w:jc w:val="center"/>
        <w:rPr>
          <w:rFonts w:ascii="Times New Roman" w:hAnsi="Times New Roman"/>
          <w:sz w:val="20"/>
          <w:szCs w:val="20"/>
          <w:lang w:eastAsia="hr-HR"/>
        </w:rPr>
      </w:pPr>
    </w:p>
    <w:p w:rsidR="0077511E" w:rsidRPr="00B927C3" w:rsidRDefault="0077511E" w:rsidP="00316B05">
      <w:pPr>
        <w:spacing w:after="0" w:line="240" w:lineRule="auto"/>
        <w:jc w:val="center"/>
        <w:rPr>
          <w:rFonts w:ascii="Times New Roman" w:hAnsi="Times New Roman"/>
          <w:sz w:val="20"/>
          <w:szCs w:val="20"/>
          <w:lang w:eastAsia="hr-HR"/>
        </w:rPr>
      </w:pPr>
    </w:p>
    <w:p w:rsidR="0077511E" w:rsidRPr="00B927C3" w:rsidRDefault="0077511E" w:rsidP="00316B05">
      <w:pPr>
        <w:spacing w:after="0" w:line="240" w:lineRule="auto"/>
        <w:rPr>
          <w:rFonts w:ascii="Times New Roman" w:hAnsi="Times New Roman"/>
          <w:sz w:val="20"/>
          <w:szCs w:val="20"/>
          <w:lang w:eastAsia="hr-HR"/>
        </w:rPr>
      </w:pPr>
    </w:p>
    <w:p w:rsidR="0077511E" w:rsidRPr="00B927C3" w:rsidRDefault="0077511E" w:rsidP="00316B05">
      <w:pPr>
        <w:spacing w:after="0" w:line="240" w:lineRule="auto"/>
        <w:rPr>
          <w:rFonts w:ascii="Times New Roman" w:hAnsi="Times New Roman"/>
          <w:sz w:val="20"/>
          <w:szCs w:val="20"/>
          <w:lang w:eastAsia="hr-HR"/>
        </w:rPr>
      </w:pPr>
    </w:p>
    <w:p w:rsidR="0077511E" w:rsidRPr="00B927C3" w:rsidRDefault="0077511E" w:rsidP="00316B05">
      <w:pPr>
        <w:spacing w:after="0" w:line="240" w:lineRule="auto"/>
        <w:rPr>
          <w:rFonts w:ascii="Times New Roman" w:hAnsi="Times New Roman"/>
          <w:sz w:val="20"/>
          <w:szCs w:val="20"/>
          <w:lang w:eastAsia="hr-HR"/>
        </w:rPr>
      </w:pPr>
    </w:p>
    <w:p w:rsidR="0077511E" w:rsidRPr="00B927C3" w:rsidRDefault="0077511E" w:rsidP="00316B05">
      <w:pPr>
        <w:spacing w:after="0" w:line="240" w:lineRule="auto"/>
        <w:rPr>
          <w:rFonts w:ascii="Times New Roman" w:hAnsi="Times New Roman"/>
          <w:sz w:val="20"/>
          <w:szCs w:val="20"/>
          <w:lang w:eastAsia="hr-HR"/>
        </w:rPr>
      </w:pPr>
    </w:p>
    <w:p w:rsidR="0077511E" w:rsidRPr="00B927C3" w:rsidRDefault="0077511E" w:rsidP="00316B05">
      <w:pPr>
        <w:spacing w:after="0" w:line="240" w:lineRule="auto"/>
        <w:rPr>
          <w:rFonts w:ascii="Times New Roman" w:hAnsi="Times New Roman"/>
          <w:sz w:val="20"/>
          <w:szCs w:val="20"/>
          <w:lang w:eastAsia="hr-HR"/>
        </w:rPr>
      </w:pPr>
    </w:p>
    <w:p w:rsidR="0077511E" w:rsidRPr="00B927C3" w:rsidRDefault="0077511E" w:rsidP="00316B05">
      <w:pPr>
        <w:spacing w:after="0" w:line="240" w:lineRule="auto"/>
        <w:rPr>
          <w:rFonts w:ascii="Times New Roman" w:hAnsi="Times New Roman"/>
          <w:sz w:val="20"/>
          <w:szCs w:val="20"/>
          <w:lang w:eastAsia="hr-HR"/>
        </w:rPr>
      </w:pPr>
    </w:p>
    <w:p w:rsidR="0077511E" w:rsidRPr="00B927C3" w:rsidRDefault="0077511E" w:rsidP="00316B05">
      <w:pPr>
        <w:spacing w:after="0" w:line="240" w:lineRule="auto"/>
        <w:rPr>
          <w:rFonts w:ascii="Times New Roman" w:hAnsi="Times New Roman"/>
          <w:sz w:val="20"/>
          <w:szCs w:val="20"/>
          <w:lang w:eastAsia="hr-HR"/>
        </w:rPr>
      </w:pPr>
    </w:p>
    <w:p w:rsidR="0077511E" w:rsidRPr="00B927C3" w:rsidRDefault="0077511E" w:rsidP="00316B05">
      <w:pPr>
        <w:spacing w:after="0" w:line="240" w:lineRule="auto"/>
        <w:rPr>
          <w:rFonts w:ascii="Times New Roman" w:hAnsi="Times New Roman"/>
          <w:sz w:val="20"/>
          <w:szCs w:val="20"/>
          <w:lang w:eastAsia="hr-HR"/>
        </w:rPr>
      </w:pPr>
    </w:p>
    <w:p w:rsidR="0077511E" w:rsidRPr="00B927C3" w:rsidRDefault="0077511E" w:rsidP="00316B05">
      <w:pPr>
        <w:spacing w:after="0" w:line="240" w:lineRule="auto"/>
        <w:jc w:val="center"/>
        <w:rPr>
          <w:rFonts w:ascii="Times New Roman" w:hAnsi="Times New Roman"/>
          <w:sz w:val="20"/>
          <w:szCs w:val="20"/>
          <w:lang w:eastAsia="hr-HR"/>
        </w:rPr>
      </w:pPr>
    </w:p>
    <w:p w:rsidR="0077511E" w:rsidRPr="00B927C3" w:rsidRDefault="0077511E" w:rsidP="00316B05">
      <w:pPr>
        <w:spacing w:after="0" w:line="240" w:lineRule="auto"/>
        <w:jc w:val="center"/>
        <w:rPr>
          <w:rFonts w:ascii="Times New Roman" w:hAnsi="Times New Roman"/>
          <w:sz w:val="20"/>
          <w:szCs w:val="20"/>
          <w:lang w:eastAsia="hr-HR"/>
        </w:rPr>
      </w:pPr>
    </w:p>
    <w:p w:rsidR="0077511E" w:rsidRPr="00B927C3" w:rsidRDefault="0077511E" w:rsidP="00316B05">
      <w:pPr>
        <w:spacing w:after="0" w:line="240" w:lineRule="auto"/>
        <w:jc w:val="center"/>
        <w:rPr>
          <w:rFonts w:ascii="Times New Roman" w:hAnsi="Times New Roman"/>
          <w:sz w:val="20"/>
          <w:szCs w:val="20"/>
          <w:lang w:eastAsia="hr-HR"/>
        </w:rPr>
      </w:pPr>
    </w:p>
    <w:p w:rsidR="0077511E" w:rsidRPr="00B927C3" w:rsidRDefault="0077511E" w:rsidP="00316B05">
      <w:pPr>
        <w:spacing w:after="0" w:line="240" w:lineRule="auto"/>
        <w:jc w:val="center"/>
        <w:rPr>
          <w:rFonts w:ascii="Times New Roman" w:hAnsi="Times New Roman"/>
          <w:sz w:val="20"/>
          <w:szCs w:val="20"/>
          <w:lang w:eastAsia="hr-HR"/>
        </w:rPr>
      </w:pPr>
    </w:p>
    <w:p w:rsidR="0077511E" w:rsidRPr="00B927C3" w:rsidRDefault="0077511E" w:rsidP="00316B05">
      <w:pPr>
        <w:spacing w:after="0" w:line="240" w:lineRule="auto"/>
        <w:jc w:val="center"/>
        <w:rPr>
          <w:rFonts w:ascii="Times New Roman" w:hAnsi="Times New Roman"/>
          <w:sz w:val="20"/>
          <w:szCs w:val="20"/>
          <w:lang w:eastAsia="hr-HR"/>
        </w:rPr>
      </w:pPr>
    </w:p>
    <w:p w:rsidR="0077511E" w:rsidRPr="00B927C3" w:rsidRDefault="0077511E" w:rsidP="00316B05">
      <w:pPr>
        <w:spacing w:after="0" w:line="240" w:lineRule="auto"/>
        <w:jc w:val="center"/>
        <w:rPr>
          <w:rFonts w:ascii="Times New Roman" w:hAnsi="Times New Roman"/>
          <w:sz w:val="20"/>
          <w:szCs w:val="20"/>
          <w:lang w:eastAsia="hr-HR"/>
        </w:rPr>
      </w:pPr>
    </w:p>
    <w:p w:rsidR="0077511E" w:rsidRPr="00B927C3" w:rsidRDefault="0077511E" w:rsidP="00316B05">
      <w:pPr>
        <w:spacing w:after="0" w:line="240" w:lineRule="auto"/>
        <w:jc w:val="center"/>
        <w:rPr>
          <w:rFonts w:ascii="Times New Roman" w:hAnsi="Times New Roman"/>
          <w:sz w:val="20"/>
          <w:szCs w:val="20"/>
          <w:lang w:eastAsia="hr-HR"/>
        </w:rPr>
      </w:pPr>
    </w:p>
    <w:p w:rsidR="0077511E" w:rsidRPr="00B927C3" w:rsidRDefault="0077511E" w:rsidP="00316B05">
      <w:pPr>
        <w:spacing w:after="0" w:line="240" w:lineRule="auto"/>
        <w:jc w:val="center"/>
        <w:rPr>
          <w:rFonts w:ascii="Times New Roman" w:hAnsi="Times New Roman"/>
          <w:sz w:val="20"/>
          <w:szCs w:val="20"/>
          <w:lang w:eastAsia="hr-HR"/>
        </w:rPr>
      </w:pPr>
    </w:p>
    <w:p w:rsidR="0077511E" w:rsidRPr="00B927C3" w:rsidRDefault="0077511E" w:rsidP="00316B05">
      <w:pPr>
        <w:spacing w:after="0" w:line="240" w:lineRule="auto"/>
        <w:jc w:val="center"/>
        <w:rPr>
          <w:rFonts w:ascii="Times New Roman" w:hAnsi="Times New Roman"/>
          <w:sz w:val="20"/>
          <w:szCs w:val="20"/>
          <w:lang w:eastAsia="hr-HR"/>
        </w:rPr>
      </w:pPr>
    </w:p>
    <w:p w:rsidR="0077511E" w:rsidRPr="00B927C3" w:rsidRDefault="0077511E" w:rsidP="00316B05">
      <w:pPr>
        <w:spacing w:after="0" w:line="240" w:lineRule="auto"/>
        <w:jc w:val="center"/>
        <w:rPr>
          <w:rFonts w:ascii="Times New Roman" w:hAnsi="Times New Roman"/>
          <w:sz w:val="20"/>
          <w:szCs w:val="20"/>
          <w:lang w:eastAsia="hr-HR"/>
        </w:rPr>
      </w:pPr>
    </w:p>
    <w:p w:rsidR="0077511E" w:rsidRPr="00B927C3" w:rsidRDefault="0077511E" w:rsidP="00316B05">
      <w:pPr>
        <w:spacing w:after="0" w:line="240" w:lineRule="auto"/>
        <w:jc w:val="center"/>
        <w:rPr>
          <w:rFonts w:ascii="Times New Roman" w:hAnsi="Times New Roman"/>
          <w:b/>
          <w:bCs/>
          <w:sz w:val="20"/>
          <w:szCs w:val="20"/>
        </w:rPr>
      </w:pPr>
      <w:r>
        <w:rPr>
          <w:rFonts w:ascii="Times New Roman" w:hAnsi="Times New Roman"/>
          <w:sz w:val="20"/>
          <w:szCs w:val="20"/>
          <w:lang w:eastAsia="hr-HR"/>
        </w:rPr>
        <w:t>Kloštar Podravski, ožujak</w:t>
      </w:r>
      <w:r w:rsidRPr="00B927C3">
        <w:rPr>
          <w:rFonts w:ascii="Times New Roman" w:hAnsi="Times New Roman"/>
          <w:sz w:val="20"/>
          <w:szCs w:val="20"/>
          <w:lang w:eastAsia="hr-HR"/>
        </w:rPr>
        <w:t xml:space="preserve"> 2018.</w:t>
      </w:r>
    </w:p>
    <w:p w:rsidR="0077511E" w:rsidRPr="00B927C3" w:rsidRDefault="0077511E" w:rsidP="00226F75">
      <w:pPr>
        <w:rPr>
          <w:rFonts w:ascii="Times New Roman" w:hAnsi="Times New Roman"/>
          <w:sz w:val="20"/>
          <w:szCs w:val="20"/>
        </w:rPr>
        <w:sectPr w:rsidR="0077511E" w:rsidRPr="00B927C3" w:rsidSect="000A4E85">
          <w:headerReference w:type="default" r:id="rId8"/>
          <w:pgSz w:w="11907" w:h="16839" w:code="9"/>
          <w:pgMar w:top="1985" w:right="1418" w:bottom="1418" w:left="1418" w:header="709" w:footer="709" w:gutter="0"/>
          <w:pgNumType w:start="1"/>
          <w:cols w:space="708"/>
          <w:docGrid w:linePitch="360"/>
        </w:sectPr>
      </w:pPr>
    </w:p>
    <w:p w:rsidR="0077511E" w:rsidRPr="00B927C3" w:rsidRDefault="0077511E" w:rsidP="00FA638D">
      <w:pPr>
        <w:pStyle w:val="TOCHeading"/>
        <w:rPr>
          <w:rFonts w:ascii="Times New Roman" w:hAnsi="Times New Roman"/>
          <w:sz w:val="20"/>
          <w:szCs w:val="20"/>
        </w:rPr>
      </w:pPr>
      <w:r w:rsidRPr="00B927C3">
        <w:rPr>
          <w:rFonts w:ascii="Times New Roman" w:hAnsi="Times New Roman"/>
          <w:sz w:val="20"/>
          <w:szCs w:val="20"/>
        </w:rPr>
        <w:t>SADRŽAJ:</w:t>
      </w:r>
    </w:p>
    <w:p w:rsidR="0077511E" w:rsidRPr="00B927C3" w:rsidRDefault="0077511E">
      <w:pPr>
        <w:pStyle w:val="TOC1"/>
        <w:tabs>
          <w:tab w:val="left" w:pos="440"/>
          <w:tab w:val="right" w:leader="dot" w:pos="8991"/>
        </w:tabs>
        <w:rPr>
          <w:rFonts w:ascii="Times New Roman" w:hAnsi="Times New Roman"/>
          <w:noProof/>
          <w:sz w:val="20"/>
          <w:szCs w:val="20"/>
          <w:lang w:eastAsia="hr-HR"/>
        </w:rPr>
      </w:pPr>
      <w:r w:rsidRPr="00B927C3">
        <w:rPr>
          <w:rFonts w:ascii="Times New Roman" w:hAnsi="Times New Roman"/>
          <w:sz w:val="20"/>
          <w:szCs w:val="20"/>
        </w:rPr>
        <w:fldChar w:fldCharType="begin"/>
      </w:r>
      <w:r w:rsidRPr="00B927C3">
        <w:rPr>
          <w:rFonts w:ascii="Times New Roman" w:hAnsi="Times New Roman"/>
          <w:sz w:val="20"/>
          <w:szCs w:val="20"/>
        </w:rPr>
        <w:instrText xml:space="preserve"> TOC \o "1-1" \h \z \u </w:instrText>
      </w:r>
      <w:r w:rsidRPr="00B927C3">
        <w:rPr>
          <w:rFonts w:ascii="Times New Roman" w:hAnsi="Times New Roman"/>
          <w:sz w:val="20"/>
          <w:szCs w:val="20"/>
        </w:rPr>
        <w:fldChar w:fldCharType="separate"/>
      </w:r>
      <w:hyperlink w:anchor="_Toc506535985" w:history="1">
        <w:r w:rsidRPr="00B927C3">
          <w:rPr>
            <w:rStyle w:val="Hyperlink"/>
            <w:rFonts w:ascii="Times New Roman" w:hAnsi="Times New Roman"/>
            <w:noProof/>
            <w:sz w:val="20"/>
            <w:szCs w:val="20"/>
          </w:rPr>
          <w:t>1.</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Mjerodavno pravo</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_Toc506535985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440"/>
          <w:tab w:val="right" w:leader="dot" w:pos="8991"/>
        </w:tabs>
        <w:rPr>
          <w:rFonts w:ascii="Times New Roman" w:hAnsi="Times New Roman"/>
          <w:noProof/>
          <w:sz w:val="20"/>
          <w:szCs w:val="20"/>
          <w:lang w:eastAsia="hr-HR"/>
        </w:rPr>
      </w:pPr>
      <w:hyperlink w:anchor="_Toc506535986" w:history="1">
        <w:r w:rsidRPr="00B927C3">
          <w:rPr>
            <w:rStyle w:val="Hyperlink"/>
            <w:rFonts w:ascii="Times New Roman" w:hAnsi="Times New Roman"/>
            <w:noProof/>
            <w:sz w:val="20"/>
            <w:szCs w:val="20"/>
          </w:rPr>
          <w:t>2.</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Podaci o Naručitelju</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_Toc506535986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440"/>
          <w:tab w:val="right" w:leader="dot" w:pos="8991"/>
        </w:tabs>
        <w:rPr>
          <w:rFonts w:ascii="Times New Roman" w:hAnsi="Times New Roman"/>
          <w:noProof/>
          <w:sz w:val="20"/>
          <w:szCs w:val="20"/>
          <w:lang w:eastAsia="hr-HR"/>
        </w:rPr>
      </w:pPr>
      <w:hyperlink w:anchor="_Toc506535987" w:history="1">
        <w:r w:rsidRPr="00B927C3">
          <w:rPr>
            <w:rStyle w:val="Hyperlink"/>
            <w:rFonts w:ascii="Times New Roman" w:hAnsi="Times New Roman"/>
            <w:noProof/>
            <w:sz w:val="20"/>
            <w:szCs w:val="20"/>
          </w:rPr>
          <w:t>3.</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Podaci o osobama zaduženoj za komunikaciju s ponuditeljima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_Toc506535987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440"/>
          <w:tab w:val="right" w:leader="dot" w:pos="8991"/>
        </w:tabs>
        <w:rPr>
          <w:rFonts w:ascii="Times New Roman" w:hAnsi="Times New Roman"/>
          <w:noProof/>
          <w:sz w:val="20"/>
          <w:szCs w:val="20"/>
          <w:lang w:eastAsia="hr-HR"/>
        </w:rPr>
      </w:pPr>
      <w:hyperlink w:anchor="_Toc506535988" w:history="1">
        <w:r w:rsidRPr="00B927C3">
          <w:rPr>
            <w:rStyle w:val="Hyperlink"/>
            <w:rFonts w:ascii="Times New Roman" w:hAnsi="Times New Roman"/>
            <w:noProof/>
            <w:sz w:val="20"/>
            <w:szCs w:val="20"/>
          </w:rPr>
          <w:t>4.</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Popis gospodarskih subjekata s kojima je Naručitelj u sukobu interesa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_Toc506535988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440"/>
          <w:tab w:val="right" w:leader="dot" w:pos="8991"/>
        </w:tabs>
        <w:rPr>
          <w:rFonts w:ascii="Times New Roman" w:hAnsi="Times New Roman"/>
          <w:noProof/>
          <w:sz w:val="20"/>
          <w:szCs w:val="20"/>
          <w:lang w:eastAsia="hr-HR"/>
        </w:rPr>
      </w:pPr>
      <w:hyperlink w:anchor="_Toc506535989" w:history="1">
        <w:r w:rsidRPr="00B927C3">
          <w:rPr>
            <w:rStyle w:val="Hyperlink"/>
            <w:rFonts w:ascii="Times New Roman" w:hAnsi="Times New Roman"/>
            <w:noProof/>
            <w:sz w:val="20"/>
            <w:szCs w:val="20"/>
          </w:rPr>
          <w:t>5.</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Evidencijski broj nabave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_Toc506535989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440"/>
          <w:tab w:val="right" w:leader="dot" w:pos="8991"/>
        </w:tabs>
        <w:rPr>
          <w:rFonts w:ascii="Times New Roman" w:hAnsi="Times New Roman"/>
          <w:noProof/>
          <w:sz w:val="20"/>
          <w:szCs w:val="20"/>
          <w:lang w:eastAsia="hr-HR"/>
        </w:rPr>
      </w:pPr>
      <w:hyperlink w:anchor="_Toc506535990" w:history="1">
        <w:r w:rsidRPr="00B927C3">
          <w:rPr>
            <w:rStyle w:val="Hyperlink"/>
            <w:rFonts w:ascii="Times New Roman" w:hAnsi="Times New Roman"/>
            <w:noProof/>
            <w:sz w:val="20"/>
            <w:szCs w:val="20"/>
          </w:rPr>
          <w:t>6.</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Početak postupka javne nabave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_Toc506535990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440"/>
          <w:tab w:val="right" w:leader="dot" w:pos="8991"/>
        </w:tabs>
        <w:rPr>
          <w:rFonts w:ascii="Times New Roman" w:hAnsi="Times New Roman"/>
          <w:noProof/>
          <w:sz w:val="20"/>
          <w:szCs w:val="20"/>
          <w:lang w:eastAsia="hr-HR"/>
        </w:rPr>
      </w:pPr>
      <w:hyperlink w:anchor="_Toc506535991" w:history="1">
        <w:r w:rsidRPr="00B927C3">
          <w:rPr>
            <w:rStyle w:val="Hyperlink"/>
            <w:rFonts w:ascii="Times New Roman" w:hAnsi="Times New Roman"/>
            <w:noProof/>
            <w:sz w:val="20"/>
            <w:szCs w:val="20"/>
          </w:rPr>
          <w:t>7.</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Vrsta postupka javne nabave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_Toc506535991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440"/>
          <w:tab w:val="right" w:leader="dot" w:pos="8991"/>
        </w:tabs>
        <w:rPr>
          <w:rFonts w:ascii="Times New Roman" w:hAnsi="Times New Roman"/>
          <w:noProof/>
          <w:sz w:val="20"/>
          <w:szCs w:val="20"/>
          <w:lang w:eastAsia="hr-HR"/>
        </w:rPr>
      </w:pPr>
      <w:hyperlink w:anchor="_Toc506535992" w:history="1">
        <w:r w:rsidRPr="00B927C3">
          <w:rPr>
            <w:rStyle w:val="Hyperlink"/>
            <w:rFonts w:ascii="Times New Roman" w:hAnsi="Times New Roman"/>
            <w:noProof/>
            <w:sz w:val="20"/>
            <w:szCs w:val="20"/>
          </w:rPr>
          <w:t>8.</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Procijenjena vrijednost javne nabave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_Toc506535992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440"/>
          <w:tab w:val="right" w:leader="dot" w:pos="8991"/>
        </w:tabs>
        <w:rPr>
          <w:rFonts w:ascii="Times New Roman" w:hAnsi="Times New Roman"/>
          <w:noProof/>
          <w:sz w:val="20"/>
          <w:szCs w:val="20"/>
          <w:lang w:eastAsia="hr-HR"/>
        </w:rPr>
      </w:pPr>
      <w:hyperlink w:anchor="_Toc506535993" w:history="1">
        <w:r w:rsidRPr="00B927C3">
          <w:rPr>
            <w:rStyle w:val="Hyperlink"/>
            <w:rFonts w:ascii="Times New Roman" w:hAnsi="Times New Roman"/>
            <w:noProof/>
            <w:sz w:val="20"/>
            <w:szCs w:val="20"/>
          </w:rPr>
          <w:t>9.</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Vrsta Ugovora o javnoj nabavi</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_Toc506535993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5994" w:history="1">
        <w:r w:rsidRPr="00B927C3">
          <w:rPr>
            <w:rStyle w:val="Hyperlink"/>
            <w:rFonts w:ascii="Times New Roman" w:hAnsi="Times New Roman"/>
            <w:noProof/>
            <w:sz w:val="20"/>
            <w:szCs w:val="20"/>
          </w:rPr>
          <w:t>10.</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Sustav kvalifikacije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_Toc506535994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5995" w:history="1">
        <w:r w:rsidRPr="00B927C3">
          <w:rPr>
            <w:rStyle w:val="Hyperlink"/>
            <w:rFonts w:ascii="Times New Roman" w:hAnsi="Times New Roman"/>
            <w:noProof/>
            <w:sz w:val="20"/>
            <w:szCs w:val="20"/>
          </w:rPr>
          <w:t>11.</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Dinamički sustav nabave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_Toc506535995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5996" w:history="1">
        <w:r w:rsidRPr="00B927C3">
          <w:rPr>
            <w:rStyle w:val="Hyperlink"/>
            <w:rFonts w:ascii="Times New Roman" w:hAnsi="Times New Roman"/>
            <w:noProof/>
            <w:sz w:val="20"/>
            <w:szCs w:val="20"/>
          </w:rPr>
          <w:t>12.</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Elektronička dražba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_Toc506535996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E538FD" w:rsidRDefault="0077511E">
      <w:pPr>
        <w:pStyle w:val="TOC1"/>
        <w:tabs>
          <w:tab w:val="left" w:pos="660"/>
          <w:tab w:val="right" w:leader="dot" w:pos="8991"/>
        </w:tabs>
        <w:rPr>
          <w:rFonts w:ascii="Times New Roman" w:hAnsi="Times New Roman"/>
          <w:noProof/>
          <w:sz w:val="18"/>
          <w:szCs w:val="18"/>
          <w:lang w:eastAsia="hr-HR"/>
        </w:rPr>
      </w:pPr>
      <w:hyperlink w:anchor="_Toc506535997" w:history="1">
        <w:r w:rsidRPr="00E538FD">
          <w:rPr>
            <w:rStyle w:val="Hyperlink"/>
            <w:rFonts w:ascii="Times New Roman" w:hAnsi="Times New Roman"/>
            <w:noProof/>
            <w:sz w:val="18"/>
            <w:szCs w:val="18"/>
          </w:rPr>
          <w:t>13.</w:t>
        </w:r>
        <w:r w:rsidRPr="00E538FD">
          <w:rPr>
            <w:rFonts w:ascii="Times New Roman" w:hAnsi="Times New Roman"/>
            <w:noProof/>
            <w:sz w:val="18"/>
            <w:szCs w:val="18"/>
            <w:lang w:eastAsia="hr-HR"/>
          </w:rPr>
          <w:tab/>
        </w:r>
        <w:r w:rsidRPr="00E538FD">
          <w:rPr>
            <w:rStyle w:val="Hyperlink"/>
            <w:rFonts w:ascii="Times New Roman" w:hAnsi="Times New Roman"/>
            <w:noProof/>
            <w:sz w:val="18"/>
            <w:szCs w:val="18"/>
          </w:rPr>
          <w:t>Izvješće o provedenom postupku prethodnog savjetovanja sa zainteresiranim gospodarskim subjektima</w:t>
        </w:r>
        <w:r w:rsidRPr="00E538FD">
          <w:rPr>
            <w:rFonts w:ascii="Times New Roman" w:hAnsi="Times New Roman"/>
            <w:noProof/>
            <w:webHidden/>
            <w:sz w:val="18"/>
            <w:szCs w:val="18"/>
          </w:rPr>
          <w:tab/>
        </w:r>
        <w:r w:rsidRPr="00E538FD">
          <w:rPr>
            <w:rFonts w:ascii="Times New Roman" w:hAnsi="Times New Roman"/>
            <w:noProof/>
            <w:webHidden/>
            <w:sz w:val="18"/>
            <w:szCs w:val="18"/>
          </w:rPr>
          <w:fldChar w:fldCharType="begin"/>
        </w:r>
        <w:r w:rsidRPr="00E538FD">
          <w:rPr>
            <w:rFonts w:ascii="Times New Roman" w:hAnsi="Times New Roman"/>
            <w:noProof/>
            <w:webHidden/>
            <w:sz w:val="18"/>
            <w:szCs w:val="18"/>
          </w:rPr>
          <w:instrText xml:space="preserve"> PAGEREF _Toc506535997 \h </w:instrText>
        </w:r>
        <w:r w:rsidRPr="00563013">
          <w:rPr>
            <w:rFonts w:ascii="Times New Roman" w:hAnsi="Times New Roman"/>
            <w:noProof/>
            <w:sz w:val="18"/>
            <w:szCs w:val="18"/>
          </w:rPr>
        </w:r>
        <w:r w:rsidRPr="00E538FD">
          <w:rPr>
            <w:rFonts w:ascii="Times New Roman" w:hAnsi="Times New Roman"/>
            <w:noProof/>
            <w:webHidden/>
            <w:sz w:val="18"/>
            <w:szCs w:val="18"/>
          </w:rPr>
          <w:fldChar w:fldCharType="separate"/>
        </w:r>
        <w:r>
          <w:rPr>
            <w:rFonts w:ascii="Times New Roman" w:hAnsi="Times New Roman"/>
            <w:noProof/>
            <w:webHidden/>
            <w:sz w:val="18"/>
            <w:szCs w:val="18"/>
          </w:rPr>
          <w:t>3</w:t>
        </w:r>
        <w:r w:rsidRPr="00E538FD">
          <w:rPr>
            <w:rFonts w:ascii="Times New Roman" w:hAnsi="Times New Roman"/>
            <w:noProof/>
            <w:webHidden/>
            <w:sz w:val="18"/>
            <w:szCs w:val="18"/>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5998" w:history="1">
        <w:r w:rsidRPr="00B927C3">
          <w:rPr>
            <w:rStyle w:val="Hyperlink"/>
            <w:rFonts w:ascii="Times New Roman" w:hAnsi="Times New Roman"/>
            <w:noProof/>
            <w:sz w:val="20"/>
            <w:szCs w:val="20"/>
          </w:rPr>
          <w:t>14.</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Opis predmeta nabave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_Toc506535998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5999" w:history="1">
        <w:r w:rsidRPr="00B927C3">
          <w:rPr>
            <w:rStyle w:val="Hyperlink"/>
            <w:rFonts w:ascii="Times New Roman" w:hAnsi="Times New Roman"/>
            <w:noProof/>
            <w:sz w:val="20"/>
            <w:szCs w:val="20"/>
          </w:rPr>
          <w:t>15.</w:t>
        </w:r>
        <w:r w:rsidRPr="00B927C3">
          <w:rPr>
            <w:rFonts w:ascii="Times New Roman" w:hAnsi="Times New Roman"/>
            <w:noProof/>
            <w:sz w:val="20"/>
            <w:szCs w:val="20"/>
            <w:lang w:eastAsia="hr-HR"/>
          </w:rPr>
          <w:tab/>
        </w:r>
        <w:r>
          <w:rPr>
            <w:rStyle w:val="Hyperlink"/>
            <w:rFonts w:ascii="Times New Roman" w:hAnsi="Times New Roman"/>
            <w:noProof/>
            <w:sz w:val="20"/>
            <w:szCs w:val="20"/>
          </w:rPr>
          <w:t>CPV: 45454000-4</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_Toc506535999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00" w:history="1">
        <w:r w:rsidRPr="00B927C3">
          <w:rPr>
            <w:rStyle w:val="Hyperlink"/>
            <w:rFonts w:ascii="Times New Roman" w:hAnsi="Times New Roman"/>
            <w:noProof/>
            <w:sz w:val="20"/>
            <w:szCs w:val="20"/>
          </w:rPr>
          <w:t>16.</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Opis i oznaka grupa predmeta nabave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_Toc506536000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01" w:history="1">
        <w:r w:rsidRPr="00B927C3">
          <w:rPr>
            <w:rStyle w:val="Hyperlink"/>
            <w:rFonts w:ascii="Times New Roman" w:hAnsi="Times New Roman"/>
            <w:noProof/>
            <w:sz w:val="20"/>
            <w:szCs w:val="20"/>
          </w:rPr>
          <w:t>17.</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Količina predmeta nabave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_Toc506536001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02" w:history="1">
        <w:r w:rsidRPr="00B927C3">
          <w:rPr>
            <w:rStyle w:val="Hyperlink"/>
            <w:rFonts w:ascii="Times New Roman" w:hAnsi="Times New Roman"/>
            <w:noProof/>
            <w:sz w:val="20"/>
            <w:szCs w:val="20"/>
          </w:rPr>
          <w:t>18.</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Tehničke specifikacije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_Toc506536002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03" w:history="1">
        <w:r w:rsidRPr="00B927C3">
          <w:rPr>
            <w:rStyle w:val="Hyperlink"/>
            <w:rFonts w:ascii="Times New Roman" w:hAnsi="Times New Roman"/>
            <w:noProof/>
            <w:sz w:val="20"/>
            <w:szCs w:val="20"/>
          </w:rPr>
          <w:t>19.</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Troškovnik</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_Toc506536003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04" w:history="1">
        <w:r w:rsidRPr="00B927C3">
          <w:rPr>
            <w:rStyle w:val="Hyperlink"/>
            <w:rFonts w:ascii="Times New Roman" w:hAnsi="Times New Roman"/>
            <w:noProof/>
            <w:sz w:val="20"/>
            <w:szCs w:val="20"/>
          </w:rPr>
          <w:t>20.</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Mjesto izvođenja radova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_Toc506536004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05" w:history="1">
        <w:r w:rsidRPr="00B927C3">
          <w:rPr>
            <w:rStyle w:val="Hyperlink"/>
            <w:rFonts w:ascii="Times New Roman" w:hAnsi="Times New Roman"/>
            <w:noProof/>
            <w:sz w:val="20"/>
            <w:szCs w:val="20"/>
          </w:rPr>
          <w:t>21.</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Rok početka i završetka izvršenja ugovora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_Toc506536005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06" w:history="1">
        <w:r w:rsidRPr="00B927C3">
          <w:rPr>
            <w:rStyle w:val="Hyperlink"/>
            <w:rFonts w:ascii="Times New Roman" w:hAnsi="Times New Roman"/>
            <w:noProof/>
            <w:sz w:val="20"/>
            <w:szCs w:val="20"/>
          </w:rPr>
          <w:t>22.</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Opcije i moguća obnavljanja ugovora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_Toc506536006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07" w:history="1">
        <w:r w:rsidRPr="00B927C3">
          <w:rPr>
            <w:rStyle w:val="Hyperlink"/>
            <w:rFonts w:ascii="Times New Roman" w:hAnsi="Times New Roman"/>
            <w:noProof/>
            <w:sz w:val="20"/>
            <w:szCs w:val="20"/>
          </w:rPr>
          <w:t>23.</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Pravila za sudjelovanje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_Toc506536007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08" w:history="1">
        <w:r w:rsidRPr="00B927C3">
          <w:rPr>
            <w:rStyle w:val="Hyperlink"/>
            <w:rFonts w:ascii="Times New Roman" w:hAnsi="Times New Roman"/>
            <w:noProof/>
            <w:sz w:val="20"/>
            <w:szCs w:val="20"/>
          </w:rPr>
          <w:t>24.</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Kriteriji za kvalitativni odabir gospodarskog subjekta – osnove za isključenje gospodarskog subjekta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_Toc506536008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09" w:history="1">
        <w:r w:rsidRPr="00B927C3">
          <w:rPr>
            <w:rStyle w:val="Hyperlink"/>
            <w:rFonts w:ascii="Times New Roman" w:hAnsi="Times New Roman"/>
            <w:noProof/>
            <w:sz w:val="20"/>
            <w:szCs w:val="20"/>
          </w:rPr>
          <w:t>25.</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Kriteriji za kvalitativni odabir gospodarskog subjekta - kriteriji za odabir gospodarskog subjekta (uvjeti sposobnosti)</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_Toc506536009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10" w:history="1">
        <w:r w:rsidRPr="00B927C3">
          <w:rPr>
            <w:rStyle w:val="Hyperlink"/>
            <w:rFonts w:ascii="Times New Roman" w:hAnsi="Times New Roman"/>
            <w:noProof/>
            <w:sz w:val="20"/>
            <w:szCs w:val="20"/>
          </w:rPr>
          <w:t>26.</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Oslanjanje na sposobnost drugih subjekata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_Toc506536010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11" w:history="1">
        <w:r w:rsidRPr="00B927C3">
          <w:rPr>
            <w:rStyle w:val="Hyperlink"/>
            <w:rFonts w:ascii="Times New Roman" w:hAnsi="Times New Roman"/>
            <w:noProof/>
            <w:sz w:val="20"/>
            <w:szCs w:val="20"/>
          </w:rPr>
          <w:t>27.</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Odredbe koje se odnose na zajednicu gospodarskih subjekata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_Toc506536011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12" w:history="1">
        <w:r w:rsidRPr="00B927C3">
          <w:rPr>
            <w:rStyle w:val="Hyperlink"/>
            <w:rFonts w:ascii="Times New Roman" w:hAnsi="Times New Roman"/>
            <w:noProof/>
            <w:sz w:val="20"/>
            <w:szCs w:val="20"/>
          </w:rPr>
          <w:t>28.</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Odredbe koje se odnose na podugovaratelje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_Toc506536012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13" w:history="1">
        <w:r w:rsidRPr="00B927C3">
          <w:rPr>
            <w:rStyle w:val="Hyperlink"/>
            <w:rFonts w:ascii="Times New Roman" w:hAnsi="Times New Roman"/>
            <w:noProof/>
            <w:sz w:val="20"/>
            <w:szCs w:val="20"/>
          </w:rPr>
          <w:t>29.</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Preuzimanje Dokumentacije o nabavi</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_Toc506536013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14" w:history="1">
        <w:r w:rsidRPr="00B927C3">
          <w:rPr>
            <w:rStyle w:val="Hyperlink"/>
            <w:rFonts w:ascii="Times New Roman" w:hAnsi="Times New Roman"/>
            <w:noProof/>
            <w:sz w:val="20"/>
            <w:szCs w:val="20"/>
          </w:rPr>
          <w:t>30.</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Dodatne informacije i objašnjenja te izmjene Dokumentacije o nabavi</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_Toc506536014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15" w:history="1">
        <w:r w:rsidRPr="00B927C3">
          <w:rPr>
            <w:rStyle w:val="Hyperlink"/>
            <w:rFonts w:ascii="Times New Roman" w:hAnsi="Times New Roman"/>
            <w:noProof/>
            <w:sz w:val="20"/>
            <w:szCs w:val="20"/>
          </w:rPr>
          <w:t>31.</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Sadržaj i način izrade ponude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_Toc506536015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16" w:history="1">
        <w:r w:rsidRPr="00B927C3">
          <w:rPr>
            <w:rStyle w:val="Hyperlink"/>
            <w:rFonts w:ascii="Times New Roman" w:hAnsi="Times New Roman"/>
            <w:noProof/>
            <w:sz w:val="20"/>
            <w:szCs w:val="20"/>
          </w:rPr>
          <w:t>32.</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Jezik i pismo ponude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_Toc506536016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17" w:history="1">
        <w:r w:rsidRPr="00B927C3">
          <w:rPr>
            <w:rStyle w:val="Hyperlink"/>
            <w:rFonts w:ascii="Times New Roman" w:hAnsi="Times New Roman"/>
            <w:noProof/>
            <w:sz w:val="20"/>
            <w:szCs w:val="20"/>
          </w:rPr>
          <w:t>33.</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Način određivanja cijene ponude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_Toc506536017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18" w:history="1">
        <w:r w:rsidRPr="00B927C3">
          <w:rPr>
            <w:rStyle w:val="Hyperlink"/>
            <w:rFonts w:ascii="Times New Roman" w:hAnsi="Times New Roman"/>
            <w:noProof/>
            <w:sz w:val="20"/>
            <w:szCs w:val="20"/>
          </w:rPr>
          <w:t>34.</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Valuta ponude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_Toc506536018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19" w:history="1">
        <w:r w:rsidRPr="00B927C3">
          <w:rPr>
            <w:rStyle w:val="Hyperlink"/>
            <w:rFonts w:ascii="Times New Roman" w:hAnsi="Times New Roman"/>
            <w:noProof/>
            <w:sz w:val="20"/>
            <w:szCs w:val="20"/>
          </w:rPr>
          <w:t>35.</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Rok valjanosti ponude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_Toc506536019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20" w:history="1">
        <w:r w:rsidRPr="00B927C3">
          <w:rPr>
            <w:rStyle w:val="Hyperlink"/>
            <w:rFonts w:ascii="Times New Roman" w:hAnsi="Times New Roman"/>
            <w:noProof/>
            <w:sz w:val="20"/>
            <w:szCs w:val="20"/>
          </w:rPr>
          <w:t>36.</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Izmjena i/ili dopuna ponude i odustajanje od ponude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_Toc506536020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21" w:history="1">
        <w:r w:rsidRPr="00B927C3">
          <w:rPr>
            <w:rStyle w:val="Hyperlink"/>
            <w:rFonts w:ascii="Times New Roman" w:hAnsi="Times New Roman"/>
            <w:noProof/>
            <w:sz w:val="20"/>
            <w:szCs w:val="20"/>
          </w:rPr>
          <w:t>37.</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Vrsta, sredstvo i uvjeti jamstva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_Toc506536021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22" w:history="1">
        <w:r w:rsidRPr="00B927C3">
          <w:rPr>
            <w:rStyle w:val="Hyperlink"/>
            <w:rFonts w:ascii="Times New Roman" w:hAnsi="Times New Roman"/>
            <w:noProof/>
            <w:sz w:val="20"/>
            <w:szCs w:val="20"/>
          </w:rPr>
          <w:t>38.</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Tajnost dokumentacije gospodarskih subjekata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_Toc506536022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23" w:history="1">
        <w:r w:rsidRPr="00B927C3">
          <w:rPr>
            <w:rStyle w:val="Hyperlink"/>
            <w:rFonts w:ascii="Times New Roman" w:hAnsi="Times New Roman"/>
            <w:noProof/>
            <w:sz w:val="20"/>
            <w:szCs w:val="20"/>
          </w:rPr>
          <w:t>39.</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Varijante ponude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_Toc506536023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24" w:history="1">
        <w:r w:rsidRPr="00B927C3">
          <w:rPr>
            <w:rStyle w:val="Hyperlink"/>
            <w:rFonts w:ascii="Times New Roman" w:hAnsi="Times New Roman"/>
            <w:noProof/>
            <w:sz w:val="20"/>
            <w:szCs w:val="20"/>
          </w:rPr>
          <w:t>40.</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Način i vrijeme dostave ponuda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_Toc506536024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25" w:history="1">
        <w:r w:rsidRPr="00B927C3">
          <w:rPr>
            <w:rStyle w:val="Hyperlink"/>
            <w:rFonts w:ascii="Times New Roman" w:hAnsi="Times New Roman"/>
            <w:noProof/>
            <w:sz w:val="20"/>
            <w:szCs w:val="20"/>
          </w:rPr>
          <w:t>41.</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Dostava dijela / dijelova ponude u tiskanom obliku</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_Toc506536025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26" w:history="1">
        <w:r w:rsidRPr="00B927C3">
          <w:rPr>
            <w:rStyle w:val="Hyperlink"/>
            <w:rFonts w:ascii="Times New Roman" w:hAnsi="Times New Roman"/>
            <w:noProof/>
            <w:sz w:val="20"/>
            <w:szCs w:val="20"/>
          </w:rPr>
          <w:t>42.</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Datum, vrijeme i mjesto javnog otvaranja ponuda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_Toc506536026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27" w:history="1">
        <w:r w:rsidRPr="00B927C3">
          <w:rPr>
            <w:rStyle w:val="Hyperlink"/>
            <w:rFonts w:ascii="Times New Roman" w:hAnsi="Times New Roman"/>
            <w:noProof/>
            <w:sz w:val="20"/>
            <w:szCs w:val="20"/>
          </w:rPr>
          <w:t>43.</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Pregled i ocjena ponuda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_Toc506536027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28" w:history="1">
        <w:r w:rsidRPr="00B927C3">
          <w:rPr>
            <w:rStyle w:val="Hyperlink"/>
            <w:rFonts w:ascii="Times New Roman" w:hAnsi="Times New Roman"/>
            <w:noProof/>
            <w:sz w:val="20"/>
            <w:szCs w:val="20"/>
          </w:rPr>
          <w:t>44.</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Način pregleda i ocjene ponuda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_Toc506536028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29" w:history="1">
        <w:r w:rsidRPr="00B927C3">
          <w:rPr>
            <w:rStyle w:val="Hyperlink"/>
            <w:rFonts w:ascii="Times New Roman" w:hAnsi="Times New Roman"/>
            <w:noProof/>
            <w:sz w:val="20"/>
            <w:szCs w:val="20"/>
          </w:rPr>
          <w:t>45.</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Dopunjavanje, pojašnjenje i upotpunjavanje ponude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_Toc506536029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30" w:history="1">
        <w:r w:rsidRPr="00B927C3">
          <w:rPr>
            <w:rStyle w:val="Hyperlink"/>
            <w:rFonts w:ascii="Times New Roman" w:hAnsi="Times New Roman"/>
            <w:noProof/>
            <w:sz w:val="20"/>
            <w:szCs w:val="20"/>
          </w:rPr>
          <w:t>46.</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Dokazivanje kriterija za kvalitativni odabir gospodarskog subjekta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_Toc506536030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31" w:history="1">
        <w:r w:rsidRPr="00B927C3">
          <w:rPr>
            <w:rStyle w:val="Hyperlink"/>
            <w:rFonts w:ascii="Times New Roman" w:hAnsi="Times New Roman"/>
            <w:noProof/>
            <w:sz w:val="20"/>
            <w:szCs w:val="20"/>
          </w:rPr>
          <w:t>47.</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Razlozi za odbijanje ponuda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_Toc506536031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32" w:history="1">
        <w:r w:rsidRPr="00B927C3">
          <w:rPr>
            <w:rStyle w:val="Hyperlink"/>
            <w:rFonts w:ascii="Times New Roman" w:hAnsi="Times New Roman"/>
            <w:bCs/>
            <w:noProof/>
            <w:sz w:val="20"/>
            <w:szCs w:val="20"/>
          </w:rPr>
          <w:t>48.</w:t>
        </w:r>
        <w:r w:rsidRPr="00B927C3">
          <w:rPr>
            <w:rFonts w:ascii="Times New Roman" w:hAnsi="Times New Roman"/>
            <w:noProof/>
            <w:sz w:val="20"/>
            <w:szCs w:val="20"/>
            <w:lang w:eastAsia="hr-HR"/>
          </w:rPr>
          <w:tab/>
        </w:r>
        <w:r w:rsidRPr="00B927C3">
          <w:rPr>
            <w:rStyle w:val="Hyperlink"/>
            <w:rFonts w:ascii="Times New Roman" w:hAnsi="Times New Roman"/>
            <w:bCs/>
            <w:noProof/>
            <w:sz w:val="20"/>
            <w:szCs w:val="20"/>
          </w:rPr>
          <w:t>Kriterij za odabir ponude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_Toc506536032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33" w:history="1">
        <w:r w:rsidRPr="00B927C3">
          <w:rPr>
            <w:rStyle w:val="Hyperlink"/>
            <w:rFonts w:ascii="Times New Roman" w:hAnsi="Times New Roman"/>
            <w:noProof/>
            <w:sz w:val="20"/>
            <w:szCs w:val="20"/>
          </w:rPr>
          <w:t>49.</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Izuzetno niske ponude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_Toc506536033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34" w:history="1">
        <w:r w:rsidRPr="00B927C3">
          <w:rPr>
            <w:rStyle w:val="Hyperlink"/>
            <w:rFonts w:ascii="Times New Roman" w:hAnsi="Times New Roman"/>
            <w:noProof/>
            <w:sz w:val="20"/>
            <w:szCs w:val="20"/>
          </w:rPr>
          <w:t>50.</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Provjera ponuditelja koji je podnio ekonomski najpovoljniju ponudu</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_Toc506536034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35" w:history="1">
        <w:r w:rsidRPr="00B927C3">
          <w:rPr>
            <w:rStyle w:val="Hyperlink"/>
            <w:rFonts w:ascii="Times New Roman" w:hAnsi="Times New Roman"/>
            <w:noProof/>
            <w:sz w:val="20"/>
            <w:szCs w:val="20"/>
          </w:rPr>
          <w:t>51.</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Odluka o odabiru/poništenju i rok za donošenje odluke o odabiru/poništenju</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_Toc506536035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36" w:history="1">
        <w:r w:rsidRPr="00B927C3">
          <w:rPr>
            <w:rStyle w:val="Hyperlink"/>
            <w:rFonts w:ascii="Times New Roman" w:hAnsi="Times New Roman"/>
            <w:noProof/>
            <w:sz w:val="20"/>
            <w:szCs w:val="20"/>
          </w:rPr>
          <w:t>52.</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Uvid u dokumentaciju postupka javne nabave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_Toc506536036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37" w:history="1">
        <w:r w:rsidRPr="00B927C3">
          <w:rPr>
            <w:rStyle w:val="Hyperlink"/>
            <w:rFonts w:ascii="Times New Roman" w:hAnsi="Times New Roman"/>
            <w:noProof/>
            <w:sz w:val="20"/>
            <w:szCs w:val="20"/>
          </w:rPr>
          <w:t>53.</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Pouka o pravnom lijeku</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_Toc506536037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38" w:history="1">
        <w:r w:rsidRPr="00B927C3">
          <w:rPr>
            <w:rStyle w:val="Hyperlink"/>
            <w:rFonts w:ascii="Times New Roman" w:hAnsi="Times New Roman"/>
            <w:noProof/>
            <w:sz w:val="20"/>
            <w:szCs w:val="20"/>
          </w:rPr>
          <w:t>54.</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Završetak postupka javne nabave</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_Toc506536038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39" w:history="1">
        <w:r w:rsidRPr="00B927C3">
          <w:rPr>
            <w:rStyle w:val="Hyperlink"/>
            <w:rFonts w:ascii="Times New Roman" w:hAnsi="Times New Roman"/>
            <w:noProof/>
            <w:sz w:val="20"/>
            <w:szCs w:val="20"/>
          </w:rPr>
          <w:t>55.</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Dokumenti koji će se nakon završetka postupka javne nabave vratiti gospodarskim subjektima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_Toc506536039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40" w:history="1">
        <w:r w:rsidRPr="00B927C3">
          <w:rPr>
            <w:rStyle w:val="Hyperlink"/>
            <w:rFonts w:ascii="Times New Roman" w:hAnsi="Times New Roman"/>
            <w:noProof/>
            <w:sz w:val="20"/>
            <w:szCs w:val="20"/>
          </w:rPr>
          <w:t>56.</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Potpis Ugovora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_Toc506536040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41" w:history="1">
        <w:r w:rsidRPr="00B927C3">
          <w:rPr>
            <w:rStyle w:val="Hyperlink"/>
            <w:rFonts w:ascii="Times New Roman" w:hAnsi="Times New Roman"/>
            <w:noProof/>
            <w:sz w:val="20"/>
            <w:szCs w:val="20"/>
          </w:rPr>
          <w:t>57.</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Rok, način i uvjeti plaćanja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_Toc506536041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pStyle w:val="TOC1"/>
        <w:tabs>
          <w:tab w:val="left" w:pos="660"/>
          <w:tab w:val="right" w:leader="dot" w:pos="8991"/>
        </w:tabs>
        <w:rPr>
          <w:rFonts w:ascii="Times New Roman" w:hAnsi="Times New Roman"/>
          <w:noProof/>
          <w:sz w:val="20"/>
          <w:szCs w:val="20"/>
          <w:lang w:eastAsia="hr-HR"/>
        </w:rPr>
      </w:pPr>
      <w:hyperlink w:anchor="_Toc506536042" w:history="1">
        <w:r w:rsidRPr="00B927C3">
          <w:rPr>
            <w:rStyle w:val="Hyperlink"/>
            <w:rFonts w:ascii="Times New Roman" w:hAnsi="Times New Roman"/>
            <w:noProof/>
            <w:sz w:val="20"/>
            <w:szCs w:val="20"/>
          </w:rPr>
          <w:t>58.</w:t>
        </w:r>
        <w:r w:rsidRPr="00B927C3">
          <w:rPr>
            <w:rFonts w:ascii="Times New Roman" w:hAnsi="Times New Roman"/>
            <w:noProof/>
            <w:sz w:val="20"/>
            <w:szCs w:val="20"/>
            <w:lang w:eastAsia="hr-HR"/>
          </w:rPr>
          <w:tab/>
        </w:r>
        <w:r w:rsidRPr="00B927C3">
          <w:rPr>
            <w:rStyle w:val="Hyperlink"/>
            <w:rFonts w:ascii="Times New Roman" w:hAnsi="Times New Roman"/>
            <w:noProof/>
            <w:sz w:val="20"/>
            <w:szCs w:val="20"/>
          </w:rPr>
          <w:t>Izmjene ugovora o javnoj nabavi tijekom njegova trajanja</w:t>
        </w:r>
        <w:r w:rsidRPr="00B927C3">
          <w:rPr>
            <w:rFonts w:ascii="Times New Roman" w:hAnsi="Times New Roman"/>
            <w:noProof/>
            <w:webHidden/>
            <w:sz w:val="20"/>
            <w:szCs w:val="20"/>
          </w:rPr>
          <w:tab/>
        </w:r>
        <w:r w:rsidRPr="00B927C3">
          <w:rPr>
            <w:rFonts w:ascii="Times New Roman" w:hAnsi="Times New Roman"/>
            <w:noProof/>
            <w:webHidden/>
            <w:sz w:val="20"/>
            <w:szCs w:val="20"/>
          </w:rPr>
          <w:fldChar w:fldCharType="begin"/>
        </w:r>
        <w:r w:rsidRPr="00B927C3">
          <w:rPr>
            <w:rFonts w:ascii="Times New Roman" w:hAnsi="Times New Roman"/>
            <w:noProof/>
            <w:webHidden/>
            <w:sz w:val="20"/>
            <w:szCs w:val="20"/>
          </w:rPr>
          <w:instrText xml:space="preserve"> PAGEREF _Toc506536042 \h </w:instrText>
        </w:r>
        <w:r w:rsidRPr="00563013">
          <w:rPr>
            <w:rFonts w:ascii="Times New Roman" w:hAnsi="Times New Roman"/>
            <w:noProof/>
            <w:sz w:val="20"/>
            <w:szCs w:val="20"/>
          </w:rPr>
        </w:r>
        <w:r w:rsidRPr="00B927C3">
          <w:rPr>
            <w:rFonts w:ascii="Times New Roman" w:hAnsi="Times New Roman"/>
            <w:noProof/>
            <w:webHidden/>
            <w:sz w:val="20"/>
            <w:szCs w:val="20"/>
          </w:rPr>
          <w:fldChar w:fldCharType="separate"/>
        </w:r>
        <w:r>
          <w:rPr>
            <w:rFonts w:ascii="Times New Roman" w:hAnsi="Times New Roman"/>
            <w:noProof/>
            <w:webHidden/>
            <w:sz w:val="20"/>
            <w:szCs w:val="20"/>
          </w:rPr>
          <w:t>3</w:t>
        </w:r>
        <w:r w:rsidRPr="00B927C3">
          <w:rPr>
            <w:rFonts w:ascii="Times New Roman" w:hAnsi="Times New Roman"/>
            <w:noProof/>
            <w:webHidden/>
            <w:sz w:val="20"/>
            <w:szCs w:val="20"/>
          </w:rPr>
          <w:fldChar w:fldCharType="end"/>
        </w:r>
      </w:hyperlink>
    </w:p>
    <w:p w:rsidR="0077511E" w:rsidRPr="00B927C3" w:rsidRDefault="0077511E">
      <w:pPr>
        <w:rPr>
          <w:rFonts w:ascii="Times New Roman" w:hAnsi="Times New Roman"/>
          <w:sz w:val="20"/>
          <w:szCs w:val="20"/>
        </w:rPr>
      </w:pPr>
      <w:r w:rsidRPr="00B927C3">
        <w:rPr>
          <w:rFonts w:ascii="Times New Roman" w:hAnsi="Times New Roman"/>
          <w:sz w:val="20"/>
          <w:szCs w:val="20"/>
        </w:rPr>
        <w:fldChar w:fldCharType="end"/>
      </w:r>
    </w:p>
    <w:p w:rsidR="0077511E" w:rsidRPr="00B927C3" w:rsidRDefault="0077511E" w:rsidP="00ED1785">
      <w:pPr>
        <w:rPr>
          <w:rFonts w:ascii="Times New Roman" w:hAnsi="Times New Roman"/>
          <w:sz w:val="20"/>
          <w:szCs w:val="20"/>
        </w:rPr>
        <w:sectPr w:rsidR="0077511E" w:rsidRPr="00B927C3" w:rsidSect="00CD6D37">
          <w:pgSz w:w="11907" w:h="16839" w:code="9"/>
          <w:pgMar w:top="1814" w:right="1134" w:bottom="1191" w:left="1304" w:header="720" w:footer="720" w:gutter="0"/>
          <w:paperSrc w:other="54964"/>
          <w:cols w:space="720" w:equalWidth="0">
            <w:col w:w="9001"/>
          </w:cols>
          <w:noEndnote/>
        </w:sectPr>
      </w:pPr>
    </w:p>
    <w:p w:rsidR="0077511E" w:rsidRPr="00B927C3" w:rsidRDefault="0077511E" w:rsidP="00117811">
      <w:pPr>
        <w:rPr>
          <w:rFonts w:ascii="Times New Roman" w:hAnsi="Times New Roman"/>
          <w:b/>
          <w:sz w:val="20"/>
          <w:szCs w:val="20"/>
        </w:rPr>
      </w:pPr>
      <w:bookmarkStart w:id="6" w:name="_Toc382897151"/>
      <w:bookmarkStart w:id="7" w:name="_Ref367734820"/>
      <w:bookmarkStart w:id="8" w:name="_Toc286067792"/>
      <w:bookmarkStart w:id="9" w:name="_Toc332197621"/>
      <w:bookmarkStart w:id="10" w:name="_Toc332628861"/>
      <w:r w:rsidRPr="00B927C3">
        <w:rPr>
          <w:rFonts w:ascii="Times New Roman" w:hAnsi="Times New Roman"/>
          <w:b/>
          <w:sz w:val="20"/>
          <w:szCs w:val="20"/>
        </w:rPr>
        <w:t>Ponuda je izjava volje Ponuditelja u pisanom obliku da će isporučiti robu, pružiti usluge ili izvesti radove u skladu s uvjetima i zahtjevima iz ove Dokumentacije o nabavi (DON).</w:t>
      </w:r>
    </w:p>
    <w:p w:rsidR="0077511E" w:rsidRPr="00B927C3" w:rsidRDefault="0077511E" w:rsidP="00117811">
      <w:pPr>
        <w:rPr>
          <w:rFonts w:ascii="Times New Roman" w:hAnsi="Times New Roman"/>
          <w:b/>
          <w:sz w:val="20"/>
          <w:szCs w:val="20"/>
        </w:rPr>
      </w:pPr>
      <w:r w:rsidRPr="00B927C3">
        <w:rPr>
          <w:rFonts w:ascii="Times New Roman" w:hAnsi="Times New Roman"/>
          <w:b/>
          <w:sz w:val="20"/>
          <w:szCs w:val="20"/>
        </w:rPr>
        <w:t>Pri izradi ponude Ponuditelj se mora pridržavati zahtjeva i uvjeta iz ove DON te ne smije mijenjati ni nadopunjavati tekst ove DON.</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11" w:name="_Toc506535985"/>
      <w:r w:rsidRPr="00B927C3">
        <w:rPr>
          <w:rFonts w:ascii="Times New Roman" w:hAnsi="Times New Roman"/>
          <w:b/>
          <w:bCs/>
          <w:sz w:val="20"/>
          <w:szCs w:val="20"/>
        </w:rPr>
        <w:t>Mjerodavno pravo</w:t>
      </w:r>
      <w:bookmarkEnd w:id="6"/>
      <w:bookmarkEnd w:id="11"/>
    </w:p>
    <w:p w:rsidR="0077511E" w:rsidRPr="00B927C3" w:rsidRDefault="0077511E" w:rsidP="0018261D">
      <w:pPr>
        <w:rPr>
          <w:rFonts w:ascii="Times New Roman" w:hAnsi="Times New Roman"/>
          <w:sz w:val="20"/>
          <w:szCs w:val="20"/>
        </w:rPr>
      </w:pPr>
      <w:r w:rsidRPr="00B927C3">
        <w:rPr>
          <w:rFonts w:ascii="Times New Roman" w:hAnsi="Times New Roman"/>
          <w:sz w:val="20"/>
          <w:szCs w:val="20"/>
        </w:rPr>
        <w:t>Mjerodavno je pravo za ovaj postupak nabave Zakon o javnoj nabavi (NN 120/16) i prateći podzakonski propisi (u daljnjem tekstu: ZJN 2016).</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12" w:name="_Toc382897152"/>
      <w:bookmarkStart w:id="13" w:name="_Ref384368908"/>
      <w:bookmarkStart w:id="14" w:name="_Ref405373606"/>
      <w:bookmarkStart w:id="15" w:name="_Ref414441416"/>
      <w:bookmarkStart w:id="16" w:name="_Ref477171736"/>
      <w:bookmarkStart w:id="17" w:name="_Ref477171822"/>
      <w:bookmarkStart w:id="18" w:name="_Toc506535986"/>
      <w:r w:rsidRPr="00B927C3">
        <w:rPr>
          <w:rFonts w:ascii="Times New Roman" w:hAnsi="Times New Roman"/>
          <w:b/>
          <w:bCs/>
          <w:sz w:val="20"/>
          <w:szCs w:val="20"/>
        </w:rPr>
        <w:t>Podaci o Naručitelju</w:t>
      </w:r>
      <w:bookmarkEnd w:id="7"/>
      <w:bookmarkEnd w:id="12"/>
      <w:bookmarkEnd w:id="13"/>
      <w:bookmarkEnd w:id="14"/>
      <w:bookmarkEnd w:id="15"/>
      <w:bookmarkEnd w:id="16"/>
      <w:bookmarkEnd w:id="17"/>
      <w:bookmarkEnd w:id="18"/>
    </w:p>
    <w:p w:rsidR="0077511E" w:rsidRPr="00B927C3" w:rsidRDefault="0077511E" w:rsidP="00F21409">
      <w:pPr>
        <w:rPr>
          <w:rFonts w:ascii="Times New Roman" w:hAnsi="Times New Roman"/>
          <w:sz w:val="20"/>
          <w:szCs w:val="20"/>
        </w:rPr>
      </w:pPr>
      <w:bookmarkStart w:id="19" w:name="_Toc378674703"/>
      <w:bookmarkStart w:id="20" w:name="_Toc378675375"/>
      <w:bookmarkStart w:id="21" w:name="_Toc378676008"/>
      <w:bookmarkStart w:id="22" w:name="_Toc378679611"/>
      <w:bookmarkStart w:id="23" w:name="_Toc378681253"/>
      <w:bookmarkStart w:id="24" w:name="_Toc378681605"/>
      <w:bookmarkStart w:id="25" w:name="_Toc378682019"/>
      <w:bookmarkStart w:id="26" w:name="_Toc379905605"/>
      <w:bookmarkStart w:id="27" w:name="_Toc379906071"/>
      <w:bookmarkStart w:id="28" w:name="_Toc379911502"/>
      <w:bookmarkStart w:id="29" w:name="_Toc378674704"/>
      <w:bookmarkStart w:id="30" w:name="_Toc378675376"/>
      <w:bookmarkStart w:id="31" w:name="_Toc378676009"/>
      <w:bookmarkStart w:id="32" w:name="_Toc378679612"/>
      <w:bookmarkStart w:id="33" w:name="_Toc378681254"/>
      <w:bookmarkStart w:id="34" w:name="_Toc378681606"/>
      <w:bookmarkStart w:id="35" w:name="_Toc378682020"/>
      <w:bookmarkStart w:id="36" w:name="_Toc379905606"/>
      <w:bookmarkStart w:id="37" w:name="_Toc379906072"/>
      <w:bookmarkStart w:id="38" w:name="_Toc379911503"/>
      <w:bookmarkStart w:id="39" w:name="_Toc382897153"/>
      <w:bookmarkStart w:id="40" w:name="_Ref383608502"/>
      <w:bookmarkStart w:id="41" w:name="_Ref384366134"/>
      <w:bookmarkStart w:id="42" w:name="_Ref389716953"/>
      <w:bookmarkStart w:id="43" w:name="_Ref40331239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B927C3">
        <w:rPr>
          <w:rFonts w:ascii="Times New Roman" w:hAnsi="Times New Roman"/>
          <w:sz w:val="20"/>
          <w:szCs w:val="20"/>
        </w:rPr>
        <w:t>Naziv i sjedište Naručitelja:Općina Kloštar Podravski, Kralja Tomislava 2, 48362 Kloštar Podravski</w:t>
      </w:r>
    </w:p>
    <w:p w:rsidR="0077511E" w:rsidRPr="00B927C3" w:rsidRDefault="0077511E" w:rsidP="00F21409">
      <w:pPr>
        <w:rPr>
          <w:rFonts w:ascii="Times New Roman" w:hAnsi="Times New Roman"/>
          <w:sz w:val="20"/>
          <w:szCs w:val="20"/>
        </w:rPr>
      </w:pPr>
      <w:r w:rsidRPr="00B927C3">
        <w:rPr>
          <w:rFonts w:ascii="Times New Roman" w:hAnsi="Times New Roman"/>
          <w:sz w:val="20"/>
          <w:szCs w:val="20"/>
        </w:rPr>
        <w:t xml:space="preserve">OIB: </w:t>
      </w:r>
      <w:r w:rsidRPr="00B927C3">
        <w:rPr>
          <w:rFonts w:ascii="Times New Roman" w:hAnsi="Times New Roman"/>
          <w:color w:val="000000"/>
          <w:sz w:val="20"/>
          <w:szCs w:val="20"/>
        </w:rPr>
        <w:t>89238941129</w:t>
      </w:r>
    </w:p>
    <w:p w:rsidR="0077511E" w:rsidRPr="00B927C3" w:rsidRDefault="0077511E" w:rsidP="00F21409">
      <w:pPr>
        <w:rPr>
          <w:rFonts w:ascii="Times New Roman" w:hAnsi="Times New Roman"/>
          <w:sz w:val="20"/>
          <w:szCs w:val="20"/>
        </w:rPr>
      </w:pPr>
      <w:r w:rsidRPr="00B927C3">
        <w:rPr>
          <w:rFonts w:ascii="Times New Roman" w:hAnsi="Times New Roman"/>
          <w:sz w:val="20"/>
          <w:szCs w:val="20"/>
        </w:rPr>
        <w:t>Telefon: +385 48 816 066</w:t>
      </w:r>
    </w:p>
    <w:p w:rsidR="0077511E" w:rsidRPr="00B927C3" w:rsidRDefault="0077511E" w:rsidP="00F21409">
      <w:pPr>
        <w:rPr>
          <w:rFonts w:ascii="Times New Roman" w:hAnsi="Times New Roman"/>
          <w:sz w:val="20"/>
          <w:szCs w:val="20"/>
        </w:rPr>
      </w:pPr>
      <w:r w:rsidRPr="00B927C3">
        <w:rPr>
          <w:rFonts w:ascii="Times New Roman" w:hAnsi="Times New Roman"/>
          <w:sz w:val="20"/>
          <w:szCs w:val="20"/>
        </w:rPr>
        <w:t>Telefaks: +385 48 816 066</w:t>
      </w:r>
    </w:p>
    <w:p w:rsidR="0077511E" w:rsidRPr="00B927C3" w:rsidRDefault="0077511E" w:rsidP="00F21409">
      <w:pPr>
        <w:rPr>
          <w:rFonts w:ascii="Times New Roman" w:hAnsi="Times New Roman"/>
          <w:sz w:val="20"/>
          <w:szCs w:val="20"/>
        </w:rPr>
      </w:pPr>
      <w:r w:rsidRPr="00B927C3">
        <w:rPr>
          <w:rFonts w:ascii="Times New Roman" w:hAnsi="Times New Roman"/>
          <w:sz w:val="20"/>
          <w:szCs w:val="20"/>
        </w:rPr>
        <w:t xml:space="preserve">Internet adresa: </w:t>
      </w:r>
      <w:hyperlink r:id="rId9" w:history="1">
        <w:r w:rsidRPr="00B927C3">
          <w:rPr>
            <w:rStyle w:val="Hyperlink"/>
            <w:rFonts w:ascii="Times New Roman" w:hAnsi="Times New Roman"/>
            <w:sz w:val="20"/>
            <w:szCs w:val="20"/>
          </w:rPr>
          <w:t>http://www.klostarpodravski.hr</w:t>
        </w:r>
      </w:hyperlink>
      <w:r w:rsidRPr="00B927C3">
        <w:rPr>
          <w:rFonts w:ascii="Times New Roman" w:hAnsi="Times New Roman"/>
          <w:sz w:val="20"/>
          <w:szCs w:val="20"/>
        </w:rPr>
        <w:t xml:space="preserve">  </w:t>
      </w:r>
    </w:p>
    <w:p w:rsidR="0077511E" w:rsidRPr="00B927C3" w:rsidRDefault="0077511E" w:rsidP="00F73315">
      <w:pPr>
        <w:rPr>
          <w:rFonts w:ascii="Times New Roman" w:hAnsi="Times New Roman"/>
          <w:sz w:val="20"/>
          <w:szCs w:val="20"/>
        </w:rPr>
      </w:pPr>
      <w:r w:rsidRPr="00B927C3">
        <w:rPr>
          <w:rFonts w:ascii="Times New Roman" w:hAnsi="Times New Roman"/>
          <w:sz w:val="20"/>
          <w:szCs w:val="20"/>
        </w:rPr>
        <w:t>Adresa elektroničke pošte: opcina-klostar-podravski@klostarpodravski.hr</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44" w:name="_Ref477168732"/>
      <w:bookmarkStart w:id="45" w:name="_Toc506535987"/>
      <w:r w:rsidRPr="00B927C3">
        <w:rPr>
          <w:rFonts w:ascii="Times New Roman" w:hAnsi="Times New Roman"/>
          <w:b/>
          <w:bCs/>
          <w:sz w:val="20"/>
          <w:szCs w:val="20"/>
        </w:rPr>
        <w:t>Podaci o osobama zaduženoj za komunikaciju s ponuditeljima</w:t>
      </w:r>
      <w:bookmarkEnd w:id="39"/>
      <w:bookmarkEnd w:id="40"/>
      <w:bookmarkEnd w:id="41"/>
      <w:bookmarkEnd w:id="42"/>
      <w:bookmarkEnd w:id="43"/>
      <w:bookmarkEnd w:id="44"/>
      <w:bookmarkEnd w:id="45"/>
    </w:p>
    <w:p w:rsidR="0077511E" w:rsidRPr="00B927C3" w:rsidRDefault="0077511E" w:rsidP="00B92E83">
      <w:pPr>
        <w:spacing w:after="0" w:line="240" w:lineRule="auto"/>
        <w:jc w:val="left"/>
        <w:rPr>
          <w:rFonts w:ascii="Times New Roman" w:hAnsi="Times New Roman"/>
          <w:sz w:val="20"/>
          <w:szCs w:val="20"/>
        </w:rPr>
      </w:pPr>
      <w:bookmarkStart w:id="46" w:name="_Toc379905608"/>
      <w:bookmarkStart w:id="47" w:name="_Toc379906074"/>
      <w:bookmarkStart w:id="48" w:name="_Toc379911505"/>
      <w:bookmarkStart w:id="49" w:name="_Toc382894398"/>
      <w:bookmarkStart w:id="50" w:name="_Toc382896857"/>
      <w:bookmarkStart w:id="51" w:name="_Toc382897154"/>
      <w:bookmarkStart w:id="52" w:name="_Toc382894399"/>
      <w:bookmarkStart w:id="53" w:name="_Toc382896858"/>
      <w:bookmarkStart w:id="54" w:name="_Toc382897155"/>
      <w:bookmarkStart w:id="55" w:name="_Toc382894400"/>
      <w:bookmarkStart w:id="56" w:name="_Toc382896859"/>
      <w:bookmarkStart w:id="57" w:name="_Toc382897156"/>
      <w:bookmarkStart w:id="58" w:name="_Toc384297780"/>
      <w:bookmarkStart w:id="59" w:name="_Toc382897157"/>
      <w:bookmarkEnd w:id="46"/>
      <w:bookmarkEnd w:id="47"/>
      <w:bookmarkEnd w:id="48"/>
      <w:bookmarkEnd w:id="49"/>
      <w:bookmarkEnd w:id="50"/>
      <w:bookmarkEnd w:id="51"/>
      <w:bookmarkEnd w:id="52"/>
      <w:bookmarkEnd w:id="53"/>
      <w:bookmarkEnd w:id="54"/>
      <w:bookmarkEnd w:id="55"/>
      <w:bookmarkEnd w:id="56"/>
      <w:bookmarkEnd w:id="57"/>
      <w:r w:rsidRPr="00B927C3">
        <w:rPr>
          <w:rFonts w:ascii="Times New Roman" w:hAnsi="Times New Roman"/>
          <w:sz w:val="20"/>
          <w:szCs w:val="20"/>
        </w:rPr>
        <w:t xml:space="preserve">Nataša Martinčević, Pročelnica,  tel: 048/816-066, fax: 048/816-066, e-mail: </w:t>
      </w:r>
      <w:hyperlink r:id="rId10" w:history="1">
        <w:r w:rsidRPr="00B927C3">
          <w:rPr>
            <w:rStyle w:val="Hyperlink"/>
            <w:rFonts w:ascii="Times New Roman" w:hAnsi="Times New Roman"/>
            <w:sz w:val="20"/>
            <w:szCs w:val="20"/>
          </w:rPr>
          <w:t>procelnik.natasa@klostarpodravski.hr</w:t>
        </w:r>
      </w:hyperlink>
      <w:r>
        <w:rPr>
          <w:rFonts w:ascii="Times New Roman" w:hAnsi="Times New Roman"/>
          <w:sz w:val="20"/>
          <w:szCs w:val="20"/>
        </w:rPr>
        <w:t xml:space="preserve"> </w:t>
      </w:r>
    </w:p>
    <w:p w:rsidR="0077511E" w:rsidRPr="00B927C3" w:rsidRDefault="0077511E" w:rsidP="00DA396A">
      <w:pPr>
        <w:spacing w:after="0" w:line="240" w:lineRule="auto"/>
        <w:rPr>
          <w:rFonts w:ascii="Times New Roman" w:hAnsi="Times New Roman"/>
          <w:sz w:val="20"/>
          <w:szCs w:val="20"/>
        </w:rPr>
      </w:pPr>
    </w:p>
    <w:p w:rsidR="0077511E" w:rsidRPr="00B927C3" w:rsidRDefault="0077511E" w:rsidP="00DA396A">
      <w:pPr>
        <w:rPr>
          <w:rFonts w:ascii="Times New Roman" w:hAnsi="Times New Roman"/>
          <w:sz w:val="20"/>
          <w:szCs w:val="20"/>
        </w:rPr>
      </w:pPr>
      <w:r w:rsidRPr="00B927C3">
        <w:rPr>
          <w:rFonts w:ascii="Times New Roman" w:hAnsi="Times New Roman"/>
          <w:sz w:val="20"/>
          <w:szCs w:val="20"/>
        </w:rPr>
        <w:t xml:space="preserve">Komunikacija i svaka druga razmjena informacija između Naručitelja i gospodarskih subjekata može se obavljati isključivo na hrvatskom jeziku elektroničkim sredstvima komunikacije i to putem elektroničke pošte na adresu osobe Naručitelja zaduženu za komunikaciju s ponuditeljima navedene gore ili putem sustava Elektroničkog oglasnika javne nabave Republike Hrvatske (dalje: EOJN RH) modul Pitanja/Pojašnjenja </w:t>
      </w:r>
      <w:r w:rsidRPr="00B927C3">
        <w:rPr>
          <w:rFonts w:ascii="Times New Roman" w:hAnsi="Times New Roman"/>
          <w:b/>
          <w:sz w:val="20"/>
          <w:szCs w:val="20"/>
        </w:rPr>
        <w:t>i to isključivo na hrvatskom jeziku</w:t>
      </w:r>
      <w:r w:rsidRPr="00B927C3">
        <w:rPr>
          <w:rFonts w:ascii="Times New Roman" w:hAnsi="Times New Roman"/>
          <w:sz w:val="20"/>
          <w:szCs w:val="20"/>
        </w:rPr>
        <w:t xml:space="preserve">. Naručitelj se obvezuje odgovoriti na zahtjeve za  pojašnjenjem i dodatnim informacijama vezane uz DON na hrvatskom jeziku. Odgovori će se staviti na raspolaganje svim zainteresiranim gospodarskim subjektima putem EOJN RH. Detaljne upute o načinu komunikacije između gospodarskih subjekata i Naručitelja u roku za dostavu ponuda putem sustava EOJN RH-a dostupne su na stranicama EOJN RH, na adresi: </w:t>
      </w:r>
      <w:hyperlink r:id="rId11" w:history="1">
        <w:r w:rsidRPr="00B927C3">
          <w:rPr>
            <w:rStyle w:val="Hyperlink"/>
            <w:rFonts w:ascii="Times New Roman" w:hAnsi="Times New Roman"/>
            <w:sz w:val="20"/>
            <w:szCs w:val="20"/>
          </w:rPr>
          <w:t>https://eojn.nn.hr</w:t>
        </w:r>
      </w:hyperlink>
      <w:r w:rsidRPr="00B927C3">
        <w:rPr>
          <w:rFonts w:ascii="Times New Roman" w:hAnsi="Times New Roman"/>
          <w:sz w:val="20"/>
          <w:szCs w:val="20"/>
        </w:rPr>
        <w:t>.</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60" w:name="_Toc506535988"/>
      <w:bookmarkEnd w:id="58"/>
      <w:r w:rsidRPr="00B927C3">
        <w:rPr>
          <w:rFonts w:ascii="Times New Roman" w:hAnsi="Times New Roman"/>
          <w:b/>
          <w:bCs/>
          <w:sz w:val="20"/>
          <w:szCs w:val="20"/>
        </w:rPr>
        <w:t>Popis gospodarskih subjekata s kojima je Naručitelj u sukobu interesa</w:t>
      </w:r>
      <w:bookmarkEnd w:id="60"/>
    </w:p>
    <w:p w:rsidR="0077511E" w:rsidRPr="00B927C3" w:rsidRDefault="0077511E" w:rsidP="009463C1">
      <w:pPr>
        <w:rPr>
          <w:rFonts w:ascii="Times New Roman" w:hAnsi="Times New Roman"/>
          <w:sz w:val="20"/>
          <w:szCs w:val="20"/>
        </w:rPr>
      </w:pPr>
      <w:bookmarkStart w:id="61" w:name="_Toc372096800"/>
      <w:bookmarkStart w:id="62" w:name="_Toc372096886"/>
      <w:bookmarkStart w:id="63" w:name="_Toc372097901"/>
      <w:bookmarkStart w:id="64" w:name="_Toc372098396"/>
      <w:bookmarkStart w:id="65" w:name="_Toc372096801"/>
      <w:bookmarkStart w:id="66" w:name="_Toc372096887"/>
      <w:bookmarkStart w:id="67" w:name="_Toc372097902"/>
      <w:bookmarkStart w:id="68" w:name="_Toc372098397"/>
      <w:bookmarkEnd w:id="61"/>
      <w:bookmarkEnd w:id="62"/>
      <w:bookmarkEnd w:id="63"/>
      <w:bookmarkEnd w:id="64"/>
      <w:bookmarkEnd w:id="65"/>
      <w:bookmarkEnd w:id="66"/>
      <w:bookmarkEnd w:id="67"/>
      <w:bookmarkEnd w:id="68"/>
      <w:r w:rsidRPr="00B927C3">
        <w:rPr>
          <w:rFonts w:ascii="Times New Roman" w:hAnsi="Times New Roman"/>
          <w:sz w:val="20"/>
          <w:szCs w:val="20"/>
        </w:rPr>
        <w:t>Ne postoje gospodarski subjekti s kojima je Naručitelj u sukobu interesa.</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69" w:name="_Toc506535989"/>
      <w:r w:rsidRPr="00B927C3">
        <w:rPr>
          <w:rFonts w:ascii="Times New Roman" w:hAnsi="Times New Roman"/>
          <w:b/>
          <w:bCs/>
          <w:sz w:val="20"/>
          <w:szCs w:val="20"/>
        </w:rPr>
        <w:t>Evidencijski broj nabave</w:t>
      </w:r>
      <w:bookmarkEnd w:id="59"/>
      <w:bookmarkEnd w:id="69"/>
    </w:p>
    <w:p w:rsidR="0077511E" w:rsidRPr="00B927C3" w:rsidRDefault="0077511E" w:rsidP="001D0E99">
      <w:pPr>
        <w:rPr>
          <w:rFonts w:ascii="Times New Roman" w:hAnsi="Times New Roman"/>
          <w:sz w:val="20"/>
          <w:szCs w:val="20"/>
        </w:rPr>
      </w:pPr>
      <w:r w:rsidRPr="00B927C3">
        <w:rPr>
          <w:rFonts w:ascii="Times New Roman" w:hAnsi="Times New Roman"/>
          <w:sz w:val="20"/>
          <w:szCs w:val="20"/>
        </w:rPr>
        <w:t>EV: 1/18</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70" w:name="_Toc506535990"/>
      <w:bookmarkStart w:id="71" w:name="_Toc382897158"/>
      <w:r w:rsidRPr="00B927C3">
        <w:rPr>
          <w:rFonts w:ascii="Times New Roman" w:hAnsi="Times New Roman"/>
          <w:b/>
          <w:bCs/>
          <w:sz w:val="20"/>
          <w:szCs w:val="20"/>
        </w:rPr>
        <w:t>Početak postupka javne nabave</w:t>
      </w:r>
      <w:bookmarkEnd w:id="70"/>
    </w:p>
    <w:p w:rsidR="0077511E" w:rsidRPr="00B927C3" w:rsidRDefault="0077511E" w:rsidP="00117811">
      <w:pPr>
        <w:rPr>
          <w:rFonts w:ascii="Times New Roman" w:hAnsi="Times New Roman"/>
          <w:sz w:val="20"/>
          <w:szCs w:val="20"/>
        </w:rPr>
      </w:pPr>
      <w:r w:rsidRPr="00B927C3">
        <w:rPr>
          <w:rFonts w:ascii="Times New Roman" w:hAnsi="Times New Roman"/>
          <w:sz w:val="20"/>
          <w:szCs w:val="20"/>
        </w:rPr>
        <w:t xml:space="preserve">Dan početka postupka javne nabave je dan slanja poziva na nadmetanje u EOJN RH. </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72" w:name="_Toc506535991"/>
      <w:r w:rsidRPr="00B927C3">
        <w:rPr>
          <w:rFonts w:ascii="Times New Roman" w:hAnsi="Times New Roman"/>
          <w:b/>
          <w:bCs/>
          <w:sz w:val="20"/>
          <w:szCs w:val="20"/>
        </w:rPr>
        <w:t>Vrsta postupka javne nabave</w:t>
      </w:r>
      <w:bookmarkEnd w:id="71"/>
      <w:bookmarkEnd w:id="72"/>
    </w:p>
    <w:p w:rsidR="0077511E" w:rsidRPr="00B927C3" w:rsidRDefault="0077511E" w:rsidP="0018261D">
      <w:pPr>
        <w:rPr>
          <w:rFonts w:ascii="Times New Roman" w:hAnsi="Times New Roman"/>
          <w:sz w:val="20"/>
          <w:szCs w:val="20"/>
        </w:rPr>
      </w:pPr>
      <w:r w:rsidRPr="00B927C3">
        <w:rPr>
          <w:rFonts w:ascii="Times New Roman" w:hAnsi="Times New Roman"/>
          <w:sz w:val="20"/>
          <w:szCs w:val="20"/>
        </w:rPr>
        <w:t xml:space="preserve">Otvoreni postupak javne nabave </w:t>
      </w:r>
      <w:r w:rsidRPr="00B927C3">
        <w:rPr>
          <w:rFonts w:ascii="Times New Roman" w:hAnsi="Times New Roman"/>
          <w:b/>
          <w:sz w:val="20"/>
          <w:szCs w:val="20"/>
        </w:rPr>
        <w:t>male</w:t>
      </w:r>
      <w:r w:rsidRPr="00B927C3">
        <w:rPr>
          <w:rFonts w:ascii="Times New Roman" w:hAnsi="Times New Roman"/>
          <w:sz w:val="20"/>
          <w:szCs w:val="20"/>
        </w:rPr>
        <w:t xml:space="preserve"> vrijednosti.</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73" w:name="_Toc383607587"/>
      <w:bookmarkStart w:id="74" w:name="_Toc383608748"/>
      <w:bookmarkStart w:id="75" w:name="_Toc383618561"/>
      <w:bookmarkStart w:id="76" w:name="_Toc383607588"/>
      <w:bookmarkStart w:id="77" w:name="_Toc383608749"/>
      <w:bookmarkStart w:id="78" w:name="_Toc383618562"/>
      <w:bookmarkStart w:id="79" w:name="_Toc383607589"/>
      <w:bookmarkStart w:id="80" w:name="_Toc383608750"/>
      <w:bookmarkStart w:id="81" w:name="_Toc383618563"/>
      <w:bookmarkStart w:id="82" w:name="_Toc366775594"/>
      <w:bookmarkStart w:id="83" w:name="_Toc367104348"/>
      <w:bookmarkStart w:id="84" w:name="_Toc383607590"/>
      <w:bookmarkStart w:id="85" w:name="_Toc383608751"/>
      <w:bookmarkStart w:id="86" w:name="_Toc383618564"/>
      <w:bookmarkStart w:id="87" w:name="_Toc383607591"/>
      <w:bookmarkStart w:id="88" w:name="_Toc383608752"/>
      <w:bookmarkStart w:id="89" w:name="_Toc383618565"/>
      <w:bookmarkStart w:id="90" w:name="_Toc383607592"/>
      <w:bookmarkStart w:id="91" w:name="_Toc383608753"/>
      <w:bookmarkStart w:id="92" w:name="_Toc383618566"/>
      <w:bookmarkStart w:id="93" w:name="_Toc383607593"/>
      <w:bookmarkStart w:id="94" w:name="_Toc383608754"/>
      <w:bookmarkStart w:id="95" w:name="_Toc383618567"/>
      <w:bookmarkStart w:id="96" w:name="_Toc383607594"/>
      <w:bookmarkStart w:id="97" w:name="_Toc383608755"/>
      <w:bookmarkStart w:id="98" w:name="_Toc383618568"/>
      <w:bookmarkStart w:id="99" w:name="_Toc372096787"/>
      <w:bookmarkStart w:id="100" w:name="_Toc372096873"/>
      <w:bookmarkStart w:id="101" w:name="_Toc372097888"/>
      <w:bookmarkStart w:id="102" w:name="_Toc372098383"/>
      <w:bookmarkStart w:id="103" w:name="_Toc372096788"/>
      <w:bookmarkStart w:id="104" w:name="_Toc372096874"/>
      <w:bookmarkStart w:id="105" w:name="_Toc372097889"/>
      <w:bookmarkStart w:id="106" w:name="_Toc372098384"/>
      <w:bookmarkStart w:id="107" w:name="_Toc366775596"/>
      <w:bookmarkStart w:id="108" w:name="_Toc367104352"/>
      <w:bookmarkStart w:id="109" w:name="_Toc366775597"/>
      <w:bookmarkStart w:id="110" w:name="_Toc367104353"/>
      <w:bookmarkStart w:id="111" w:name="_Toc366775598"/>
      <w:bookmarkStart w:id="112" w:name="_Toc367104354"/>
      <w:bookmarkStart w:id="113" w:name="_Toc366775599"/>
      <w:bookmarkStart w:id="114" w:name="_Toc367104355"/>
      <w:bookmarkStart w:id="115" w:name="_Toc383607595"/>
      <w:bookmarkStart w:id="116" w:name="_Toc383608756"/>
      <w:bookmarkStart w:id="117" w:name="_Toc383618569"/>
      <w:bookmarkStart w:id="118" w:name="_Toc367104357"/>
      <w:bookmarkStart w:id="119" w:name="_Toc367104358"/>
      <w:bookmarkStart w:id="120" w:name="_Toc366775601"/>
      <w:bookmarkStart w:id="121" w:name="_Toc367104359"/>
      <w:bookmarkStart w:id="122" w:name="_Toc366775602"/>
      <w:bookmarkStart w:id="123" w:name="_Toc367104360"/>
      <w:bookmarkStart w:id="124" w:name="_Toc366775603"/>
      <w:bookmarkStart w:id="125" w:name="_Toc367104361"/>
      <w:bookmarkStart w:id="126" w:name="_Toc366775604"/>
      <w:bookmarkStart w:id="127" w:name="_Toc367104362"/>
      <w:bookmarkStart w:id="128" w:name="_Toc366775605"/>
      <w:bookmarkStart w:id="129" w:name="_Toc367104363"/>
      <w:bookmarkStart w:id="130" w:name="_Toc366775606"/>
      <w:bookmarkStart w:id="131" w:name="_Toc367104364"/>
      <w:bookmarkStart w:id="132" w:name="_Toc366775607"/>
      <w:bookmarkStart w:id="133" w:name="_Toc367104365"/>
      <w:bookmarkStart w:id="134" w:name="_Toc383607596"/>
      <w:bookmarkStart w:id="135" w:name="_Toc383608757"/>
      <w:bookmarkStart w:id="136" w:name="_Toc383618570"/>
      <w:bookmarkStart w:id="137" w:name="_Toc383607597"/>
      <w:bookmarkStart w:id="138" w:name="_Toc383608758"/>
      <w:bookmarkStart w:id="139" w:name="_Toc383618571"/>
      <w:bookmarkStart w:id="140" w:name="_Toc383607598"/>
      <w:bookmarkStart w:id="141" w:name="_Toc383608759"/>
      <w:bookmarkStart w:id="142" w:name="_Toc383618572"/>
      <w:bookmarkStart w:id="143" w:name="_Toc383607599"/>
      <w:bookmarkStart w:id="144" w:name="_Toc383608760"/>
      <w:bookmarkStart w:id="145" w:name="_Toc383618573"/>
      <w:bookmarkStart w:id="146" w:name="_Toc366775609"/>
      <w:bookmarkStart w:id="147" w:name="_Toc367104367"/>
      <w:bookmarkStart w:id="148" w:name="_Toc366775610"/>
      <w:bookmarkStart w:id="149" w:name="_Toc367104368"/>
      <w:bookmarkStart w:id="150" w:name="_Toc366775611"/>
      <w:bookmarkStart w:id="151" w:name="_Toc367104369"/>
      <w:bookmarkStart w:id="152" w:name="_Toc366775612"/>
      <w:bookmarkStart w:id="153" w:name="_Toc367104370"/>
      <w:bookmarkStart w:id="154" w:name="_Toc366775613"/>
      <w:bookmarkStart w:id="155" w:name="_Toc367104371"/>
      <w:bookmarkStart w:id="156" w:name="_Toc383607600"/>
      <w:bookmarkStart w:id="157" w:name="_Toc383608761"/>
      <w:bookmarkStart w:id="158" w:name="_Toc383618574"/>
      <w:bookmarkStart w:id="159" w:name="_Toc383607601"/>
      <w:bookmarkStart w:id="160" w:name="_Toc383608762"/>
      <w:bookmarkStart w:id="161" w:name="_Toc383618575"/>
      <w:bookmarkStart w:id="162" w:name="_Toc383607602"/>
      <w:bookmarkStart w:id="163" w:name="_Toc383608763"/>
      <w:bookmarkStart w:id="164" w:name="_Toc383618576"/>
      <w:bookmarkStart w:id="165" w:name="_Toc383607603"/>
      <w:bookmarkStart w:id="166" w:name="_Toc383608764"/>
      <w:bookmarkStart w:id="167" w:name="_Toc383618577"/>
      <w:bookmarkStart w:id="168" w:name="_Toc383607604"/>
      <w:bookmarkStart w:id="169" w:name="_Toc383608765"/>
      <w:bookmarkStart w:id="170" w:name="_Toc383618578"/>
      <w:bookmarkStart w:id="171" w:name="_Toc383607605"/>
      <w:bookmarkStart w:id="172" w:name="_Toc383608766"/>
      <w:bookmarkStart w:id="173" w:name="_Toc383618579"/>
      <w:bookmarkStart w:id="174" w:name="_Toc383607606"/>
      <w:bookmarkStart w:id="175" w:name="_Toc383608767"/>
      <w:bookmarkStart w:id="176" w:name="_Toc383618580"/>
      <w:bookmarkStart w:id="177" w:name="_Toc383607607"/>
      <w:bookmarkStart w:id="178" w:name="_Toc383608768"/>
      <w:bookmarkStart w:id="179" w:name="_Toc383618581"/>
      <w:bookmarkStart w:id="180" w:name="_Toc383607608"/>
      <w:bookmarkStart w:id="181" w:name="_Toc383608769"/>
      <w:bookmarkStart w:id="182" w:name="_Toc383618582"/>
      <w:bookmarkStart w:id="183" w:name="_Ref476741986"/>
      <w:bookmarkStart w:id="184" w:name="_Toc50653599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B927C3">
        <w:rPr>
          <w:rFonts w:ascii="Times New Roman" w:hAnsi="Times New Roman"/>
          <w:b/>
          <w:bCs/>
          <w:sz w:val="20"/>
          <w:szCs w:val="20"/>
        </w:rPr>
        <w:t>Procijenjena vrijednost javne nabave</w:t>
      </w:r>
      <w:bookmarkEnd w:id="183"/>
      <w:bookmarkEnd w:id="184"/>
    </w:p>
    <w:p w:rsidR="0077511E" w:rsidRPr="00F721E3" w:rsidRDefault="0077511E" w:rsidP="00294E97">
      <w:pPr>
        <w:rPr>
          <w:rFonts w:ascii="Times New Roman" w:hAnsi="Times New Roman"/>
          <w:sz w:val="20"/>
          <w:szCs w:val="20"/>
        </w:rPr>
      </w:pPr>
      <w:r w:rsidRPr="00F721E3">
        <w:rPr>
          <w:rFonts w:ascii="Times New Roman" w:hAnsi="Times New Roman"/>
          <w:sz w:val="20"/>
          <w:szCs w:val="20"/>
        </w:rPr>
        <w:t xml:space="preserve">Procijenjena vrijednost javne nabave iznosi: 1.292.408,75  HRK bez PDV-a. </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185" w:name="_Toc382897160"/>
      <w:bookmarkStart w:id="186" w:name="_Toc506535993"/>
      <w:r w:rsidRPr="00B927C3">
        <w:rPr>
          <w:rFonts w:ascii="Times New Roman" w:hAnsi="Times New Roman"/>
          <w:b/>
          <w:bCs/>
          <w:sz w:val="20"/>
          <w:szCs w:val="20"/>
        </w:rPr>
        <w:t>Vrsta Ugovora o javnoj nabavi</w:t>
      </w:r>
      <w:bookmarkEnd w:id="185"/>
      <w:bookmarkEnd w:id="186"/>
    </w:p>
    <w:p w:rsidR="0077511E" w:rsidRPr="00B927C3" w:rsidRDefault="0077511E" w:rsidP="0018261D">
      <w:pPr>
        <w:rPr>
          <w:rFonts w:ascii="Times New Roman" w:hAnsi="Times New Roman"/>
          <w:sz w:val="20"/>
          <w:szCs w:val="20"/>
        </w:rPr>
      </w:pPr>
      <w:r w:rsidRPr="00B927C3">
        <w:rPr>
          <w:rFonts w:ascii="Times New Roman" w:hAnsi="Times New Roman"/>
          <w:sz w:val="20"/>
          <w:szCs w:val="20"/>
        </w:rPr>
        <w:t>Ugovor o javnoj nabavi radova. Temeljem provedenog postupka sklapa se ugovor o javnoj nabavi.</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187" w:name="_Toc383607611"/>
      <w:bookmarkStart w:id="188" w:name="_Toc383608772"/>
      <w:bookmarkStart w:id="189" w:name="_Toc383618585"/>
      <w:bookmarkStart w:id="190" w:name="_Toc383607612"/>
      <w:bookmarkStart w:id="191" w:name="_Toc383608773"/>
      <w:bookmarkStart w:id="192" w:name="_Toc383618586"/>
      <w:bookmarkStart w:id="193" w:name="_Toc506535994"/>
      <w:bookmarkEnd w:id="187"/>
      <w:bookmarkEnd w:id="188"/>
      <w:bookmarkEnd w:id="189"/>
      <w:bookmarkEnd w:id="190"/>
      <w:bookmarkEnd w:id="191"/>
      <w:bookmarkEnd w:id="192"/>
      <w:r w:rsidRPr="00B927C3">
        <w:rPr>
          <w:rFonts w:ascii="Times New Roman" w:hAnsi="Times New Roman"/>
          <w:b/>
          <w:bCs/>
          <w:sz w:val="20"/>
          <w:szCs w:val="20"/>
        </w:rPr>
        <w:t>Sustav kvalifikacije</w:t>
      </w:r>
      <w:bookmarkEnd w:id="193"/>
    </w:p>
    <w:p w:rsidR="0077511E" w:rsidRPr="00B927C3" w:rsidRDefault="0077511E" w:rsidP="00F73315">
      <w:pPr>
        <w:rPr>
          <w:rFonts w:ascii="Times New Roman" w:hAnsi="Times New Roman"/>
          <w:sz w:val="20"/>
          <w:szCs w:val="20"/>
        </w:rPr>
      </w:pPr>
      <w:r w:rsidRPr="00B927C3">
        <w:rPr>
          <w:rFonts w:ascii="Times New Roman" w:hAnsi="Times New Roman"/>
          <w:sz w:val="20"/>
          <w:szCs w:val="20"/>
        </w:rPr>
        <w:t>Naručitelj nema uspostavljen sustav kvalifikacije gospodarskih subjekata.</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194" w:name="_Toc506535995"/>
      <w:r w:rsidRPr="00B927C3">
        <w:rPr>
          <w:rFonts w:ascii="Times New Roman" w:hAnsi="Times New Roman"/>
          <w:b/>
          <w:bCs/>
          <w:sz w:val="20"/>
          <w:szCs w:val="20"/>
        </w:rPr>
        <w:t>Dinamički sustav nabave</w:t>
      </w:r>
      <w:bookmarkEnd w:id="194"/>
    </w:p>
    <w:p w:rsidR="0077511E" w:rsidRPr="00B927C3" w:rsidRDefault="0077511E" w:rsidP="00F73315">
      <w:pPr>
        <w:rPr>
          <w:rFonts w:ascii="Times New Roman" w:hAnsi="Times New Roman"/>
          <w:sz w:val="20"/>
          <w:szCs w:val="20"/>
        </w:rPr>
      </w:pPr>
      <w:r w:rsidRPr="00B927C3">
        <w:rPr>
          <w:rFonts w:ascii="Times New Roman" w:hAnsi="Times New Roman"/>
          <w:sz w:val="20"/>
          <w:szCs w:val="20"/>
        </w:rPr>
        <w:t>U ovom postupku nabave se ne koristi dinamički sustav nabave.</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195" w:name="_Toc506535996"/>
      <w:r w:rsidRPr="00B927C3">
        <w:rPr>
          <w:rFonts w:ascii="Times New Roman" w:hAnsi="Times New Roman"/>
          <w:b/>
          <w:bCs/>
          <w:sz w:val="20"/>
          <w:szCs w:val="20"/>
        </w:rPr>
        <w:t>Elektronička dražba</w:t>
      </w:r>
      <w:bookmarkEnd w:id="195"/>
    </w:p>
    <w:p w:rsidR="0077511E" w:rsidRPr="00B927C3" w:rsidRDefault="0077511E" w:rsidP="00117811">
      <w:pPr>
        <w:rPr>
          <w:rFonts w:ascii="Times New Roman" w:hAnsi="Times New Roman"/>
          <w:sz w:val="20"/>
          <w:szCs w:val="20"/>
        </w:rPr>
      </w:pPr>
      <w:r w:rsidRPr="00B927C3">
        <w:rPr>
          <w:rFonts w:ascii="Times New Roman" w:hAnsi="Times New Roman"/>
          <w:sz w:val="20"/>
          <w:szCs w:val="20"/>
        </w:rPr>
        <w:t>Elektronička dražba se neće provoditi u okviru ovog postupka nabave.</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196" w:name="_Toc506535997"/>
      <w:r w:rsidRPr="00B927C3">
        <w:rPr>
          <w:rFonts w:ascii="Times New Roman" w:hAnsi="Times New Roman"/>
          <w:b/>
          <w:bCs/>
          <w:sz w:val="20"/>
          <w:szCs w:val="20"/>
        </w:rPr>
        <w:t>Izvješće o provedenom postupku prethodnog savjetovanja sa zainteresiranim gospodarskim subjektima</w:t>
      </w:r>
      <w:bookmarkEnd w:id="196"/>
    </w:p>
    <w:p w:rsidR="0077511E" w:rsidRPr="00B927C3" w:rsidRDefault="0077511E" w:rsidP="00F24AF4">
      <w:pPr>
        <w:rPr>
          <w:rFonts w:ascii="Times New Roman" w:hAnsi="Times New Roman"/>
          <w:sz w:val="20"/>
          <w:szCs w:val="20"/>
        </w:rPr>
      </w:pPr>
      <w:r w:rsidRPr="00B927C3">
        <w:rPr>
          <w:rFonts w:ascii="Times New Roman" w:hAnsi="Times New Roman"/>
          <w:sz w:val="20"/>
          <w:szCs w:val="20"/>
        </w:rPr>
        <w:t>Prije početka ovog postupka nabave, Naručitelj je proveo prethodno savjetovanje sa zainteresiranim gospodarskim subjektima. Izvješće o provedenom savjetovanju dostupno je u EOJN.</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197" w:name="_Toc506535998"/>
      <w:r w:rsidRPr="00B927C3">
        <w:rPr>
          <w:rFonts w:ascii="Times New Roman" w:hAnsi="Times New Roman"/>
          <w:b/>
          <w:bCs/>
          <w:sz w:val="20"/>
          <w:szCs w:val="20"/>
        </w:rPr>
        <w:t>Opis predmeta nabave</w:t>
      </w:r>
      <w:bookmarkEnd w:id="197"/>
    </w:p>
    <w:p w:rsidR="0077511E" w:rsidRPr="00432E01" w:rsidRDefault="0077511E" w:rsidP="006E148D">
      <w:pPr>
        <w:rPr>
          <w:rFonts w:ascii="Times New Roman" w:hAnsi="Times New Roman"/>
          <w:sz w:val="20"/>
          <w:szCs w:val="20"/>
        </w:rPr>
      </w:pPr>
      <w:r w:rsidRPr="00432E01">
        <w:rPr>
          <w:rFonts w:ascii="Times New Roman" w:hAnsi="Times New Roman"/>
          <w:sz w:val="20"/>
          <w:szCs w:val="20"/>
        </w:rPr>
        <w:t>Predmet nabave su radovi na rekonstrukciji nerazvrstane ceste Prugovac-Kozarevac sukladno Troškovniku i Tehničkim specifikacijama.</w:t>
      </w:r>
    </w:p>
    <w:p w:rsidR="0077511E" w:rsidRPr="00B927C3" w:rsidRDefault="0077511E" w:rsidP="006E148D">
      <w:pPr>
        <w:rPr>
          <w:rFonts w:ascii="Times New Roman" w:hAnsi="Times New Roman"/>
          <w:sz w:val="20"/>
          <w:szCs w:val="20"/>
        </w:rPr>
      </w:pPr>
      <w:r w:rsidRPr="00B927C3">
        <w:rPr>
          <w:rFonts w:ascii="Times New Roman" w:hAnsi="Times New Roman"/>
          <w:sz w:val="20"/>
          <w:szCs w:val="20"/>
        </w:rPr>
        <w:t>Ova nabava provodi se u sklopu Ugovora o financiranju mjere 07 "Temeljne usluge i obnova sela u ruralnim područjima" iz Programa ruralnog razvoja Republike Hrvatske za razdoblje 2014. – 2020., Podmjere 7.2. "Ulaganja u izradu, poboljšanje ili proširenje svih vrsta male infrastrukture, uključujući ulaganja u obnovljive izvore energije i uštedu energije" – Operacije 7.2.2. "Ulaganja u građenje nerazvrstanih cesta" br 775627/2018</w:t>
      </w:r>
      <w:r>
        <w:rPr>
          <w:rFonts w:ascii="Times New Roman" w:hAnsi="Times New Roman"/>
          <w:sz w:val="20"/>
          <w:szCs w:val="20"/>
        </w:rPr>
        <w:t>.</w:t>
      </w:r>
    </w:p>
    <w:p w:rsidR="0077511E" w:rsidRPr="00432E01"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198" w:name="_Toc506535999"/>
      <w:r w:rsidRPr="00432E01">
        <w:rPr>
          <w:rFonts w:ascii="Times New Roman" w:hAnsi="Times New Roman"/>
          <w:b/>
          <w:bCs/>
          <w:sz w:val="20"/>
          <w:szCs w:val="20"/>
        </w:rPr>
        <w:t>CPV: 45454000-4</w:t>
      </w:r>
      <w:bookmarkEnd w:id="198"/>
      <w:r w:rsidRPr="00432E01">
        <w:rPr>
          <w:rFonts w:ascii="Times New Roman" w:hAnsi="Times New Roman"/>
          <w:b/>
          <w:bCs/>
          <w:sz w:val="20"/>
          <w:szCs w:val="20"/>
        </w:rPr>
        <w:t>.</w:t>
      </w:r>
    </w:p>
    <w:p w:rsidR="0077511E"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199" w:name="_Toc506536000"/>
      <w:r w:rsidRPr="00B927C3">
        <w:rPr>
          <w:rFonts w:ascii="Times New Roman" w:hAnsi="Times New Roman"/>
          <w:b/>
          <w:bCs/>
          <w:sz w:val="20"/>
          <w:szCs w:val="20"/>
        </w:rPr>
        <w:t>Opis i oznaka grupa predmeta nabave</w:t>
      </w:r>
      <w:bookmarkEnd w:id="199"/>
    </w:p>
    <w:p w:rsidR="0077511E" w:rsidRPr="00D061DC" w:rsidRDefault="0077511E" w:rsidP="00D061DC">
      <w:pPr>
        <w:spacing w:after="48" w:line="240" w:lineRule="auto"/>
        <w:jc w:val="left"/>
        <w:textAlignment w:val="baseline"/>
        <w:rPr>
          <w:rFonts w:ascii="Times New Roman" w:hAnsi="Times New Roman"/>
          <w:color w:val="231F20"/>
          <w:sz w:val="21"/>
          <w:szCs w:val="21"/>
          <w:lang w:eastAsia="hr-HR"/>
        </w:rPr>
      </w:pPr>
      <w:r w:rsidRPr="00D061DC">
        <w:rPr>
          <w:rFonts w:ascii="Times New Roman" w:hAnsi="Times New Roman"/>
          <w:lang w:eastAsia="hr-HR"/>
        </w:rPr>
        <w:t>Predmet nabave je male vrijednosti i nije podijeljen u grupe. Ponuditelj</w:t>
      </w:r>
      <w:r>
        <w:rPr>
          <w:rFonts w:ascii="Times New Roman" w:hAnsi="Times New Roman"/>
          <w:lang w:eastAsia="hr-HR"/>
        </w:rPr>
        <w:t xml:space="preserve">i su obvezni nuditi cjelokupni </w:t>
      </w:r>
      <w:r w:rsidRPr="00D061DC">
        <w:rPr>
          <w:rFonts w:ascii="Times New Roman" w:hAnsi="Times New Roman"/>
          <w:lang w:eastAsia="hr-HR"/>
        </w:rPr>
        <w:t>predmet nabave sukladno Troškovniku.</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200" w:name="_Toc506536001"/>
      <w:r w:rsidRPr="00B927C3">
        <w:rPr>
          <w:rFonts w:ascii="Times New Roman" w:hAnsi="Times New Roman"/>
          <w:b/>
          <w:bCs/>
          <w:sz w:val="20"/>
          <w:szCs w:val="20"/>
        </w:rPr>
        <w:t>Količina predmeta nabave</w:t>
      </w:r>
      <w:bookmarkEnd w:id="200"/>
    </w:p>
    <w:p w:rsidR="0077511E" w:rsidRPr="00B927C3" w:rsidRDefault="0077511E" w:rsidP="006A7E5C">
      <w:pPr>
        <w:rPr>
          <w:rFonts w:ascii="Times New Roman" w:hAnsi="Times New Roman"/>
          <w:sz w:val="20"/>
          <w:szCs w:val="20"/>
        </w:rPr>
      </w:pPr>
      <w:r w:rsidRPr="00B927C3">
        <w:rPr>
          <w:rFonts w:ascii="Times New Roman" w:hAnsi="Times New Roman"/>
          <w:sz w:val="20"/>
          <w:szCs w:val="20"/>
        </w:rPr>
        <w:t>Točna količina nabave specificirana je u troškovniku koji je sastavni dio ove dokumentacije o nabavi. Ponuditelj mora ponuditi cjelokupni opseg radova koji se traži u nadmetanju. Ponude koje obuhvaćaju samo dio traženog opsega radova neće se razmatrati. Ponuditelj je dužan ponuditi i izvršiti radove sukladno svim tehničkim i drugim uvjetima koji su navedeni u ovoj DON.</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201" w:name="_Toc506536002"/>
      <w:r w:rsidRPr="00B927C3">
        <w:rPr>
          <w:rFonts w:ascii="Times New Roman" w:hAnsi="Times New Roman"/>
          <w:b/>
          <w:bCs/>
          <w:sz w:val="20"/>
          <w:szCs w:val="20"/>
        </w:rPr>
        <w:t>Tehničke specifikacije</w:t>
      </w:r>
      <w:bookmarkEnd w:id="201"/>
    </w:p>
    <w:p w:rsidR="0077511E" w:rsidRPr="00B927C3" w:rsidRDefault="0077511E" w:rsidP="006A7E5C">
      <w:pPr>
        <w:rPr>
          <w:rFonts w:ascii="Times New Roman" w:hAnsi="Times New Roman"/>
          <w:sz w:val="20"/>
          <w:szCs w:val="20"/>
        </w:rPr>
      </w:pPr>
      <w:r w:rsidRPr="00B927C3">
        <w:rPr>
          <w:rFonts w:ascii="Times New Roman" w:hAnsi="Times New Roman"/>
          <w:sz w:val="20"/>
          <w:szCs w:val="20"/>
        </w:rPr>
        <w:t>Tehničke specifikacije opisane su</w:t>
      </w:r>
      <w:r>
        <w:rPr>
          <w:rFonts w:ascii="Times New Roman" w:hAnsi="Times New Roman"/>
          <w:sz w:val="20"/>
          <w:szCs w:val="20"/>
        </w:rPr>
        <w:t xml:space="preserve"> u troškovniku i</w:t>
      </w:r>
      <w:r w:rsidRPr="00B927C3">
        <w:rPr>
          <w:rFonts w:ascii="Times New Roman" w:hAnsi="Times New Roman"/>
          <w:sz w:val="20"/>
          <w:szCs w:val="20"/>
        </w:rPr>
        <w:t xml:space="preserve"> </w:t>
      </w:r>
      <w:r w:rsidRPr="00B927C3">
        <w:rPr>
          <w:rFonts w:ascii="Times New Roman" w:hAnsi="Times New Roman"/>
          <w:b/>
          <w:sz w:val="20"/>
          <w:szCs w:val="20"/>
        </w:rPr>
        <w:t>prilogu 1</w:t>
      </w:r>
      <w:r w:rsidRPr="00B927C3">
        <w:rPr>
          <w:rFonts w:ascii="Times New Roman" w:hAnsi="Times New Roman"/>
          <w:sz w:val="20"/>
          <w:szCs w:val="20"/>
        </w:rPr>
        <w:t xml:space="preserve">. ove Dokumentacije o nabavi. </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202" w:name="_Toc506536003"/>
      <w:r w:rsidRPr="00B927C3">
        <w:rPr>
          <w:rFonts w:ascii="Times New Roman" w:hAnsi="Times New Roman"/>
          <w:b/>
          <w:bCs/>
          <w:sz w:val="20"/>
          <w:szCs w:val="20"/>
        </w:rPr>
        <w:t>Troškovnik</w:t>
      </w:r>
      <w:bookmarkEnd w:id="202"/>
    </w:p>
    <w:p w:rsidR="0077511E" w:rsidRPr="00B927C3" w:rsidRDefault="0077511E" w:rsidP="00C532AB">
      <w:pPr>
        <w:rPr>
          <w:rFonts w:ascii="Times New Roman" w:hAnsi="Times New Roman"/>
          <w:sz w:val="20"/>
          <w:szCs w:val="20"/>
        </w:rPr>
      </w:pPr>
      <w:r w:rsidRPr="00B927C3">
        <w:rPr>
          <w:rFonts w:ascii="Times New Roman" w:hAnsi="Times New Roman"/>
          <w:sz w:val="20"/>
          <w:szCs w:val="20"/>
        </w:rPr>
        <w:t xml:space="preserve">Troškovnik je sastavni dio ove Dokumentacije o nabavi </w:t>
      </w:r>
      <w:r w:rsidRPr="00B927C3">
        <w:rPr>
          <w:rFonts w:ascii="Times New Roman" w:hAnsi="Times New Roman"/>
          <w:b/>
          <w:sz w:val="20"/>
          <w:szCs w:val="20"/>
        </w:rPr>
        <w:t>(Prilog 4)</w:t>
      </w:r>
      <w:r w:rsidRPr="00B927C3">
        <w:rPr>
          <w:rFonts w:ascii="Times New Roman" w:hAnsi="Times New Roman"/>
          <w:sz w:val="20"/>
          <w:szCs w:val="20"/>
        </w:rPr>
        <w:t xml:space="preserve">. Jedinične cijene svake stavke Troškovnika i ukupna cijena moraju biti zaokružene na dvije decimale. </w:t>
      </w:r>
      <w:bookmarkStart w:id="203" w:name="_Hlk492374653"/>
      <w:r w:rsidRPr="00B927C3">
        <w:rPr>
          <w:rFonts w:ascii="Times New Roman" w:hAnsi="Times New Roman"/>
          <w:sz w:val="20"/>
          <w:szCs w:val="20"/>
        </w:rPr>
        <w:t>Ponuditeljima nije dopušteno mijenjati tekst Troškovnika</w:t>
      </w:r>
      <w:bookmarkEnd w:id="203"/>
      <w:r w:rsidRPr="00B927C3">
        <w:rPr>
          <w:rFonts w:ascii="Times New Roman" w:hAnsi="Times New Roman"/>
          <w:sz w:val="20"/>
          <w:szCs w:val="20"/>
        </w:rPr>
        <w:t xml:space="preserve">. Sve stavke Troškovnika trebaju biti ispunjene. Prilikom popunjavanja Troškovnika ponuditelj cijenu stavke proračunava kao umnožak količine stavke i jedinične cijene stavke. </w:t>
      </w:r>
      <w:bookmarkStart w:id="204" w:name="_Hlk492374693"/>
      <w:r w:rsidRPr="00B927C3">
        <w:rPr>
          <w:rFonts w:ascii="Times New Roman" w:hAnsi="Times New Roman"/>
          <w:sz w:val="20"/>
          <w:szCs w:val="20"/>
        </w:rPr>
        <w:t>U Troškovniku se ne smiju mijenjati količine u pojedinim stavkama Troškovnika</w:t>
      </w:r>
      <w:bookmarkEnd w:id="204"/>
      <w:r w:rsidRPr="00B927C3">
        <w:rPr>
          <w:rFonts w:ascii="Times New Roman" w:hAnsi="Times New Roman"/>
          <w:sz w:val="20"/>
          <w:szCs w:val="20"/>
        </w:rPr>
        <w:t>. Cijena ponude izražava se za cjelokupni predmet nabave.</w:t>
      </w:r>
    </w:p>
    <w:p w:rsidR="0077511E" w:rsidRPr="00B927C3" w:rsidRDefault="0077511E" w:rsidP="00C532AB">
      <w:pPr>
        <w:rPr>
          <w:rFonts w:ascii="Times New Roman" w:hAnsi="Times New Roman"/>
          <w:sz w:val="20"/>
          <w:szCs w:val="20"/>
        </w:rPr>
      </w:pPr>
      <w:r w:rsidRPr="00B927C3">
        <w:rPr>
          <w:rFonts w:ascii="Times New Roman" w:hAnsi="Times New Roman"/>
          <w:sz w:val="20"/>
          <w:szCs w:val="20"/>
        </w:rPr>
        <w:t xml:space="preserve">Ponuditelj snosi odgovornost za pravilno ispunjavanje Troškovnika te sam određuje računanje ukupnih cijena, međusuma i suma korištenjem tabličnog kalkulatora. </w:t>
      </w:r>
      <w:bookmarkStart w:id="205" w:name="_Hlk492374719"/>
      <w:r w:rsidRPr="00B927C3">
        <w:rPr>
          <w:rFonts w:ascii="Times New Roman" w:hAnsi="Times New Roman"/>
          <w:sz w:val="20"/>
          <w:szCs w:val="20"/>
        </w:rPr>
        <w:t>Ponuditelj snosi svu odgovornost za računsku ispravnost troškovnika koju će Naručitelj provjeriti tijekom postupka pregleda i ocjene ponuda.</w:t>
      </w:r>
      <w:bookmarkEnd w:id="205"/>
    </w:p>
    <w:p w:rsidR="0077511E" w:rsidRPr="00B927C3" w:rsidRDefault="0077511E" w:rsidP="00C532AB">
      <w:pPr>
        <w:rPr>
          <w:rFonts w:ascii="Times New Roman" w:hAnsi="Times New Roman"/>
          <w:sz w:val="20"/>
          <w:szCs w:val="20"/>
        </w:rPr>
      </w:pPr>
      <w:r w:rsidRPr="00B927C3">
        <w:rPr>
          <w:rFonts w:ascii="Times New Roman" w:hAnsi="Times New Roman"/>
          <w:sz w:val="20"/>
          <w:szCs w:val="20"/>
        </w:rPr>
        <w:t>Jedinične i ukupne cijene se unose u kunama bez PDV-a, zaokružene na dvije decimale.</w:t>
      </w:r>
    </w:p>
    <w:p w:rsidR="0077511E" w:rsidRPr="00B927C3" w:rsidRDefault="0077511E" w:rsidP="00C532AB">
      <w:pPr>
        <w:rPr>
          <w:rFonts w:ascii="Times New Roman" w:hAnsi="Times New Roman"/>
          <w:sz w:val="20"/>
          <w:szCs w:val="20"/>
        </w:rPr>
      </w:pPr>
      <w:r w:rsidRPr="00B927C3">
        <w:rPr>
          <w:rFonts w:ascii="Times New Roman" w:hAnsi="Times New Roman"/>
          <w:sz w:val="20"/>
          <w:szCs w:val="20"/>
        </w:rPr>
        <w:t>Stavke troškovnika u kojima je jedinica mjere komplet, uključuju sve što je u upisu stavke te ih je kao takve potrebno nuditi u cijelosti.</w:t>
      </w:r>
    </w:p>
    <w:p w:rsidR="0077511E" w:rsidRPr="00432E01"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206" w:name="_Toc506536004"/>
      <w:r w:rsidRPr="00432E01">
        <w:rPr>
          <w:rFonts w:ascii="Times New Roman" w:hAnsi="Times New Roman"/>
          <w:b/>
          <w:bCs/>
          <w:sz w:val="20"/>
          <w:szCs w:val="20"/>
        </w:rPr>
        <w:t>Mjesto izvođenja radova</w:t>
      </w:r>
      <w:bookmarkEnd w:id="206"/>
      <w:r w:rsidRPr="00432E01">
        <w:rPr>
          <w:rFonts w:ascii="Times New Roman" w:hAnsi="Times New Roman"/>
          <w:b/>
          <w:bCs/>
          <w:sz w:val="20"/>
          <w:szCs w:val="20"/>
        </w:rPr>
        <w:t xml:space="preserve"> </w:t>
      </w:r>
    </w:p>
    <w:p w:rsidR="0077511E" w:rsidRPr="00432E01" w:rsidRDefault="0077511E" w:rsidP="00432E01">
      <w:pPr>
        <w:pStyle w:val="ListParagraph"/>
        <w:keepNext/>
        <w:keepLines/>
        <w:spacing w:before="240" w:after="240" w:line="240" w:lineRule="auto"/>
        <w:ind w:left="0"/>
        <w:contextualSpacing w:val="0"/>
        <w:rPr>
          <w:rFonts w:ascii="Times New Roman" w:hAnsi="Times New Roman"/>
          <w:b/>
          <w:bCs/>
          <w:sz w:val="20"/>
          <w:szCs w:val="20"/>
        </w:rPr>
      </w:pPr>
      <w:r>
        <w:rPr>
          <w:rFonts w:ascii="Times New Roman" w:hAnsi="Times New Roman"/>
          <w:b/>
          <w:bCs/>
          <w:sz w:val="20"/>
          <w:szCs w:val="20"/>
        </w:rPr>
        <w:t xml:space="preserve">Nerazvrstana cesta </w:t>
      </w:r>
      <w:r w:rsidRPr="00432E01">
        <w:rPr>
          <w:rFonts w:ascii="Times New Roman" w:hAnsi="Times New Roman"/>
          <w:b/>
          <w:bCs/>
          <w:sz w:val="20"/>
          <w:szCs w:val="20"/>
        </w:rPr>
        <w:t>Prugovac-Kozarevac</w:t>
      </w:r>
      <w:r>
        <w:rPr>
          <w:rFonts w:ascii="Times New Roman" w:hAnsi="Times New Roman"/>
          <w:b/>
          <w:bCs/>
          <w:sz w:val="20"/>
          <w:szCs w:val="20"/>
        </w:rPr>
        <w:t>.</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207" w:name="_Toc506536005"/>
      <w:r w:rsidRPr="00B927C3">
        <w:rPr>
          <w:rFonts w:ascii="Times New Roman" w:hAnsi="Times New Roman"/>
          <w:b/>
          <w:bCs/>
          <w:sz w:val="20"/>
          <w:szCs w:val="20"/>
        </w:rPr>
        <w:t>Rok početka i završetka izvršenja ugovora</w:t>
      </w:r>
      <w:bookmarkEnd w:id="207"/>
    </w:p>
    <w:p w:rsidR="0077511E" w:rsidRPr="00432E01" w:rsidRDefault="0077511E" w:rsidP="00A21D29">
      <w:pPr>
        <w:rPr>
          <w:rFonts w:ascii="Times New Roman" w:hAnsi="Times New Roman"/>
          <w:b/>
          <w:sz w:val="20"/>
          <w:szCs w:val="20"/>
        </w:rPr>
      </w:pPr>
      <w:bookmarkStart w:id="208" w:name="_Hlk492372041"/>
      <w:r w:rsidRPr="00432E01">
        <w:rPr>
          <w:rFonts w:ascii="Times New Roman" w:hAnsi="Times New Roman"/>
          <w:b/>
          <w:sz w:val="20"/>
          <w:szCs w:val="20"/>
        </w:rPr>
        <w:t>Rok za izvršenje radova počinje teći odmah po uvođenju u posao od strane nadzornog inženjera, a može iznositi najviše do 9 mjeseci od uvođenja u posao.</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209" w:name="_Toc372096796"/>
      <w:bookmarkStart w:id="210" w:name="_Toc372096882"/>
      <w:bookmarkStart w:id="211" w:name="_Toc372097897"/>
      <w:bookmarkStart w:id="212" w:name="_Toc372098392"/>
      <w:bookmarkStart w:id="213" w:name="_Toc506536006"/>
      <w:bookmarkEnd w:id="208"/>
      <w:bookmarkEnd w:id="209"/>
      <w:bookmarkEnd w:id="210"/>
      <w:bookmarkEnd w:id="211"/>
      <w:bookmarkEnd w:id="212"/>
      <w:r w:rsidRPr="00B927C3">
        <w:rPr>
          <w:rFonts w:ascii="Times New Roman" w:hAnsi="Times New Roman"/>
          <w:b/>
          <w:bCs/>
          <w:sz w:val="20"/>
          <w:szCs w:val="20"/>
        </w:rPr>
        <w:t>Opcije i moguća obnavljanja ugovora</w:t>
      </w:r>
      <w:bookmarkEnd w:id="213"/>
    </w:p>
    <w:p w:rsidR="0077511E" w:rsidRPr="00B927C3" w:rsidRDefault="0077511E" w:rsidP="00F73315">
      <w:pPr>
        <w:rPr>
          <w:rFonts w:ascii="Times New Roman" w:hAnsi="Times New Roman"/>
          <w:sz w:val="20"/>
          <w:szCs w:val="20"/>
        </w:rPr>
      </w:pPr>
      <w:r w:rsidRPr="00B927C3">
        <w:rPr>
          <w:rFonts w:ascii="Times New Roman" w:hAnsi="Times New Roman"/>
          <w:sz w:val="20"/>
          <w:szCs w:val="20"/>
        </w:rPr>
        <w:t>Nije predviđeno obnavljanje ugovora koji je predmet ovog postupka nabave.</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214" w:name="_Toc506536007"/>
      <w:r w:rsidRPr="00B927C3">
        <w:rPr>
          <w:rFonts w:ascii="Times New Roman" w:hAnsi="Times New Roman"/>
          <w:b/>
          <w:bCs/>
          <w:sz w:val="20"/>
          <w:szCs w:val="20"/>
        </w:rPr>
        <w:t>Pravila za sudjelovanje</w:t>
      </w:r>
      <w:bookmarkEnd w:id="214"/>
    </w:p>
    <w:p w:rsidR="0077511E" w:rsidRPr="00B927C3" w:rsidRDefault="0077511E" w:rsidP="00C532AB">
      <w:pPr>
        <w:rPr>
          <w:rFonts w:ascii="Times New Roman" w:hAnsi="Times New Roman"/>
          <w:sz w:val="20"/>
          <w:szCs w:val="20"/>
        </w:rPr>
      </w:pPr>
      <w:r w:rsidRPr="00B927C3">
        <w:rPr>
          <w:rFonts w:ascii="Times New Roman" w:hAnsi="Times New Roman"/>
          <w:sz w:val="20"/>
          <w:szCs w:val="20"/>
        </w:rPr>
        <w:t>U ovom postupku javne nabave svaki zainteresirani gospodarski subjekt može dostaviti ponudu u roku za dostavu ponuda.</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215" w:name="_Toc366775627"/>
      <w:bookmarkStart w:id="216" w:name="_Toc367104386"/>
      <w:bookmarkStart w:id="217" w:name="_Toc366775634"/>
      <w:bookmarkStart w:id="218" w:name="_Toc367104393"/>
      <w:bookmarkStart w:id="219" w:name="_Toc366775635"/>
      <w:bookmarkStart w:id="220" w:name="_Toc367104394"/>
      <w:bookmarkStart w:id="221" w:name="_Toc366775636"/>
      <w:bookmarkStart w:id="222" w:name="_Toc367104395"/>
      <w:bookmarkStart w:id="223" w:name="_Toc366775637"/>
      <w:bookmarkStart w:id="224" w:name="_Toc367104396"/>
      <w:bookmarkStart w:id="225" w:name="_Toc366775640"/>
      <w:bookmarkStart w:id="226" w:name="_Toc367104399"/>
      <w:bookmarkStart w:id="227" w:name="_Ref479078193"/>
      <w:bookmarkStart w:id="228" w:name="_Ref479078222"/>
      <w:bookmarkStart w:id="229" w:name="_Toc506536008"/>
      <w:bookmarkEnd w:id="215"/>
      <w:bookmarkEnd w:id="216"/>
      <w:bookmarkEnd w:id="217"/>
      <w:bookmarkEnd w:id="218"/>
      <w:bookmarkEnd w:id="219"/>
      <w:bookmarkEnd w:id="220"/>
      <w:bookmarkEnd w:id="221"/>
      <w:bookmarkEnd w:id="222"/>
      <w:bookmarkEnd w:id="223"/>
      <w:bookmarkEnd w:id="224"/>
      <w:bookmarkEnd w:id="225"/>
      <w:bookmarkEnd w:id="226"/>
      <w:r w:rsidRPr="00B927C3">
        <w:rPr>
          <w:rFonts w:ascii="Times New Roman" w:hAnsi="Times New Roman"/>
          <w:b/>
          <w:bCs/>
          <w:sz w:val="20"/>
          <w:szCs w:val="20"/>
        </w:rPr>
        <w:t>Kriteriji za kvalitativni odabir gospodarskog subjekta – osnove za isključenje gospodarskog subjekta</w:t>
      </w:r>
      <w:bookmarkEnd w:id="227"/>
      <w:bookmarkEnd w:id="228"/>
      <w:bookmarkEnd w:id="229"/>
    </w:p>
    <w:p w:rsidR="0077511E" w:rsidRPr="00B927C3" w:rsidRDefault="0077511E" w:rsidP="0043639D">
      <w:pPr>
        <w:pStyle w:val="Heading2"/>
        <w:rPr>
          <w:rFonts w:ascii="Times New Roman" w:hAnsi="Times New Roman"/>
        </w:rPr>
      </w:pPr>
      <w:bookmarkStart w:id="230" w:name="_Ref477163810"/>
      <w:r w:rsidRPr="00B927C3">
        <w:rPr>
          <w:rFonts w:ascii="Times New Roman" w:hAnsi="Times New Roman"/>
        </w:rPr>
        <w:t xml:space="preserve">Naručitelj će </w:t>
      </w:r>
      <w:r w:rsidRPr="00B927C3">
        <w:rPr>
          <w:rFonts w:ascii="Times New Roman" w:hAnsi="Times New Roman"/>
          <w:u w:val="single"/>
        </w:rPr>
        <w:t>u bilo kojem trenutku tijekom postupka javne nabave</w:t>
      </w:r>
      <w:r w:rsidRPr="00B927C3">
        <w:rPr>
          <w:rFonts w:ascii="Times New Roman" w:hAnsi="Times New Roman"/>
        </w:rPr>
        <w:t xml:space="preserve"> isključiti gospodarskog subjekta iz postupka javne nabave ako utvrdi da:</w:t>
      </w:r>
      <w:bookmarkEnd w:id="230"/>
    </w:p>
    <w:p w:rsidR="0077511E" w:rsidRPr="00B927C3" w:rsidRDefault="0077511E" w:rsidP="00247DB3">
      <w:pPr>
        <w:pStyle w:val="ListParagraph"/>
        <w:numPr>
          <w:ilvl w:val="0"/>
          <w:numId w:val="41"/>
        </w:numPr>
        <w:rPr>
          <w:rFonts w:ascii="Times New Roman" w:hAnsi="Times New Roman"/>
          <w:sz w:val="20"/>
          <w:szCs w:val="20"/>
        </w:rPr>
      </w:pPr>
      <w:r w:rsidRPr="00B927C3">
        <w:rPr>
          <w:rFonts w:ascii="Times New Roman" w:hAnsi="Times New Roman"/>
          <w:sz w:val="20"/>
          <w:szCs w:val="20"/>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77511E" w:rsidRPr="00B927C3" w:rsidRDefault="0077511E" w:rsidP="00247DB3">
      <w:pPr>
        <w:pStyle w:val="ListParagraph"/>
        <w:numPr>
          <w:ilvl w:val="1"/>
          <w:numId w:val="41"/>
        </w:numPr>
        <w:rPr>
          <w:rFonts w:ascii="Times New Roman" w:hAnsi="Times New Roman"/>
          <w:sz w:val="20"/>
          <w:szCs w:val="20"/>
        </w:rPr>
      </w:pPr>
      <w:r w:rsidRPr="00B927C3">
        <w:rPr>
          <w:rFonts w:ascii="Times New Roman" w:hAnsi="Times New Roman"/>
          <w:sz w:val="20"/>
          <w:szCs w:val="20"/>
        </w:rPr>
        <w:t>sudjelovanje u zločinačkoj organizaciji, na temelju</w:t>
      </w:r>
    </w:p>
    <w:p w:rsidR="0077511E" w:rsidRPr="00B927C3" w:rsidRDefault="0077511E" w:rsidP="00247DB3">
      <w:pPr>
        <w:pStyle w:val="ListParagraph"/>
        <w:numPr>
          <w:ilvl w:val="2"/>
          <w:numId w:val="41"/>
        </w:numPr>
        <w:rPr>
          <w:rFonts w:ascii="Times New Roman" w:hAnsi="Times New Roman"/>
          <w:sz w:val="20"/>
          <w:szCs w:val="20"/>
        </w:rPr>
      </w:pPr>
      <w:r w:rsidRPr="00B927C3">
        <w:rPr>
          <w:rFonts w:ascii="Times New Roman" w:hAnsi="Times New Roman"/>
          <w:sz w:val="20"/>
          <w:szCs w:val="20"/>
        </w:rPr>
        <w:t>članka 328. (zločinačko udruženje) i članka 329. (počinjenje kaznenog djela u sastavu zločinačkog udruženja) Kaznenog zakona</w:t>
      </w:r>
    </w:p>
    <w:p w:rsidR="0077511E" w:rsidRPr="00B927C3" w:rsidRDefault="0077511E" w:rsidP="00247DB3">
      <w:pPr>
        <w:pStyle w:val="ListParagraph"/>
        <w:numPr>
          <w:ilvl w:val="2"/>
          <w:numId w:val="41"/>
        </w:numPr>
        <w:rPr>
          <w:rFonts w:ascii="Times New Roman" w:hAnsi="Times New Roman"/>
          <w:sz w:val="20"/>
          <w:szCs w:val="20"/>
        </w:rPr>
      </w:pPr>
      <w:r w:rsidRPr="00B927C3">
        <w:rPr>
          <w:rFonts w:ascii="Times New Roman" w:hAnsi="Times New Roman"/>
          <w:sz w:val="20"/>
          <w:szCs w:val="20"/>
        </w:rPr>
        <w:t>članka 333. (udruživanje za počinjenje kaznenih djela), iz Kaznenog zakona (»Narodne novine«, br. 110/97., 27/98., 50/00., 129/00., 51/01., 111/03., 190/03., 105/04., 84/05., 71/06., 110/07., 152/08., 57/11., 77/11. i 143/12.)</w:t>
      </w:r>
    </w:p>
    <w:p w:rsidR="0077511E" w:rsidRPr="00B927C3" w:rsidRDefault="0077511E" w:rsidP="00247DB3">
      <w:pPr>
        <w:pStyle w:val="ListParagraph"/>
        <w:numPr>
          <w:ilvl w:val="1"/>
          <w:numId w:val="41"/>
        </w:numPr>
        <w:rPr>
          <w:rFonts w:ascii="Times New Roman" w:hAnsi="Times New Roman"/>
          <w:sz w:val="20"/>
          <w:szCs w:val="20"/>
        </w:rPr>
      </w:pPr>
      <w:r w:rsidRPr="00B927C3">
        <w:rPr>
          <w:rFonts w:ascii="Times New Roman" w:hAnsi="Times New Roman"/>
          <w:sz w:val="20"/>
          <w:szCs w:val="20"/>
        </w:rPr>
        <w:t>korupciju, na temelju</w:t>
      </w:r>
    </w:p>
    <w:p w:rsidR="0077511E" w:rsidRPr="00B927C3" w:rsidRDefault="0077511E" w:rsidP="00247DB3">
      <w:pPr>
        <w:pStyle w:val="ListParagraph"/>
        <w:numPr>
          <w:ilvl w:val="2"/>
          <w:numId w:val="41"/>
        </w:numPr>
        <w:rPr>
          <w:rFonts w:ascii="Times New Roman" w:hAnsi="Times New Roman"/>
          <w:sz w:val="20"/>
          <w:szCs w:val="20"/>
        </w:rPr>
      </w:pPr>
      <w:r w:rsidRPr="00B927C3">
        <w:rPr>
          <w:rFonts w:ascii="Times New Roman" w:hAnsi="Times New Roman"/>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7511E" w:rsidRPr="00B927C3" w:rsidRDefault="0077511E" w:rsidP="00247DB3">
      <w:pPr>
        <w:pStyle w:val="ListParagraph"/>
        <w:numPr>
          <w:ilvl w:val="2"/>
          <w:numId w:val="41"/>
        </w:numPr>
        <w:rPr>
          <w:rFonts w:ascii="Times New Roman" w:hAnsi="Times New Roman"/>
          <w:sz w:val="20"/>
          <w:szCs w:val="20"/>
        </w:rPr>
      </w:pPr>
      <w:r w:rsidRPr="00B927C3">
        <w:rPr>
          <w:rFonts w:ascii="Times New Roman" w:hAnsi="Times New Roman"/>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7511E" w:rsidRPr="00B927C3" w:rsidRDefault="0077511E" w:rsidP="00247DB3">
      <w:pPr>
        <w:pStyle w:val="ListParagraph"/>
        <w:numPr>
          <w:ilvl w:val="1"/>
          <w:numId w:val="41"/>
        </w:numPr>
        <w:rPr>
          <w:rFonts w:ascii="Times New Roman" w:hAnsi="Times New Roman"/>
          <w:sz w:val="20"/>
          <w:szCs w:val="20"/>
        </w:rPr>
      </w:pPr>
      <w:r w:rsidRPr="00B927C3">
        <w:rPr>
          <w:rFonts w:ascii="Times New Roman" w:hAnsi="Times New Roman"/>
          <w:sz w:val="20"/>
          <w:szCs w:val="20"/>
        </w:rPr>
        <w:t>prijevaru, na temelju</w:t>
      </w:r>
    </w:p>
    <w:p w:rsidR="0077511E" w:rsidRPr="00B927C3" w:rsidRDefault="0077511E" w:rsidP="00247DB3">
      <w:pPr>
        <w:pStyle w:val="ListParagraph"/>
        <w:numPr>
          <w:ilvl w:val="2"/>
          <w:numId w:val="41"/>
        </w:numPr>
        <w:rPr>
          <w:rFonts w:ascii="Times New Roman" w:hAnsi="Times New Roman"/>
          <w:sz w:val="20"/>
          <w:szCs w:val="20"/>
        </w:rPr>
      </w:pPr>
      <w:r w:rsidRPr="00B927C3">
        <w:rPr>
          <w:rFonts w:ascii="Times New Roman" w:hAnsi="Times New Roman"/>
          <w:sz w:val="20"/>
          <w:szCs w:val="20"/>
        </w:rPr>
        <w:t>članka 236. (prijevara), članka 247. (prijevara u gospodarskom poslovanju), članka 256. (utaja poreza ili carine) i članka 258. (subvencijska prijevara) Kaznenog zakona</w:t>
      </w:r>
    </w:p>
    <w:p w:rsidR="0077511E" w:rsidRPr="00B927C3" w:rsidRDefault="0077511E" w:rsidP="00247DB3">
      <w:pPr>
        <w:pStyle w:val="ListParagraph"/>
        <w:numPr>
          <w:ilvl w:val="2"/>
          <w:numId w:val="41"/>
        </w:numPr>
        <w:rPr>
          <w:rFonts w:ascii="Times New Roman" w:hAnsi="Times New Roman"/>
          <w:sz w:val="20"/>
          <w:szCs w:val="20"/>
        </w:rPr>
      </w:pPr>
      <w:r w:rsidRPr="00B927C3">
        <w:rPr>
          <w:rFonts w:ascii="Times New Roman" w:hAnsi="Times New Roman"/>
          <w:sz w:val="20"/>
          <w:szCs w:val="20"/>
        </w:rPr>
        <w:t>članka 224. (prijevara), članka 293. (prijevara u gospodarskom poslovanju) i članka 286. (utaja poreza i drugih davanja) iz Kaznenog zakona (»Narodne novine«, br. 110/97., 27/98., 50/00., 129/00., 51/01., 111/03., 190/03., 105/04., 84/05., 71/06., 110/07., 152/08., 57/11., 77/11. i 143/12.)</w:t>
      </w:r>
    </w:p>
    <w:p w:rsidR="0077511E" w:rsidRPr="00B927C3" w:rsidRDefault="0077511E" w:rsidP="00247DB3">
      <w:pPr>
        <w:pStyle w:val="ListParagraph"/>
        <w:numPr>
          <w:ilvl w:val="1"/>
          <w:numId w:val="41"/>
        </w:numPr>
        <w:rPr>
          <w:rFonts w:ascii="Times New Roman" w:hAnsi="Times New Roman"/>
          <w:sz w:val="20"/>
          <w:szCs w:val="20"/>
        </w:rPr>
      </w:pPr>
      <w:r w:rsidRPr="00B927C3">
        <w:rPr>
          <w:rFonts w:ascii="Times New Roman" w:hAnsi="Times New Roman"/>
          <w:sz w:val="20"/>
          <w:szCs w:val="20"/>
        </w:rPr>
        <w:t>terorizam ili kaznena djela povezana s terorističkim aktivnostima, na temelju</w:t>
      </w:r>
    </w:p>
    <w:p w:rsidR="0077511E" w:rsidRPr="00B927C3" w:rsidRDefault="0077511E" w:rsidP="00247DB3">
      <w:pPr>
        <w:pStyle w:val="ListParagraph"/>
        <w:numPr>
          <w:ilvl w:val="2"/>
          <w:numId w:val="41"/>
        </w:numPr>
        <w:rPr>
          <w:rFonts w:ascii="Times New Roman" w:hAnsi="Times New Roman"/>
          <w:sz w:val="20"/>
          <w:szCs w:val="20"/>
        </w:rPr>
      </w:pPr>
      <w:r w:rsidRPr="00B927C3">
        <w:rPr>
          <w:rFonts w:ascii="Times New Roman" w:hAnsi="Times New Roman"/>
          <w:sz w:val="20"/>
          <w:szCs w:val="20"/>
        </w:rPr>
        <w:t>članka 97. (terorizam), članka 99. (javno poticanje na terorizam), članka 100. (novačenje za terorizam), članka 101. (obuka za terorizam) i članka 102. (terorističko udruženje) Kaznenog zakona</w:t>
      </w:r>
    </w:p>
    <w:p w:rsidR="0077511E" w:rsidRPr="00B927C3" w:rsidRDefault="0077511E" w:rsidP="00247DB3">
      <w:pPr>
        <w:pStyle w:val="ListParagraph"/>
        <w:numPr>
          <w:ilvl w:val="2"/>
          <w:numId w:val="41"/>
        </w:numPr>
        <w:rPr>
          <w:rFonts w:ascii="Times New Roman" w:hAnsi="Times New Roman"/>
          <w:sz w:val="20"/>
          <w:szCs w:val="20"/>
        </w:rPr>
      </w:pPr>
      <w:r w:rsidRPr="00B927C3">
        <w:rPr>
          <w:rFonts w:ascii="Times New Roman" w:hAnsi="Times New Roman"/>
          <w:sz w:val="20"/>
          <w:szCs w:val="20"/>
        </w:rPr>
        <w:t>članka 169. (terorizam), članka 169.a (javno poticanje na terorizam) i članka 169.b (novačenje i obuka za terorizam) iz Kaznenog zakona (»Narodne novine«, br. 110/97., 27/98., 50/00., 129/00., 51/01., 111/03., 190/03., 105/04., 84/05., 71/06., 110/07., 152/08., 57/11., 77/11. i 143/12.)</w:t>
      </w:r>
    </w:p>
    <w:p w:rsidR="0077511E" w:rsidRPr="00B927C3" w:rsidRDefault="0077511E" w:rsidP="00247DB3">
      <w:pPr>
        <w:pStyle w:val="ListParagraph"/>
        <w:numPr>
          <w:ilvl w:val="1"/>
          <w:numId w:val="41"/>
        </w:numPr>
        <w:rPr>
          <w:rFonts w:ascii="Times New Roman" w:hAnsi="Times New Roman"/>
          <w:sz w:val="20"/>
          <w:szCs w:val="20"/>
        </w:rPr>
      </w:pPr>
      <w:r w:rsidRPr="00B927C3">
        <w:rPr>
          <w:rFonts w:ascii="Times New Roman" w:hAnsi="Times New Roman"/>
          <w:sz w:val="20"/>
          <w:szCs w:val="20"/>
        </w:rPr>
        <w:t>pranje novca ili financiranje terorizma, na temelju</w:t>
      </w:r>
    </w:p>
    <w:p w:rsidR="0077511E" w:rsidRPr="00B927C3" w:rsidRDefault="0077511E" w:rsidP="00247DB3">
      <w:pPr>
        <w:pStyle w:val="ListParagraph"/>
        <w:numPr>
          <w:ilvl w:val="2"/>
          <w:numId w:val="41"/>
        </w:numPr>
        <w:rPr>
          <w:rFonts w:ascii="Times New Roman" w:hAnsi="Times New Roman"/>
          <w:sz w:val="20"/>
          <w:szCs w:val="20"/>
        </w:rPr>
      </w:pPr>
      <w:r w:rsidRPr="00B927C3">
        <w:rPr>
          <w:rFonts w:ascii="Times New Roman" w:hAnsi="Times New Roman"/>
          <w:sz w:val="20"/>
          <w:szCs w:val="20"/>
        </w:rPr>
        <w:t>članka 98. (financiranje terorizma) i članka 265. (pranje novca) Kaznenog zakona</w:t>
      </w:r>
    </w:p>
    <w:p w:rsidR="0077511E" w:rsidRPr="00B927C3" w:rsidRDefault="0077511E" w:rsidP="00247DB3">
      <w:pPr>
        <w:pStyle w:val="ListParagraph"/>
        <w:numPr>
          <w:ilvl w:val="2"/>
          <w:numId w:val="41"/>
        </w:numPr>
        <w:rPr>
          <w:rFonts w:ascii="Times New Roman" w:hAnsi="Times New Roman"/>
          <w:sz w:val="20"/>
          <w:szCs w:val="20"/>
        </w:rPr>
      </w:pPr>
      <w:r w:rsidRPr="00B927C3">
        <w:rPr>
          <w:rFonts w:ascii="Times New Roman" w:hAnsi="Times New Roman"/>
          <w:sz w:val="20"/>
          <w:szCs w:val="20"/>
        </w:rPr>
        <w:t>članka 279. (pranje novca) iz Kaznenog zakona (»Narodne novine«, br. 110/97., 27/98., 50/00., 129/00., 51/01., 111/03., 190/03., 105/04., 84/05., 71/06., 110/07., 152/08., 57/11., 77/11. i 143/12.)</w:t>
      </w:r>
    </w:p>
    <w:p w:rsidR="0077511E" w:rsidRPr="00B927C3" w:rsidRDefault="0077511E" w:rsidP="00247DB3">
      <w:pPr>
        <w:pStyle w:val="ListParagraph"/>
        <w:numPr>
          <w:ilvl w:val="1"/>
          <w:numId w:val="41"/>
        </w:numPr>
        <w:rPr>
          <w:rFonts w:ascii="Times New Roman" w:hAnsi="Times New Roman"/>
          <w:sz w:val="20"/>
          <w:szCs w:val="20"/>
        </w:rPr>
      </w:pPr>
      <w:r w:rsidRPr="00B927C3">
        <w:rPr>
          <w:rFonts w:ascii="Times New Roman" w:hAnsi="Times New Roman"/>
          <w:sz w:val="20"/>
          <w:szCs w:val="20"/>
        </w:rPr>
        <w:t>dječji rad ili druge oblike trgovanja ljudima, na temelju</w:t>
      </w:r>
    </w:p>
    <w:p w:rsidR="0077511E" w:rsidRPr="00B927C3" w:rsidRDefault="0077511E" w:rsidP="00247DB3">
      <w:pPr>
        <w:pStyle w:val="ListParagraph"/>
        <w:numPr>
          <w:ilvl w:val="2"/>
          <w:numId w:val="41"/>
        </w:numPr>
        <w:rPr>
          <w:rFonts w:ascii="Times New Roman" w:hAnsi="Times New Roman"/>
          <w:sz w:val="20"/>
          <w:szCs w:val="20"/>
        </w:rPr>
      </w:pPr>
      <w:r w:rsidRPr="00B927C3">
        <w:rPr>
          <w:rFonts w:ascii="Times New Roman" w:hAnsi="Times New Roman"/>
          <w:sz w:val="20"/>
          <w:szCs w:val="20"/>
        </w:rPr>
        <w:t>članka 106. (trgovanje ljudima) Kaznenog zakona</w:t>
      </w:r>
    </w:p>
    <w:p w:rsidR="0077511E" w:rsidRPr="00B927C3" w:rsidRDefault="0077511E" w:rsidP="00247DB3">
      <w:pPr>
        <w:pStyle w:val="ListParagraph"/>
        <w:numPr>
          <w:ilvl w:val="2"/>
          <w:numId w:val="41"/>
        </w:numPr>
        <w:rPr>
          <w:rFonts w:ascii="Times New Roman" w:hAnsi="Times New Roman"/>
          <w:sz w:val="20"/>
          <w:szCs w:val="20"/>
        </w:rPr>
      </w:pPr>
      <w:r w:rsidRPr="00B927C3">
        <w:rPr>
          <w:rFonts w:ascii="Times New Roman" w:hAnsi="Times New Roman"/>
          <w:sz w:val="20"/>
          <w:szCs w:val="20"/>
        </w:rPr>
        <w:t>članka 175. (trgovanje ljudima i ropstvo) iz Kaznenog zakona (»Narodne novine«, br. 110/97., 27/98., 50/00., 129/00., 51/01., 111/03., 190/03., 105/04., 84/05., 71/06., 110/07., 152/08., 57/11., 77/11. i 143/12.)</w:t>
      </w:r>
    </w:p>
    <w:p w:rsidR="0077511E" w:rsidRPr="00B927C3" w:rsidRDefault="0077511E" w:rsidP="00247DB3">
      <w:pPr>
        <w:pStyle w:val="ListParagraph"/>
        <w:numPr>
          <w:ilvl w:val="0"/>
          <w:numId w:val="41"/>
        </w:numPr>
        <w:rPr>
          <w:rFonts w:ascii="Times New Roman" w:hAnsi="Times New Roman"/>
          <w:sz w:val="20"/>
          <w:szCs w:val="20"/>
        </w:rPr>
      </w:pPr>
      <w:r w:rsidRPr="00B927C3">
        <w:rPr>
          <w:rFonts w:ascii="Times New Roman" w:hAnsi="Times New Roman"/>
          <w:sz w:val="20"/>
          <w:szCs w:val="20"/>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77511E" w:rsidRPr="00B927C3" w:rsidRDefault="0077511E" w:rsidP="009463C1">
      <w:pPr>
        <w:rPr>
          <w:rFonts w:ascii="Times New Roman" w:hAnsi="Times New Roman"/>
          <w:sz w:val="20"/>
          <w:szCs w:val="20"/>
        </w:rPr>
      </w:pPr>
      <w:r w:rsidRPr="00B927C3">
        <w:rPr>
          <w:rFonts w:ascii="Times New Roman" w:hAnsi="Times New Roman"/>
          <w:sz w:val="20"/>
          <w:szCs w:val="20"/>
        </w:rPr>
        <w:t>Razdoblje isključenja gospodarskog subjekta kod kojeg su ostvarene navedene osnove za isključenje iz postupka javne nabave je pet godina od dana pravomoćnosti presude, osim ako pravomoćnom presudom nije određeno drukčije.</w:t>
      </w:r>
    </w:p>
    <w:p w:rsidR="0077511E" w:rsidRPr="00B927C3" w:rsidRDefault="0077511E" w:rsidP="0020065A">
      <w:pPr>
        <w:rPr>
          <w:rFonts w:ascii="Times New Roman" w:hAnsi="Times New Roman"/>
          <w:sz w:val="20"/>
          <w:szCs w:val="20"/>
        </w:rPr>
      </w:pPr>
      <w:r w:rsidRPr="00B927C3">
        <w:rPr>
          <w:rFonts w:ascii="Times New Roman" w:hAnsi="Times New Roman"/>
          <w:sz w:val="20"/>
          <w:szCs w:val="20"/>
        </w:rPr>
        <w:t>Naručitelj će isključiti gospodarskog subjekta u bilo kojem trenutku tijekom postupka javne nabave ako utvrdi da postoje osnove za isključenje prema prethodno navedenim točkama 1. i 2.</w:t>
      </w:r>
    </w:p>
    <w:p w:rsidR="0077511E" w:rsidRPr="00B927C3" w:rsidRDefault="0077511E" w:rsidP="0020065A">
      <w:pPr>
        <w:rPr>
          <w:rFonts w:ascii="Times New Roman" w:hAnsi="Times New Roman"/>
          <w:sz w:val="20"/>
          <w:szCs w:val="20"/>
        </w:rPr>
      </w:pPr>
      <w:r w:rsidRPr="00B927C3">
        <w:rPr>
          <w:rFonts w:ascii="Times New Roman" w:hAnsi="Times New Roman"/>
          <w:sz w:val="20"/>
          <w:szCs w:val="20"/>
        </w:rPr>
        <w:t xml:space="preserve">Za potrebe utvrđivanja okolnosti iz poglavlja </w:t>
      </w:r>
      <w:fldSimple w:instr=" REF _Ref477163810 \r \h  \* MERGEFORMAT ">
        <w:r w:rsidRPr="00E935B8">
          <w:rPr>
            <w:rFonts w:ascii="Times New Roman" w:hAnsi="Times New Roman"/>
            <w:sz w:val="20"/>
            <w:szCs w:val="20"/>
          </w:rPr>
          <w:t>24.1</w:t>
        </w:r>
      </w:fldSimple>
      <w:r w:rsidRPr="00B927C3">
        <w:rPr>
          <w:rFonts w:ascii="Times New Roman" w:hAnsi="Times New Roman"/>
          <w:sz w:val="20"/>
          <w:szCs w:val="20"/>
        </w:rPr>
        <w:t>, gospodarski subjekt u ponudi dostavlja:</w:t>
      </w:r>
    </w:p>
    <w:p w:rsidR="0077511E" w:rsidRPr="00B927C3" w:rsidRDefault="0077511E" w:rsidP="00247DB3">
      <w:pPr>
        <w:pStyle w:val="ListParagraph"/>
        <w:numPr>
          <w:ilvl w:val="0"/>
          <w:numId w:val="43"/>
        </w:numPr>
        <w:rPr>
          <w:rFonts w:ascii="Times New Roman" w:hAnsi="Times New Roman"/>
          <w:b/>
          <w:sz w:val="20"/>
          <w:szCs w:val="20"/>
        </w:rPr>
      </w:pPr>
      <w:r w:rsidRPr="00B927C3">
        <w:rPr>
          <w:rFonts w:ascii="Times New Roman" w:hAnsi="Times New Roman"/>
          <w:b/>
          <w:sz w:val="20"/>
          <w:szCs w:val="20"/>
        </w:rPr>
        <w:t xml:space="preserve">ispunjeni obrazac Europske jedinstvene dokumentacije o nabavi (dalje: ESPD) (Dio III. Osnove za isključenje, </w:t>
      </w:r>
      <w:r w:rsidRPr="00B927C3">
        <w:rPr>
          <w:rFonts w:ascii="Times New Roman" w:hAnsi="Times New Roman"/>
          <w:b/>
          <w:sz w:val="20"/>
          <w:szCs w:val="20"/>
          <w:u w:val="single"/>
        </w:rPr>
        <w:t>Odjeljak A: Osnove povezane s kaznenim presudama)</w:t>
      </w:r>
      <w:r w:rsidRPr="00B927C3">
        <w:rPr>
          <w:rFonts w:ascii="Times New Roman" w:hAnsi="Times New Roman"/>
          <w:b/>
          <w:sz w:val="20"/>
          <w:szCs w:val="20"/>
        </w:rPr>
        <w:t xml:space="preserve"> za sve gospodarske subjekte u ponudi.</w:t>
      </w:r>
    </w:p>
    <w:p w:rsidR="0077511E" w:rsidRPr="00B927C3" w:rsidRDefault="0077511E" w:rsidP="00C532AB">
      <w:pPr>
        <w:rPr>
          <w:rFonts w:ascii="Times New Roman" w:hAnsi="Times New Roman"/>
          <w:sz w:val="20"/>
          <w:szCs w:val="20"/>
        </w:rPr>
      </w:pPr>
      <w:r w:rsidRPr="00B927C3">
        <w:rPr>
          <w:rFonts w:ascii="Times New Roman" w:hAnsi="Times New Roman"/>
          <w:sz w:val="20"/>
          <w:szCs w:val="20"/>
        </w:rPr>
        <w:t xml:space="preserve">U slučaju provjere informacija navedenih u ESPD obrascu, Naručitelj će prihvatiti sljedeće dokumente kao dovoljan dokaz da ne postoje osnove za isključenje gospodarskog subjekta iz poglavlja </w:t>
      </w:r>
      <w:fldSimple w:instr=" REF _Ref477163810 \r \h  \* MERGEFORMAT ">
        <w:r w:rsidRPr="00E935B8">
          <w:rPr>
            <w:rFonts w:ascii="Times New Roman" w:hAnsi="Times New Roman"/>
            <w:sz w:val="20"/>
            <w:szCs w:val="20"/>
          </w:rPr>
          <w:t>24.1</w:t>
        </w:r>
      </w:fldSimple>
      <w:r w:rsidRPr="00B927C3">
        <w:rPr>
          <w:rFonts w:ascii="Times New Roman" w:hAnsi="Times New Roman"/>
          <w:sz w:val="20"/>
          <w:szCs w:val="20"/>
        </w:rPr>
        <w:t>:</w:t>
      </w:r>
    </w:p>
    <w:p w:rsidR="0077511E" w:rsidRPr="00B927C3" w:rsidRDefault="0077511E" w:rsidP="00247DB3">
      <w:pPr>
        <w:pStyle w:val="ListParagraph"/>
        <w:numPr>
          <w:ilvl w:val="0"/>
          <w:numId w:val="43"/>
        </w:numPr>
        <w:rPr>
          <w:rFonts w:ascii="Times New Roman" w:hAnsi="Times New Roman"/>
          <w:b/>
          <w:sz w:val="20"/>
          <w:szCs w:val="20"/>
        </w:rPr>
      </w:pPr>
      <w:r w:rsidRPr="00B927C3">
        <w:rPr>
          <w:rFonts w:ascii="Times New Roman" w:hAnsi="Times New Roman"/>
          <w:b/>
          <w:sz w:val="20"/>
          <w:szCs w:val="20"/>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77511E" w:rsidRPr="00B927C3" w:rsidRDefault="0077511E" w:rsidP="0020065A">
      <w:pPr>
        <w:rPr>
          <w:rFonts w:ascii="Times New Roman" w:hAnsi="Times New Roman"/>
          <w:sz w:val="20"/>
          <w:szCs w:val="20"/>
        </w:rPr>
      </w:pPr>
      <w:r w:rsidRPr="00B927C3">
        <w:rPr>
          <w:rFonts w:ascii="Times New Roman" w:hAnsi="Times New Roman"/>
          <w:sz w:val="20"/>
          <w:szCs w:val="20"/>
        </w:rPr>
        <w:t xml:space="preserve">Ako se u državi poslovnog nastana gospodarskog subjekta, odnosno državi čiji je osoba državljanin ne izdaju takvi dokumenti ili ako ne obuhvaćaju sve okolnosti, oni mogu biti zamijenjeni </w:t>
      </w:r>
      <w:r w:rsidRPr="00B927C3">
        <w:rPr>
          <w:rFonts w:ascii="Times New Roman" w:hAnsi="Times New Roman"/>
          <w:b/>
          <w:sz w:val="20"/>
          <w:szCs w:val="20"/>
        </w:rPr>
        <w:t>izjavom pod prisegom (Prilog 2)</w:t>
      </w:r>
      <w:r w:rsidRPr="00B927C3">
        <w:rPr>
          <w:rFonts w:ascii="Times New Roman" w:hAnsi="Times New Roman"/>
          <w:sz w:val="20"/>
          <w:szCs w:val="20"/>
        </w:rPr>
        <w:t xml:space="preserve">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77511E" w:rsidRPr="00B927C3" w:rsidRDefault="0077511E" w:rsidP="0043639D">
      <w:pPr>
        <w:pStyle w:val="Heading2"/>
        <w:rPr>
          <w:rFonts w:ascii="Times New Roman" w:hAnsi="Times New Roman"/>
        </w:rPr>
      </w:pPr>
      <w:bookmarkStart w:id="231" w:name="_Ref477163832"/>
      <w:r w:rsidRPr="00B927C3">
        <w:rPr>
          <w:rFonts w:ascii="Times New Roman" w:hAnsi="Times New Roman"/>
        </w:rPr>
        <w:t>Naručitelj će isključiti gospodarskog subjekta iz postupka javne nabave ako utvrdi da gospodarski subjekt nije ispunio obveze plaćanja dospjelih poreznih obveza i obveza za mirovinsko i zdravstveno osiguranje:</w:t>
      </w:r>
      <w:bookmarkEnd w:id="231"/>
    </w:p>
    <w:p w:rsidR="0077511E" w:rsidRPr="00B927C3" w:rsidRDefault="0077511E" w:rsidP="00247DB3">
      <w:pPr>
        <w:pStyle w:val="ListParagraph"/>
        <w:numPr>
          <w:ilvl w:val="0"/>
          <w:numId w:val="44"/>
        </w:numPr>
        <w:rPr>
          <w:rFonts w:ascii="Times New Roman" w:hAnsi="Times New Roman"/>
          <w:sz w:val="20"/>
          <w:szCs w:val="20"/>
        </w:rPr>
      </w:pPr>
      <w:r w:rsidRPr="00B927C3">
        <w:rPr>
          <w:rFonts w:ascii="Times New Roman" w:hAnsi="Times New Roman"/>
          <w:sz w:val="20"/>
          <w:szCs w:val="20"/>
        </w:rPr>
        <w:t>u Republici Hrvatskoj, ako gospodarski subjekt ima poslovni nastan u Republici Hrvatskoj, ili</w:t>
      </w:r>
    </w:p>
    <w:p w:rsidR="0077511E" w:rsidRPr="00B927C3" w:rsidRDefault="0077511E" w:rsidP="00247DB3">
      <w:pPr>
        <w:pStyle w:val="ListParagraph"/>
        <w:numPr>
          <w:ilvl w:val="0"/>
          <w:numId w:val="44"/>
        </w:numPr>
        <w:rPr>
          <w:rFonts w:ascii="Times New Roman" w:hAnsi="Times New Roman"/>
          <w:sz w:val="20"/>
          <w:szCs w:val="20"/>
        </w:rPr>
      </w:pPr>
      <w:r w:rsidRPr="00B927C3">
        <w:rPr>
          <w:rFonts w:ascii="Times New Roman" w:hAnsi="Times New Roman"/>
          <w:sz w:val="20"/>
          <w:szCs w:val="20"/>
        </w:rPr>
        <w:t>u Republici Hrvatskoj ili u državi poslovnog nastana gospodarskog subjekta, ako gospodarski subjekt nema poslovni nastan u Republici Hrvatskoj.</w:t>
      </w:r>
    </w:p>
    <w:p w:rsidR="0077511E" w:rsidRPr="00B927C3" w:rsidRDefault="0077511E" w:rsidP="0020065A">
      <w:pPr>
        <w:rPr>
          <w:rFonts w:ascii="Times New Roman" w:hAnsi="Times New Roman"/>
          <w:sz w:val="20"/>
          <w:szCs w:val="20"/>
        </w:rPr>
      </w:pPr>
      <w:r w:rsidRPr="00B927C3">
        <w:rPr>
          <w:rFonts w:ascii="Times New Roman" w:hAnsi="Times New Roman"/>
          <w:sz w:val="20"/>
          <w:szCs w:val="20"/>
        </w:rPr>
        <w:t>Naručitelj neće isključiti gospodarskog subjekta iz postupka javne nabave ako mu sukladno posebnom propisu plaćanje obveza nije dopušteno ili mu je odobrena odgoda plaćanja.</w:t>
      </w:r>
    </w:p>
    <w:p w:rsidR="0077511E" w:rsidRPr="00B927C3" w:rsidRDefault="0077511E" w:rsidP="0020065A">
      <w:pPr>
        <w:rPr>
          <w:rFonts w:ascii="Times New Roman" w:hAnsi="Times New Roman"/>
          <w:sz w:val="20"/>
          <w:szCs w:val="20"/>
        </w:rPr>
      </w:pPr>
      <w:r w:rsidRPr="00B927C3">
        <w:rPr>
          <w:rFonts w:ascii="Times New Roman" w:hAnsi="Times New Roman"/>
          <w:sz w:val="20"/>
          <w:szCs w:val="20"/>
        </w:rPr>
        <w:t xml:space="preserve">Za potrebe utvrđivanja okolnosti iz poglavlja </w:t>
      </w:r>
      <w:fldSimple w:instr=" REF _Ref477163832 \r \h  \* MERGEFORMAT ">
        <w:r w:rsidRPr="00E935B8">
          <w:rPr>
            <w:rFonts w:ascii="Times New Roman" w:hAnsi="Times New Roman"/>
            <w:sz w:val="20"/>
            <w:szCs w:val="20"/>
          </w:rPr>
          <w:t>24.2</w:t>
        </w:r>
      </w:fldSimple>
      <w:r w:rsidRPr="00B927C3">
        <w:rPr>
          <w:rFonts w:ascii="Times New Roman" w:hAnsi="Times New Roman"/>
          <w:sz w:val="20"/>
          <w:szCs w:val="20"/>
        </w:rPr>
        <w:t>, gospodarski subjekt u ponudi dostavlja:</w:t>
      </w:r>
    </w:p>
    <w:p w:rsidR="0077511E" w:rsidRPr="00B927C3" w:rsidRDefault="0077511E" w:rsidP="00247DB3">
      <w:pPr>
        <w:pStyle w:val="ListParagraph"/>
        <w:numPr>
          <w:ilvl w:val="0"/>
          <w:numId w:val="43"/>
        </w:numPr>
        <w:rPr>
          <w:rFonts w:ascii="Times New Roman" w:hAnsi="Times New Roman"/>
          <w:b/>
          <w:sz w:val="20"/>
          <w:szCs w:val="20"/>
        </w:rPr>
      </w:pPr>
      <w:r w:rsidRPr="00B927C3">
        <w:rPr>
          <w:rFonts w:ascii="Times New Roman" w:hAnsi="Times New Roman"/>
          <w:b/>
          <w:sz w:val="20"/>
          <w:szCs w:val="20"/>
        </w:rPr>
        <w:t xml:space="preserve">ispunjeni ESPD obrazac (Dio III. Osnove za isključenje, </w:t>
      </w:r>
      <w:r w:rsidRPr="00B927C3">
        <w:rPr>
          <w:rFonts w:ascii="Times New Roman" w:hAnsi="Times New Roman"/>
          <w:b/>
          <w:sz w:val="20"/>
          <w:szCs w:val="20"/>
          <w:u w:val="single"/>
        </w:rPr>
        <w:t>Odjeljak B: Osnove povezane s plaćanjem poreza ili doprinosa za socijalno osiguranje</w:t>
      </w:r>
      <w:r w:rsidRPr="00B927C3">
        <w:rPr>
          <w:rFonts w:ascii="Times New Roman" w:hAnsi="Times New Roman"/>
          <w:b/>
          <w:sz w:val="20"/>
          <w:szCs w:val="20"/>
        </w:rPr>
        <w:t>) za sve gospodarske subjekte u ponudi.</w:t>
      </w:r>
    </w:p>
    <w:p w:rsidR="0077511E" w:rsidRPr="00B927C3" w:rsidRDefault="0077511E" w:rsidP="00C532AB">
      <w:pPr>
        <w:rPr>
          <w:rFonts w:ascii="Times New Roman" w:hAnsi="Times New Roman"/>
          <w:sz w:val="20"/>
          <w:szCs w:val="20"/>
        </w:rPr>
      </w:pPr>
      <w:r w:rsidRPr="00B927C3">
        <w:rPr>
          <w:rFonts w:ascii="Times New Roman" w:hAnsi="Times New Roman"/>
          <w:sz w:val="20"/>
          <w:szCs w:val="20"/>
        </w:rPr>
        <w:t xml:space="preserve">U slučaju provjere informacija navedenih u ESPD obrascu, Naručitelj će prihvatiti sljedeće dokumente kao dovoljan dokaz da ne postoje osnove za isključenje gospodarskog subjekta iz poglavlja </w:t>
      </w:r>
      <w:fldSimple w:instr=" REF _Ref477163832 \r \h  \* MERGEFORMAT ">
        <w:r w:rsidRPr="00E935B8">
          <w:rPr>
            <w:rFonts w:ascii="Times New Roman" w:hAnsi="Times New Roman"/>
            <w:sz w:val="20"/>
            <w:szCs w:val="20"/>
          </w:rPr>
          <w:t>24.2</w:t>
        </w:r>
      </w:fldSimple>
      <w:r w:rsidRPr="00B927C3">
        <w:rPr>
          <w:rFonts w:ascii="Times New Roman" w:hAnsi="Times New Roman"/>
          <w:sz w:val="20"/>
          <w:szCs w:val="20"/>
        </w:rPr>
        <w:t>:</w:t>
      </w:r>
    </w:p>
    <w:p w:rsidR="0077511E" w:rsidRPr="00B927C3" w:rsidRDefault="0077511E" w:rsidP="00247DB3">
      <w:pPr>
        <w:pStyle w:val="ListParagraph"/>
        <w:numPr>
          <w:ilvl w:val="0"/>
          <w:numId w:val="43"/>
        </w:numPr>
        <w:rPr>
          <w:rFonts w:ascii="Times New Roman" w:hAnsi="Times New Roman"/>
          <w:b/>
          <w:sz w:val="20"/>
          <w:szCs w:val="20"/>
        </w:rPr>
      </w:pPr>
      <w:r w:rsidRPr="00B927C3">
        <w:rPr>
          <w:rFonts w:ascii="Times New Roman" w:hAnsi="Times New Roman"/>
          <w:b/>
          <w:sz w:val="20"/>
          <w:szCs w:val="20"/>
        </w:rPr>
        <w:t>potvrdu porezne uprave ili drugog nadležnog tijela u državi poslovnog nastana gospodarskog subjekta kojom se dokazuje da ne postoje navedene osnove za isključenje.</w:t>
      </w:r>
    </w:p>
    <w:p w:rsidR="0077511E" w:rsidRPr="00B927C3" w:rsidRDefault="0077511E" w:rsidP="00CB413B">
      <w:pPr>
        <w:rPr>
          <w:rFonts w:ascii="Times New Roman" w:hAnsi="Times New Roman"/>
          <w:sz w:val="20"/>
          <w:szCs w:val="20"/>
        </w:rPr>
      </w:pPr>
      <w:r w:rsidRPr="00B927C3">
        <w:rPr>
          <w:rFonts w:ascii="Times New Roman" w:hAnsi="Times New Roman"/>
          <w:sz w:val="20"/>
          <w:szCs w:val="20"/>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77511E" w:rsidRPr="00B927C3" w:rsidRDefault="0077511E" w:rsidP="0043639D">
      <w:pPr>
        <w:pStyle w:val="Heading2"/>
        <w:rPr>
          <w:rFonts w:ascii="Times New Roman" w:hAnsi="Times New Roman"/>
        </w:rPr>
      </w:pPr>
      <w:bookmarkStart w:id="232" w:name="_Ref477164514"/>
      <w:bookmarkStart w:id="233" w:name="_Ref479076442"/>
      <w:r w:rsidRPr="00B927C3">
        <w:rPr>
          <w:rFonts w:ascii="Times New Roman" w:hAnsi="Times New Roman"/>
        </w:rPr>
        <w:t>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bookmarkEnd w:id="232"/>
    </w:p>
    <w:p w:rsidR="0077511E" w:rsidRPr="00B927C3" w:rsidRDefault="0077511E" w:rsidP="003E4326">
      <w:pPr>
        <w:rPr>
          <w:rFonts w:ascii="Times New Roman" w:hAnsi="Times New Roman"/>
          <w:sz w:val="20"/>
          <w:szCs w:val="20"/>
        </w:rPr>
      </w:pPr>
      <w:r w:rsidRPr="00B927C3">
        <w:rPr>
          <w:rFonts w:ascii="Times New Roman" w:hAnsi="Times New Roman"/>
          <w:sz w:val="20"/>
          <w:szCs w:val="20"/>
        </w:rPr>
        <w:t>Razdoblje isključenja gospodarskog subjekta kod kojeg su ostvarene navedene osnove za isključenje je dvije godine od dana dotičnog događaja.</w:t>
      </w:r>
    </w:p>
    <w:p w:rsidR="0077511E" w:rsidRPr="00B927C3" w:rsidRDefault="0077511E" w:rsidP="003E4326">
      <w:pPr>
        <w:rPr>
          <w:rFonts w:ascii="Times New Roman" w:hAnsi="Times New Roman"/>
          <w:sz w:val="20"/>
          <w:szCs w:val="20"/>
        </w:rPr>
      </w:pPr>
      <w:r w:rsidRPr="00B927C3">
        <w:rPr>
          <w:rFonts w:ascii="Times New Roman" w:hAnsi="Times New Roman"/>
          <w:sz w:val="20"/>
          <w:szCs w:val="20"/>
        </w:rPr>
        <w:t xml:space="preserve">Za potrebe utvrđivanja okolnosti iz poglavlja </w:t>
      </w:r>
      <w:fldSimple w:instr=" REF _Ref477164514 \r \h  \* MERGEFORMAT ">
        <w:r w:rsidRPr="00E935B8">
          <w:rPr>
            <w:rFonts w:ascii="Times New Roman" w:hAnsi="Times New Roman"/>
            <w:sz w:val="20"/>
            <w:szCs w:val="20"/>
          </w:rPr>
          <w:t>24.3</w:t>
        </w:r>
      </w:fldSimple>
      <w:r w:rsidRPr="00B927C3">
        <w:rPr>
          <w:rFonts w:ascii="Times New Roman" w:hAnsi="Times New Roman"/>
          <w:sz w:val="20"/>
          <w:szCs w:val="20"/>
        </w:rPr>
        <w:t>, gospodarski subjekt u ponudi dostavlja:</w:t>
      </w:r>
    </w:p>
    <w:p w:rsidR="0077511E" w:rsidRPr="00B927C3" w:rsidRDefault="0077511E" w:rsidP="00247DB3">
      <w:pPr>
        <w:pStyle w:val="ListParagraph"/>
        <w:numPr>
          <w:ilvl w:val="0"/>
          <w:numId w:val="45"/>
        </w:numPr>
        <w:rPr>
          <w:rFonts w:ascii="Times New Roman" w:hAnsi="Times New Roman"/>
          <w:b/>
          <w:sz w:val="20"/>
          <w:szCs w:val="20"/>
        </w:rPr>
      </w:pPr>
      <w:r w:rsidRPr="00B927C3">
        <w:rPr>
          <w:rFonts w:ascii="Times New Roman" w:hAnsi="Times New Roman"/>
          <w:b/>
          <w:sz w:val="20"/>
          <w:szCs w:val="20"/>
        </w:rPr>
        <w:t xml:space="preserve">ispunjeni ESPD obrazac (Dio III. Osnove za isključenje, </w:t>
      </w:r>
      <w:r w:rsidRPr="00B927C3">
        <w:rPr>
          <w:rFonts w:ascii="Times New Roman" w:hAnsi="Times New Roman"/>
          <w:b/>
          <w:sz w:val="20"/>
          <w:szCs w:val="20"/>
          <w:u w:val="single"/>
        </w:rPr>
        <w:t>Odjeljak C: Osnove povezane s insolventnošću, sukobima interesa ili poslovnim prekršajem - u dijelu koji se odnosi na gore navedenu osnovu za isključenje</w:t>
      </w:r>
      <w:r w:rsidRPr="00B927C3">
        <w:rPr>
          <w:rFonts w:ascii="Times New Roman" w:hAnsi="Times New Roman"/>
          <w:b/>
          <w:sz w:val="20"/>
          <w:szCs w:val="20"/>
        </w:rPr>
        <w:t xml:space="preserve">) za sve gospodarske subjekte u ponudi. </w:t>
      </w:r>
    </w:p>
    <w:p w:rsidR="0077511E" w:rsidRPr="00B927C3" w:rsidRDefault="0077511E" w:rsidP="003E4326">
      <w:pPr>
        <w:rPr>
          <w:rFonts w:ascii="Times New Roman" w:hAnsi="Times New Roman"/>
          <w:sz w:val="20"/>
          <w:szCs w:val="20"/>
        </w:rPr>
      </w:pPr>
      <w:r w:rsidRPr="00B927C3">
        <w:rPr>
          <w:rFonts w:ascii="Times New Roman" w:hAnsi="Times New Roman"/>
          <w:sz w:val="20"/>
          <w:szCs w:val="20"/>
        </w:rPr>
        <w:t xml:space="preserve">U slučaju provjere informacija navedenih u ESPD obrascu, Naručitelj će prihvatiti sljedeće dokumente kao dostatan dokaz da ne postoje osnove za isključenje gospodarskog subjekta iz poglavlja </w:t>
      </w:r>
      <w:fldSimple w:instr=" REF _Ref477164514 \r \h  \* MERGEFORMAT ">
        <w:r w:rsidRPr="00E935B8">
          <w:rPr>
            <w:rFonts w:ascii="Times New Roman" w:hAnsi="Times New Roman"/>
            <w:sz w:val="20"/>
            <w:szCs w:val="20"/>
          </w:rPr>
          <w:t>24.3</w:t>
        </w:r>
      </w:fldSimple>
      <w:r w:rsidRPr="00B927C3">
        <w:rPr>
          <w:rFonts w:ascii="Times New Roman" w:hAnsi="Times New Roman"/>
          <w:sz w:val="20"/>
          <w:szCs w:val="20"/>
        </w:rPr>
        <w:t>:</w:t>
      </w:r>
    </w:p>
    <w:p w:rsidR="0077511E" w:rsidRPr="00B927C3" w:rsidRDefault="0077511E" w:rsidP="00247DB3">
      <w:pPr>
        <w:pStyle w:val="ListParagraph"/>
        <w:numPr>
          <w:ilvl w:val="0"/>
          <w:numId w:val="45"/>
        </w:numPr>
        <w:rPr>
          <w:rFonts w:ascii="Times New Roman" w:hAnsi="Times New Roman"/>
          <w:b/>
          <w:sz w:val="20"/>
          <w:szCs w:val="20"/>
        </w:rPr>
      </w:pPr>
      <w:r w:rsidRPr="00B927C3">
        <w:rPr>
          <w:rFonts w:ascii="Times New Roman" w:hAnsi="Times New Roman"/>
          <w:b/>
          <w:sz w:val="20"/>
          <w:szCs w:val="20"/>
        </w:rPr>
        <w:t>izvadak iz sudskog registra ili potvrdu trgovačkog suda ili drugog nadležnog tijela u državi poslovnog nastana gospodarskog subjekta kojim se dokazuje da ne postoje navedene osnove za isključenje.</w:t>
      </w:r>
    </w:p>
    <w:p w:rsidR="0077511E" w:rsidRPr="00B927C3" w:rsidRDefault="0077511E" w:rsidP="003E4326">
      <w:pPr>
        <w:rPr>
          <w:rFonts w:ascii="Times New Roman" w:hAnsi="Times New Roman"/>
          <w:sz w:val="20"/>
          <w:szCs w:val="20"/>
        </w:rPr>
      </w:pPr>
      <w:r w:rsidRPr="00B927C3">
        <w:rPr>
          <w:rFonts w:ascii="Times New Roman" w:hAnsi="Times New Roman"/>
          <w:b/>
          <w:sz w:val="20"/>
          <w:szCs w:val="20"/>
        </w:rPr>
        <w:t>Ako se u državi poslovnog nastana gospodarskog subjekta ne izdaju takvi dokumenti</w:t>
      </w:r>
      <w:r w:rsidRPr="00B927C3">
        <w:rPr>
          <w:rFonts w:ascii="Times New Roman" w:hAnsi="Times New Roman"/>
          <w:sz w:val="20"/>
          <w:szCs w:val="20"/>
        </w:rPr>
        <w:t xml:space="preserve"> ili ako ne obuhvaćaju sve okolnosti, oni mogu biti zamijenjeni </w:t>
      </w:r>
      <w:r w:rsidRPr="00B927C3">
        <w:rPr>
          <w:rFonts w:ascii="Times New Roman" w:hAnsi="Times New Roman"/>
          <w:b/>
          <w:sz w:val="20"/>
          <w:szCs w:val="20"/>
        </w:rPr>
        <w:t>izjavom pod prisegom (Prilog 3)</w:t>
      </w:r>
      <w:r w:rsidRPr="00B927C3">
        <w:rPr>
          <w:rFonts w:ascii="Times New Roman" w:hAnsi="Times New Roman"/>
          <w:sz w:val="20"/>
          <w:szCs w:val="20"/>
        </w:rPr>
        <w:t xml:space="preserve">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77511E" w:rsidRPr="00B927C3" w:rsidRDefault="0077511E" w:rsidP="003E4326">
      <w:pPr>
        <w:rPr>
          <w:rFonts w:ascii="Times New Roman" w:hAnsi="Times New Roman"/>
          <w:sz w:val="20"/>
          <w:szCs w:val="20"/>
        </w:rPr>
      </w:pPr>
      <w:r w:rsidRPr="00B927C3">
        <w:rPr>
          <w:rFonts w:ascii="Times New Roman" w:hAnsi="Times New Roman"/>
          <w:sz w:val="20"/>
          <w:szCs w:val="20"/>
        </w:rPr>
        <w:t xml:space="preserve">Iznimno, naručitelj će odustati od isključenja gospodarskog subjekta u slučaju postojanja okolnosti iz poglavlja </w:t>
      </w:r>
      <w:fldSimple w:instr=" REF _Ref477164514 \r \h  \* MERGEFORMAT ">
        <w:r w:rsidRPr="00E935B8">
          <w:rPr>
            <w:rFonts w:ascii="Times New Roman" w:hAnsi="Times New Roman"/>
            <w:sz w:val="20"/>
            <w:szCs w:val="20"/>
          </w:rPr>
          <w:t>24.3</w:t>
        </w:r>
      </w:fldSimple>
      <w:r w:rsidRPr="00B927C3">
        <w:rPr>
          <w:rFonts w:ascii="Times New Roman" w:hAnsi="Times New Roman"/>
          <w:sz w:val="20"/>
          <w:szCs w:val="20"/>
        </w:rPr>
        <w:t xml:space="preserve"> ove DON ako utvrdi da će taj gospodarski subjekt biti sposoban izvršiti ugovor o javnoj nabavi, uzimajući u obzir primjenjiva nacionalna pravila i mjere za nastavak poslovanja.</w:t>
      </w:r>
    </w:p>
    <w:bookmarkEnd w:id="233"/>
    <w:p w:rsidR="0077511E" w:rsidRPr="00B927C3" w:rsidRDefault="0077511E" w:rsidP="0043639D">
      <w:pPr>
        <w:pStyle w:val="Heading2"/>
        <w:rPr>
          <w:rFonts w:ascii="Times New Roman" w:hAnsi="Times New Roman"/>
        </w:rPr>
      </w:pPr>
      <w:r w:rsidRPr="00B927C3">
        <w:rPr>
          <w:rFonts w:ascii="Times New Roman" w:hAnsi="Times New Roman"/>
        </w:rPr>
        <w:t>Naručitelj će isključiti gospodarskog subjekta iz postupka javne nabave ako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Dokumentacijom o nabavi.</w:t>
      </w:r>
    </w:p>
    <w:p w:rsidR="0077511E" w:rsidRPr="00B927C3" w:rsidRDefault="0077511E" w:rsidP="00C532AB">
      <w:pPr>
        <w:rPr>
          <w:rFonts w:ascii="Times New Roman" w:hAnsi="Times New Roman"/>
          <w:sz w:val="20"/>
          <w:szCs w:val="20"/>
        </w:rPr>
      </w:pPr>
      <w:r w:rsidRPr="00B927C3">
        <w:rPr>
          <w:rFonts w:ascii="Times New Roman" w:hAnsi="Times New Roman"/>
          <w:sz w:val="20"/>
          <w:szCs w:val="20"/>
        </w:rPr>
        <w:t>Za potrebe utvrđivanja okolnosti iz poglavlja 24.4, gospodarski subjekt u ponudi dostavlja:</w:t>
      </w:r>
    </w:p>
    <w:p w:rsidR="0077511E" w:rsidRPr="00B927C3" w:rsidRDefault="0077511E" w:rsidP="00247DB3">
      <w:pPr>
        <w:pStyle w:val="ListParagraph"/>
        <w:numPr>
          <w:ilvl w:val="0"/>
          <w:numId w:val="43"/>
        </w:numPr>
        <w:rPr>
          <w:rFonts w:ascii="Times New Roman" w:hAnsi="Times New Roman"/>
          <w:b/>
          <w:sz w:val="20"/>
          <w:szCs w:val="20"/>
        </w:rPr>
      </w:pPr>
      <w:r w:rsidRPr="00B927C3">
        <w:rPr>
          <w:rFonts w:ascii="Times New Roman" w:hAnsi="Times New Roman"/>
          <w:b/>
          <w:sz w:val="20"/>
          <w:szCs w:val="20"/>
        </w:rPr>
        <w:t xml:space="preserve">ispunjeni ESPD obrazac (Dio III. Osnove za isključenje, </w:t>
      </w:r>
      <w:r w:rsidRPr="00B927C3">
        <w:rPr>
          <w:rFonts w:ascii="Times New Roman" w:hAnsi="Times New Roman"/>
          <w:b/>
          <w:sz w:val="20"/>
          <w:szCs w:val="20"/>
          <w:u w:val="single"/>
        </w:rPr>
        <w:t>Odjeljak C: Osnove povezane s insolventnošću, sukobima interesa ili poslovnim prekršajem</w:t>
      </w:r>
      <w:r w:rsidRPr="00B927C3">
        <w:rPr>
          <w:rFonts w:ascii="Times New Roman" w:hAnsi="Times New Roman"/>
          <w:b/>
          <w:sz w:val="20"/>
          <w:szCs w:val="20"/>
        </w:rPr>
        <w:t xml:space="preserve"> - u dijelu koji se odnosi na navedenu osnovu za isključenje) za sve gospodarske subjekte u ponudi.</w:t>
      </w:r>
    </w:p>
    <w:p w:rsidR="0077511E" w:rsidRPr="00B927C3" w:rsidRDefault="0077511E" w:rsidP="0043639D">
      <w:pPr>
        <w:pStyle w:val="Heading2"/>
        <w:rPr>
          <w:rFonts w:ascii="Times New Roman" w:hAnsi="Times New Roman"/>
        </w:rPr>
      </w:pPr>
      <w:r w:rsidRPr="00B927C3">
        <w:rPr>
          <w:rFonts w:ascii="Times New Roman" w:hAnsi="Times New Roman"/>
        </w:rPr>
        <w:t>Poduzete mjere u slučaju da su ostvareni uvjeti za isključenje</w:t>
      </w:r>
    </w:p>
    <w:p w:rsidR="0077511E" w:rsidRPr="00B927C3" w:rsidRDefault="0077511E" w:rsidP="001A67FE">
      <w:pPr>
        <w:rPr>
          <w:rFonts w:ascii="Times New Roman" w:hAnsi="Times New Roman"/>
          <w:sz w:val="20"/>
          <w:szCs w:val="20"/>
        </w:rPr>
      </w:pPr>
      <w:r w:rsidRPr="00B927C3">
        <w:rPr>
          <w:rFonts w:ascii="Times New Roman" w:hAnsi="Times New Roman"/>
          <w:sz w:val="20"/>
          <w:szCs w:val="20"/>
        </w:rPr>
        <w:t>Gospodarski subjekt kod kojeg su ostvarene osnove za isključenje može Naručitelju dostaviti dokaze o mjerama koje je poduzeo kako bi dokazao svoju pouzdanost bez obzira na postojanje relevantne osnove za isključenje.</w:t>
      </w:r>
    </w:p>
    <w:p w:rsidR="0077511E" w:rsidRPr="00B927C3" w:rsidRDefault="0077511E" w:rsidP="001A67FE">
      <w:pPr>
        <w:rPr>
          <w:rFonts w:ascii="Times New Roman" w:hAnsi="Times New Roman"/>
          <w:sz w:val="20"/>
          <w:szCs w:val="20"/>
        </w:rPr>
      </w:pPr>
      <w:r w:rsidRPr="00B927C3">
        <w:rPr>
          <w:rFonts w:ascii="Times New Roman" w:hAnsi="Times New Roman"/>
          <w:sz w:val="20"/>
          <w:szCs w:val="20"/>
        </w:rPr>
        <w:t>Poduzimanje mjera gospodarski subjekt dokazuje:</w:t>
      </w:r>
    </w:p>
    <w:p w:rsidR="0077511E" w:rsidRPr="00B927C3" w:rsidRDefault="0077511E" w:rsidP="00247DB3">
      <w:pPr>
        <w:pStyle w:val="ListParagraph"/>
        <w:numPr>
          <w:ilvl w:val="0"/>
          <w:numId w:val="42"/>
        </w:numPr>
        <w:rPr>
          <w:rFonts w:ascii="Times New Roman" w:hAnsi="Times New Roman"/>
          <w:sz w:val="20"/>
          <w:szCs w:val="20"/>
        </w:rPr>
      </w:pPr>
      <w:r w:rsidRPr="00B927C3">
        <w:rPr>
          <w:rFonts w:ascii="Times New Roman" w:hAnsi="Times New Roman"/>
          <w:sz w:val="20"/>
          <w:szCs w:val="20"/>
        </w:rPr>
        <w:t>plaćanjem naknade štete ili poduzimanjem drugih odgovarajućih mjera u cilju plaćanja naknade štete prouzročene kaznenim djelom ili propustom,</w:t>
      </w:r>
    </w:p>
    <w:p w:rsidR="0077511E" w:rsidRPr="00B927C3" w:rsidRDefault="0077511E" w:rsidP="00247DB3">
      <w:pPr>
        <w:pStyle w:val="ListParagraph"/>
        <w:numPr>
          <w:ilvl w:val="0"/>
          <w:numId w:val="42"/>
        </w:numPr>
        <w:rPr>
          <w:rFonts w:ascii="Times New Roman" w:hAnsi="Times New Roman"/>
          <w:sz w:val="20"/>
          <w:szCs w:val="20"/>
        </w:rPr>
      </w:pPr>
      <w:r w:rsidRPr="00B927C3">
        <w:rPr>
          <w:rFonts w:ascii="Times New Roman" w:hAnsi="Times New Roman"/>
          <w:sz w:val="20"/>
          <w:szCs w:val="20"/>
        </w:rPr>
        <w:t>aktivnom suradnjom s nadležnim istražnim tijelima radi potpunog razjašnjenja činjenica i okolnosti u vezi s kaznenim djelom ili propustom,</w:t>
      </w:r>
    </w:p>
    <w:p w:rsidR="0077511E" w:rsidRPr="00B927C3" w:rsidRDefault="0077511E" w:rsidP="00247DB3">
      <w:pPr>
        <w:pStyle w:val="ListParagraph"/>
        <w:numPr>
          <w:ilvl w:val="0"/>
          <w:numId w:val="42"/>
        </w:numPr>
        <w:rPr>
          <w:rFonts w:ascii="Times New Roman" w:hAnsi="Times New Roman"/>
          <w:sz w:val="20"/>
          <w:szCs w:val="20"/>
        </w:rPr>
      </w:pPr>
      <w:r w:rsidRPr="00B927C3">
        <w:rPr>
          <w:rFonts w:ascii="Times New Roman" w:hAnsi="Times New Roman"/>
          <w:sz w:val="20"/>
          <w:szCs w:val="20"/>
        </w:rPr>
        <w:t>odgovarajućim tehničkim, organizacijskim i kadrovskim mjerama radi sprječavanja daljnjih kaznenih djela ili propusta.</w:t>
      </w:r>
    </w:p>
    <w:p w:rsidR="0077511E" w:rsidRPr="00B927C3" w:rsidRDefault="0077511E" w:rsidP="001A67FE">
      <w:pPr>
        <w:rPr>
          <w:rFonts w:ascii="Times New Roman" w:hAnsi="Times New Roman"/>
          <w:sz w:val="20"/>
          <w:szCs w:val="20"/>
        </w:rPr>
      </w:pPr>
      <w:r w:rsidRPr="00B927C3">
        <w:rPr>
          <w:rFonts w:ascii="Times New Roman" w:hAnsi="Times New Roman"/>
          <w:sz w:val="20"/>
          <w:szCs w:val="20"/>
        </w:rPr>
        <w:t>Mjere koje je poduzeo gospodarski subjekt ocjenjuju se uzimajući u obzir težinu i posebne okolnosti kaznenog djela ili propusta te je obvezan obrazložiti razloge prihvaćanja ili neprihvaćanja mjera.</w:t>
      </w:r>
    </w:p>
    <w:p w:rsidR="0077511E" w:rsidRPr="00B927C3" w:rsidRDefault="0077511E" w:rsidP="001A67FE">
      <w:pPr>
        <w:rPr>
          <w:rFonts w:ascii="Times New Roman" w:hAnsi="Times New Roman"/>
          <w:sz w:val="20"/>
          <w:szCs w:val="20"/>
        </w:rPr>
      </w:pPr>
      <w:r w:rsidRPr="00B927C3">
        <w:rPr>
          <w:rFonts w:ascii="Times New Roman" w:hAnsi="Times New Roman"/>
          <w:sz w:val="20"/>
          <w:szCs w:val="20"/>
        </w:rPr>
        <w:t>Naručitelj neće isključiti gospodarskog subjekta iz postupka javne nabave ako je ocijenjeno da su poduzete mjere primjerene.</w:t>
      </w:r>
    </w:p>
    <w:p w:rsidR="0077511E" w:rsidRPr="00B927C3" w:rsidRDefault="0077511E" w:rsidP="001A67FE">
      <w:pPr>
        <w:rPr>
          <w:rFonts w:ascii="Times New Roman" w:hAnsi="Times New Roman"/>
          <w:sz w:val="20"/>
          <w:szCs w:val="20"/>
        </w:rPr>
      </w:pPr>
      <w:r w:rsidRPr="00B927C3">
        <w:rPr>
          <w:rFonts w:ascii="Times New Roman" w:hAnsi="Times New Roman"/>
          <w:sz w:val="20"/>
          <w:szCs w:val="20"/>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rsidR="0077511E" w:rsidRPr="00B927C3" w:rsidRDefault="0077511E" w:rsidP="001A67FE">
      <w:pPr>
        <w:rPr>
          <w:rFonts w:ascii="Times New Roman" w:hAnsi="Times New Roman"/>
          <w:sz w:val="20"/>
          <w:szCs w:val="20"/>
        </w:rPr>
      </w:pPr>
      <w:r w:rsidRPr="00B927C3">
        <w:rPr>
          <w:rFonts w:ascii="Times New Roman" w:hAnsi="Times New Roman"/>
          <w:sz w:val="20"/>
          <w:szCs w:val="20"/>
        </w:rPr>
        <w:t>Razdoblje isključenja gospodarskog subjekta kod kojeg su ostvarene navedene osnove za isključenje iz postupka javne nabave je pet godina od dana pravomoćnosti presude, osim ako pravomoćnom presudom nije određeno drukčije.</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234" w:name="_Ref354986997"/>
      <w:bookmarkStart w:id="235" w:name="_Ref362789832"/>
      <w:bookmarkStart w:id="236" w:name="_Toc506536009"/>
      <w:r w:rsidRPr="00B927C3">
        <w:rPr>
          <w:rFonts w:ascii="Times New Roman" w:hAnsi="Times New Roman"/>
          <w:b/>
          <w:bCs/>
          <w:sz w:val="20"/>
          <w:szCs w:val="20"/>
        </w:rPr>
        <w:t>Kriteriji za kvalitativni odabir gospodarskog subjekta - kriteriji za odabir gospodarskog subjekta (uvjeti sposobnosti</w:t>
      </w:r>
      <w:bookmarkEnd w:id="234"/>
      <w:bookmarkEnd w:id="235"/>
      <w:r w:rsidRPr="00B927C3">
        <w:rPr>
          <w:rFonts w:ascii="Times New Roman" w:hAnsi="Times New Roman"/>
          <w:b/>
          <w:bCs/>
          <w:sz w:val="20"/>
          <w:szCs w:val="20"/>
        </w:rPr>
        <w:t>)</w:t>
      </w:r>
      <w:bookmarkEnd w:id="236"/>
    </w:p>
    <w:p w:rsidR="0077511E" w:rsidRPr="00B927C3" w:rsidRDefault="0077511E" w:rsidP="00A06829">
      <w:pPr>
        <w:rPr>
          <w:rFonts w:ascii="Times New Roman" w:hAnsi="Times New Roman"/>
          <w:sz w:val="20"/>
          <w:szCs w:val="20"/>
        </w:rPr>
      </w:pPr>
      <w:bookmarkStart w:id="237" w:name="_Ref354988594"/>
      <w:r w:rsidRPr="00B927C3">
        <w:rPr>
          <w:rFonts w:ascii="Times New Roman" w:hAnsi="Times New Roman"/>
          <w:sz w:val="20"/>
          <w:szCs w:val="20"/>
        </w:rPr>
        <w:t>Gospodarski subjekti dokazuju svoju sposobnost za obavljanje profesionalne djelatnosti, ekonomsku i financijsku sposobnost te tehničku i stručnu sposobnost, sljedećim dokazima koji se dostavljaju u ponudi redoslijedom kojim su navedeni.</w:t>
      </w:r>
    </w:p>
    <w:p w:rsidR="0077511E" w:rsidRPr="00B927C3" w:rsidRDefault="0077511E" w:rsidP="0043639D">
      <w:pPr>
        <w:pStyle w:val="Heading2"/>
        <w:rPr>
          <w:rFonts w:ascii="Times New Roman" w:hAnsi="Times New Roman"/>
        </w:rPr>
      </w:pPr>
      <w:bookmarkStart w:id="238" w:name="_Ref479077083"/>
      <w:bookmarkStart w:id="239" w:name="_Hlk492377639"/>
      <w:r w:rsidRPr="00B927C3">
        <w:rPr>
          <w:rFonts w:ascii="Times New Roman" w:hAnsi="Times New Roman"/>
        </w:rPr>
        <w:t>Sposobnost za obavljanje profesionalne djelatnosti</w:t>
      </w:r>
      <w:bookmarkEnd w:id="238"/>
    </w:p>
    <w:bookmarkEnd w:id="239"/>
    <w:p w:rsidR="0077511E" w:rsidRPr="00B927C3" w:rsidRDefault="0077511E" w:rsidP="00042448">
      <w:pPr>
        <w:rPr>
          <w:rFonts w:ascii="Times New Roman" w:hAnsi="Times New Roman"/>
          <w:b/>
          <w:sz w:val="20"/>
          <w:szCs w:val="20"/>
        </w:rPr>
      </w:pPr>
      <w:r w:rsidRPr="00B927C3">
        <w:rPr>
          <w:rFonts w:ascii="Times New Roman" w:hAnsi="Times New Roman"/>
          <w:b/>
          <w:sz w:val="20"/>
          <w:szCs w:val="20"/>
        </w:rPr>
        <w:t>Ponuditelj je u obvezi dokazati upis u sudski, obrtni, strukovni ili drugi odgovarajući registar u državi njegov poslovnog nastana.</w:t>
      </w:r>
    </w:p>
    <w:p w:rsidR="0077511E" w:rsidRPr="00B927C3" w:rsidRDefault="0077511E" w:rsidP="00042448">
      <w:pPr>
        <w:rPr>
          <w:rFonts w:ascii="Times New Roman" w:hAnsi="Times New Roman"/>
          <w:sz w:val="20"/>
          <w:szCs w:val="20"/>
        </w:rPr>
      </w:pPr>
      <w:r w:rsidRPr="00B927C3">
        <w:rPr>
          <w:rFonts w:ascii="Times New Roman" w:hAnsi="Times New Roman"/>
          <w:sz w:val="20"/>
          <w:szCs w:val="20"/>
        </w:rPr>
        <w:t xml:space="preserve">Za potrebe utvrđivanja okolnosti iz poglavlja </w:t>
      </w:r>
      <w:fldSimple w:instr=" REF _Ref479077083 \r \h  \* MERGEFORMAT ">
        <w:r w:rsidRPr="00E935B8">
          <w:rPr>
            <w:rFonts w:ascii="Times New Roman" w:hAnsi="Times New Roman"/>
            <w:sz w:val="20"/>
            <w:szCs w:val="20"/>
          </w:rPr>
          <w:t>25.1</w:t>
        </w:r>
      </w:fldSimple>
      <w:r w:rsidRPr="00B927C3">
        <w:rPr>
          <w:rFonts w:ascii="Times New Roman" w:hAnsi="Times New Roman"/>
          <w:sz w:val="20"/>
          <w:szCs w:val="20"/>
        </w:rPr>
        <w:t>, gospodarski subjekt u ponudi dostavlja:</w:t>
      </w:r>
    </w:p>
    <w:p w:rsidR="0077511E" w:rsidRPr="00B927C3" w:rsidRDefault="0077511E" w:rsidP="00247DB3">
      <w:pPr>
        <w:pStyle w:val="ListParagraph"/>
        <w:numPr>
          <w:ilvl w:val="0"/>
          <w:numId w:val="46"/>
        </w:numPr>
        <w:rPr>
          <w:rFonts w:ascii="Times New Roman" w:hAnsi="Times New Roman"/>
          <w:b/>
          <w:sz w:val="20"/>
          <w:szCs w:val="20"/>
        </w:rPr>
      </w:pPr>
      <w:r w:rsidRPr="00B927C3">
        <w:rPr>
          <w:rFonts w:ascii="Times New Roman" w:hAnsi="Times New Roman"/>
          <w:b/>
          <w:sz w:val="20"/>
          <w:szCs w:val="20"/>
        </w:rPr>
        <w:t xml:space="preserve">ispunjeni ESPD obrazac (Dio IV. Kriteriji za odabir, </w:t>
      </w:r>
      <w:r w:rsidRPr="00B927C3">
        <w:rPr>
          <w:rFonts w:ascii="Times New Roman" w:hAnsi="Times New Roman"/>
          <w:b/>
          <w:sz w:val="20"/>
          <w:szCs w:val="20"/>
          <w:u w:val="single"/>
        </w:rPr>
        <w:t>Odjeljak A: Sposobnost za obavljanje profesionalne djelatnosti: točka 1</w:t>
      </w:r>
      <w:r w:rsidRPr="00B927C3">
        <w:rPr>
          <w:rFonts w:ascii="Times New Roman" w:hAnsi="Times New Roman"/>
          <w:b/>
          <w:sz w:val="20"/>
          <w:szCs w:val="20"/>
        </w:rPr>
        <w:t xml:space="preserve">) za sve gospodarske subjekte u ponudi. </w:t>
      </w:r>
    </w:p>
    <w:p w:rsidR="0077511E" w:rsidRPr="00B927C3" w:rsidRDefault="0077511E" w:rsidP="00042448">
      <w:pPr>
        <w:rPr>
          <w:rFonts w:ascii="Times New Roman" w:hAnsi="Times New Roman"/>
          <w:sz w:val="20"/>
          <w:szCs w:val="20"/>
        </w:rPr>
      </w:pPr>
      <w:r w:rsidRPr="00B927C3">
        <w:rPr>
          <w:rFonts w:ascii="Times New Roman" w:hAnsi="Times New Roman"/>
          <w:sz w:val="20"/>
          <w:szCs w:val="20"/>
        </w:rPr>
        <w:t xml:space="preserve">U slučaju provjere informacija navedenih u ESPD obrascu, Naručitelj će prihvatiti sljedeće dokumente kao dostatan dokaz sposobnosti za obavljanje profesionalne djelatnosti gospodarskog subjekta iz poglavlja </w:t>
      </w:r>
      <w:fldSimple w:instr=" REF _Ref479077083 \r \h  \* MERGEFORMAT ">
        <w:r w:rsidRPr="00E935B8">
          <w:rPr>
            <w:rFonts w:ascii="Times New Roman" w:hAnsi="Times New Roman"/>
            <w:sz w:val="20"/>
            <w:szCs w:val="20"/>
          </w:rPr>
          <w:t>25.1</w:t>
        </w:r>
      </w:fldSimple>
      <w:r w:rsidRPr="00B927C3">
        <w:rPr>
          <w:rFonts w:ascii="Times New Roman" w:hAnsi="Times New Roman"/>
          <w:sz w:val="20"/>
          <w:szCs w:val="20"/>
        </w:rPr>
        <w:t>:</w:t>
      </w:r>
    </w:p>
    <w:p w:rsidR="0077511E" w:rsidRPr="00B927C3" w:rsidRDefault="0077511E" w:rsidP="00247DB3">
      <w:pPr>
        <w:pStyle w:val="ListParagraph"/>
        <w:numPr>
          <w:ilvl w:val="0"/>
          <w:numId w:val="46"/>
        </w:numPr>
        <w:rPr>
          <w:rFonts w:ascii="Times New Roman" w:hAnsi="Times New Roman"/>
          <w:b/>
          <w:sz w:val="20"/>
          <w:szCs w:val="20"/>
        </w:rPr>
      </w:pPr>
      <w:r w:rsidRPr="00B927C3">
        <w:rPr>
          <w:rFonts w:ascii="Times New Roman" w:hAnsi="Times New Roman"/>
          <w:b/>
          <w:sz w:val="20"/>
          <w:szCs w:val="20"/>
        </w:rPr>
        <w:t>izvadak iz sudskog, obrtnog, strukovnog ili drugog odgovarajućeg registra koji se vodi u državi članici njegova poslovnog nastana.</w:t>
      </w:r>
    </w:p>
    <w:p w:rsidR="0077511E" w:rsidRPr="00B927C3" w:rsidRDefault="0077511E" w:rsidP="00042448">
      <w:pPr>
        <w:rPr>
          <w:rFonts w:ascii="Times New Roman" w:hAnsi="Times New Roman"/>
          <w:sz w:val="20"/>
          <w:szCs w:val="20"/>
        </w:rPr>
      </w:pPr>
      <w:r w:rsidRPr="00B927C3">
        <w:rPr>
          <w:rFonts w:ascii="Times New Roman" w:hAnsi="Times New Roman"/>
          <w:sz w:val="20"/>
          <w:szCs w:val="20"/>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77511E" w:rsidRPr="00B927C3" w:rsidRDefault="0077511E" w:rsidP="0043639D">
      <w:pPr>
        <w:pStyle w:val="Heading2"/>
        <w:rPr>
          <w:rFonts w:ascii="Times New Roman" w:hAnsi="Times New Roman"/>
        </w:rPr>
      </w:pPr>
      <w:bookmarkStart w:id="240" w:name="_Ref479077167"/>
      <w:r w:rsidRPr="00B927C3">
        <w:rPr>
          <w:rFonts w:ascii="Times New Roman" w:hAnsi="Times New Roman"/>
        </w:rPr>
        <w:t>Ekonomska i financijska sposobnost</w:t>
      </w:r>
      <w:bookmarkEnd w:id="240"/>
    </w:p>
    <w:p w:rsidR="0077511E" w:rsidRPr="00B927C3" w:rsidRDefault="0077511E" w:rsidP="00270423">
      <w:pPr>
        <w:rPr>
          <w:rFonts w:ascii="Times New Roman" w:hAnsi="Times New Roman"/>
          <w:b/>
          <w:sz w:val="20"/>
          <w:szCs w:val="20"/>
        </w:rPr>
      </w:pPr>
      <w:bookmarkStart w:id="241" w:name="_Ref477166828"/>
      <w:r w:rsidRPr="00B927C3">
        <w:rPr>
          <w:rFonts w:ascii="Times New Roman" w:hAnsi="Times New Roman"/>
          <w:b/>
          <w:sz w:val="20"/>
          <w:szCs w:val="20"/>
        </w:rPr>
        <w:t xml:space="preserve">Gospodarski subjekt mora u postupku javne nabave dokazati da je njegov minimalni godišnji promet </w:t>
      </w:r>
      <w:bookmarkStart w:id="242" w:name="_Hlk489002198"/>
      <w:r w:rsidRPr="00B927C3">
        <w:rPr>
          <w:rFonts w:ascii="Times New Roman" w:hAnsi="Times New Roman"/>
          <w:b/>
          <w:sz w:val="20"/>
          <w:szCs w:val="20"/>
        </w:rPr>
        <w:t>jednak dvostrukom iznosu procijenjene vrijednosti nabave</w:t>
      </w:r>
      <w:bookmarkEnd w:id="241"/>
      <w:bookmarkEnd w:id="242"/>
      <w:r w:rsidRPr="00B927C3">
        <w:rPr>
          <w:rFonts w:ascii="Times New Roman" w:hAnsi="Times New Roman"/>
          <w:b/>
          <w:sz w:val="20"/>
          <w:szCs w:val="20"/>
        </w:rPr>
        <w:t>.</w:t>
      </w:r>
    </w:p>
    <w:p w:rsidR="0077511E" w:rsidRPr="00B927C3" w:rsidRDefault="0077511E" w:rsidP="00042448">
      <w:pPr>
        <w:rPr>
          <w:rFonts w:ascii="Times New Roman" w:hAnsi="Times New Roman"/>
          <w:sz w:val="20"/>
          <w:szCs w:val="20"/>
        </w:rPr>
      </w:pPr>
      <w:r w:rsidRPr="00B927C3">
        <w:rPr>
          <w:rFonts w:ascii="Times New Roman" w:hAnsi="Times New Roman"/>
          <w:sz w:val="20"/>
          <w:szCs w:val="20"/>
        </w:rPr>
        <w:t xml:space="preserve">Za potrebe utvrđivanja okolnosti iz poglavlja </w:t>
      </w:r>
      <w:fldSimple w:instr=" REF _Ref479077167 \r \h  \* MERGEFORMAT ">
        <w:r w:rsidRPr="00E935B8">
          <w:rPr>
            <w:rFonts w:ascii="Times New Roman" w:hAnsi="Times New Roman"/>
            <w:sz w:val="20"/>
            <w:szCs w:val="20"/>
          </w:rPr>
          <w:t>25.2</w:t>
        </w:r>
      </w:fldSimple>
      <w:r w:rsidRPr="00B927C3">
        <w:rPr>
          <w:rFonts w:ascii="Times New Roman" w:hAnsi="Times New Roman"/>
          <w:sz w:val="20"/>
          <w:szCs w:val="20"/>
        </w:rPr>
        <w:t>, gospodarski subjekt u ponudi dostavlja:</w:t>
      </w:r>
    </w:p>
    <w:p w:rsidR="0077511E" w:rsidRPr="00B927C3" w:rsidRDefault="0077511E" w:rsidP="00247DB3">
      <w:pPr>
        <w:pStyle w:val="ListParagraph"/>
        <w:numPr>
          <w:ilvl w:val="0"/>
          <w:numId w:val="46"/>
        </w:numPr>
        <w:rPr>
          <w:rFonts w:ascii="Times New Roman" w:hAnsi="Times New Roman"/>
          <w:b/>
          <w:sz w:val="20"/>
          <w:szCs w:val="20"/>
        </w:rPr>
      </w:pPr>
      <w:r w:rsidRPr="00B927C3">
        <w:rPr>
          <w:rFonts w:ascii="Times New Roman" w:hAnsi="Times New Roman"/>
          <w:b/>
          <w:sz w:val="20"/>
          <w:szCs w:val="20"/>
        </w:rPr>
        <w:t xml:space="preserve">ispunjeni ESPD obrazac (Dio IV. Kriteriji za odabir, </w:t>
      </w:r>
      <w:r w:rsidRPr="00B927C3">
        <w:rPr>
          <w:rFonts w:ascii="Times New Roman" w:hAnsi="Times New Roman"/>
          <w:b/>
          <w:sz w:val="20"/>
          <w:szCs w:val="20"/>
          <w:u w:val="single"/>
        </w:rPr>
        <w:t>Odjeljak B: Ekonomska i financijska sposobnost: točka 1a), ako je primjenjivo točka 3))</w:t>
      </w:r>
      <w:r w:rsidRPr="00B927C3">
        <w:rPr>
          <w:rFonts w:ascii="Times New Roman" w:hAnsi="Times New Roman"/>
          <w:b/>
          <w:sz w:val="20"/>
          <w:szCs w:val="20"/>
        </w:rPr>
        <w:t xml:space="preserve">. </w:t>
      </w:r>
    </w:p>
    <w:p w:rsidR="0077511E" w:rsidRPr="00B927C3" w:rsidRDefault="0077511E" w:rsidP="00042448">
      <w:pPr>
        <w:rPr>
          <w:rFonts w:ascii="Times New Roman" w:hAnsi="Times New Roman"/>
          <w:sz w:val="20"/>
          <w:szCs w:val="20"/>
        </w:rPr>
      </w:pPr>
      <w:r w:rsidRPr="00B927C3">
        <w:rPr>
          <w:rFonts w:ascii="Times New Roman" w:hAnsi="Times New Roman"/>
          <w:sz w:val="20"/>
          <w:szCs w:val="20"/>
        </w:rPr>
        <w:t>U slučaju provjere informacija navedenih u ESPD Naručitelj će prihvatiti sljedeće dokumente kao dostatan dokaz e</w:t>
      </w:r>
      <w:r w:rsidRPr="00B927C3">
        <w:rPr>
          <w:rFonts w:ascii="Times New Roman" w:hAnsi="Times New Roman"/>
          <w:bCs/>
          <w:sz w:val="20"/>
          <w:szCs w:val="20"/>
        </w:rPr>
        <w:t>konomske i financijske sposobnost gospodarskog subjekta iz</w:t>
      </w:r>
      <w:r w:rsidRPr="00B927C3">
        <w:rPr>
          <w:rFonts w:ascii="Times New Roman" w:hAnsi="Times New Roman"/>
          <w:sz w:val="20"/>
          <w:szCs w:val="20"/>
        </w:rPr>
        <w:t xml:space="preserve"> poglavlja </w:t>
      </w:r>
      <w:fldSimple w:instr=" REF _Ref479077167 \r \h  \* MERGEFORMAT ">
        <w:r w:rsidRPr="00E935B8">
          <w:rPr>
            <w:rFonts w:ascii="Times New Roman" w:hAnsi="Times New Roman"/>
            <w:sz w:val="20"/>
            <w:szCs w:val="20"/>
          </w:rPr>
          <w:t>25.2</w:t>
        </w:r>
      </w:fldSimple>
      <w:r w:rsidRPr="00B927C3">
        <w:rPr>
          <w:rFonts w:ascii="Times New Roman" w:hAnsi="Times New Roman"/>
          <w:sz w:val="20"/>
          <w:szCs w:val="20"/>
        </w:rPr>
        <w:t>:</w:t>
      </w:r>
    </w:p>
    <w:p w:rsidR="0077511E" w:rsidRPr="00B927C3" w:rsidRDefault="0077511E" w:rsidP="00247DB3">
      <w:pPr>
        <w:pStyle w:val="ListParagraph"/>
        <w:numPr>
          <w:ilvl w:val="0"/>
          <w:numId w:val="46"/>
        </w:numPr>
        <w:rPr>
          <w:rFonts w:ascii="Times New Roman" w:hAnsi="Times New Roman"/>
          <w:b/>
          <w:sz w:val="20"/>
          <w:szCs w:val="20"/>
        </w:rPr>
      </w:pPr>
      <w:r w:rsidRPr="00B927C3">
        <w:rPr>
          <w:rFonts w:ascii="Times New Roman" w:hAnsi="Times New Roman"/>
          <w:b/>
          <w:sz w:val="20"/>
          <w:szCs w:val="20"/>
        </w:rPr>
        <w:t>izjava o ukupnom prometu gospodarskog subjekta u tri posljednje dostupne financijske godine, ovisno o datumu osnivanja ili početka obavljanja djelatnosti gospodarskog subjekta, ako je informacija o tim prometima dostupna.</w:t>
      </w:r>
    </w:p>
    <w:p w:rsidR="0077511E" w:rsidRPr="00B927C3" w:rsidRDefault="0077511E" w:rsidP="00042448">
      <w:pPr>
        <w:rPr>
          <w:rFonts w:ascii="Times New Roman" w:hAnsi="Times New Roman"/>
          <w:sz w:val="20"/>
          <w:szCs w:val="20"/>
        </w:rPr>
      </w:pPr>
      <w:r w:rsidRPr="00B927C3">
        <w:rPr>
          <w:rFonts w:ascii="Times New Roman" w:hAnsi="Times New Roman"/>
          <w:sz w:val="20"/>
          <w:szCs w:val="20"/>
        </w:rPr>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w:t>
      </w:r>
    </w:p>
    <w:p w:rsidR="0077511E" w:rsidRPr="00B927C3" w:rsidRDefault="0077511E" w:rsidP="0043639D">
      <w:pPr>
        <w:pStyle w:val="Heading2"/>
        <w:rPr>
          <w:rFonts w:ascii="Times New Roman" w:hAnsi="Times New Roman"/>
        </w:rPr>
      </w:pPr>
      <w:bookmarkStart w:id="243" w:name="_Ref479078165"/>
      <w:r w:rsidRPr="00B927C3">
        <w:rPr>
          <w:rFonts w:ascii="Times New Roman" w:hAnsi="Times New Roman"/>
        </w:rPr>
        <w:t>Tehnička i stručna sposobnost</w:t>
      </w:r>
      <w:bookmarkEnd w:id="243"/>
    </w:p>
    <w:p w:rsidR="0077511E" w:rsidRDefault="0077511E" w:rsidP="00484FCC">
      <w:pPr>
        <w:spacing w:after="0"/>
        <w:rPr>
          <w:rFonts w:ascii="Times New Roman" w:hAnsi="Times New Roman"/>
          <w:sz w:val="20"/>
          <w:szCs w:val="20"/>
        </w:rPr>
      </w:pPr>
      <w:r w:rsidRPr="00484FCC">
        <w:rPr>
          <w:rFonts w:ascii="Times New Roman" w:hAnsi="Times New Roman"/>
          <w:sz w:val="20"/>
          <w:szCs w:val="20"/>
        </w:rPr>
        <w:t>Ponuditelji iskustvo potrebno za izvršenje ugovora dokazuju na slijedeći način:</w:t>
      </w:r>
    </w:p>
    <w:p w:rsidR="0077511E" w:rsidRPr="00484FCC" w:rsidRDefault="0077511E" w:rsidP="00484FCC">
      <w:pPr>
        <w:spacing w:after="0"/>
        <w:rPr>
          <w:rFonts w:ascii="Times New Roman" w:hAnsi="Times New Roman"/>
          <w:sz w:val="20"/>
          <w:szCs w:val="20"/>
        </w:rPr>
      </w:pPr>
    </w:p>
    <w:p w:rsidR="0077511E" w:rsidRDefault="0077511E" w:rsidP="00484FCC">
      <w:pPr>
        <w:spacing w:after="0"/>
        <w:rPr>
          <w:rFonts w:ascii="Times New Roman" w:hAnsi="Times New Roman"/>
          <w:sz w:val="20"/>
          <w:szCs w:val="20"/>
        </w:rPr>
      </w:pPr>
      <w:r w:rsidRPr="00484FCC">
        <w:rPr>
          <w:rFonts w:ascii="Times New Roman" w:hAnsi="Times New Roman"/>
          <w:sz w:val="20"/>
          <w:szCs w:val="20"/>
        </w:rPr>
        <w:t>Izvršenje minimalno jednog ugovora o izvođenju istih ili sličnih radova čiji je zbrojeni iznos jednak ili veći od iznosa procijenjene vrijednosti nabave. Ponuditelju je dozvoljeno navesti i veći broj izvršenih ugovora kojima kumulativno dokazuje ovaj uvjet. Ugovor mora biti završen u godini u kojoj je započeo postupak javne nabave i tijekom 5 godina koje prethode toj godini</w:t>
      </w:r>
      <w:r>
        <w:rPr>
          <w:rFonts w:ascii="Times New Roman" w:hAnsi="Times New Roman"/>
          <w:sz w:val="20"/>
          <w:szCs w:val="20"/>
        </w:rPr>
        <w:t>.</w:t>
      </w:r>
    </w:p>
    <w:p w:rsidR="0077511E" w:rsidRDefault="0077511E" w:rsidP="00484FCC">
      <w:pPr>
        <w:spacing w:after="0"/>
        <w:rPr>
          <w:rFonts w:ascii="Times New Roman" w:hAnsi="Times New Roman"/>
          <w:sz w:val="20"/>
          <w:szCs w:val="20"/>
        </w:rPr>
      </w:pPr>
    </w:p>
    <w:p w:rsidR="0077511E" w:rsidRPr="00694E8D" w:rsidRDefault="0077511E" w:rsidP="00B927C3">
      <w:pPr>
        <w:spacing w:after="0"/>
        <w:rPr>
          <w:rFonts w:ascii="Times New Roman" w:hAnsi="Times New Roman"/>
          <w:sz w:val="20"/>
          <w:szCs w:val="20"/>
        </w:rPr>
      </w:pPr>
      <w:r w:rsidRPr="00694E8D">
        <w:rPr>
          <w:rFonts w:ascii="Times New Roman" w:hAnsi="Times New Roman"/>
          <w:sz w:val="20"/>
          <w:szCs w:val="20"/>
        </w:rPr>
        <w:t>Za potrebe utvrđivanja okolnosti iz poglavlja 25.3., gospodarski subjekt u ponudi dostavlja:</w:t>
      </w:r>
    </w:p>
    <w:p w:rsidR="0077511E" w:rsidRPr="00694E8D" w:rsidRDefault="0077511E" w:rsidP="00247DB3">
      <w:pPr>
        <w:pStyle w:val="ListParagraph"/>
        <w:numPr>
          <w:ilvl w:val="0"/>
          <w:numId w:val="46"/>
        </w:numPr>
        <w:rPr>
          <w:rFonts w:ascii="Times New Roman" w:hAnsi="Times New Roman"/>
          <w:b/>
          <w:sz w:val="20"/>
          <w:szCs w:val="20"/>
        </w:rPr>
      </w:pPr>
      <w:r w:rsidRPr="00694E8D">
        <w:rPr>
          <w:rFonts w:ascii="Times New Roman" w:hAnsi="Times New Roman"/>
          <w:b/>
          <w:sz w:val="20"/>
          <w:szCs w:val="20"/>
        </w:rPr>
        <w:t>Ispunjeni  ESPD obra</w:t>
      </w:r>
      <w:r>
        <w:rPr>
          <w:rFonts w:ascii="Times New Roman" w:hAnsi="Times New Roman"/>
          <w:b/>
          <w:sz w:val="20"/>
          <w:szCs w:val="20"/>
        </w:rPr>
        <w:t>zac</w:t>
      </w:r>
      <w:r w:rsidRPr="00694E8D">
        <w:rPr>
          <w:rFonts w:ascii="Times New Roman" w:hAnsi="Times New Roman"/>
          <w:b/>
          <w:sz w:val="20"/>
          <w:szCs w:val="20"/>
        </w:rPr>
        <w:t xml:space="preserve"> (Dio IV: Kriteriji za odabir gospodarskog subjekta; C: Tehnička i stručna sposobnost: točka 1a), ako je primjenjivo i točka 10).</w:t>
      </w:r>
    </w:p>
    <w:p w:rsidR="0077511E" w:rsidRDefault="0077511E" w:rsidP="005C6CC8">
      <w:pPr>
        <w:rPr>
          <w:rFonts w:ascii="Times New Roman" w:hAnsi="Times New Roman"/>
          <w:sz w:val="20"/>
          <w:szCs w:val="20"/>
        </w:rPr>
      </w:pPr>
      <w:r>
        <w:rPr>
          <w:rFonts w:ascii="Times New Roman" w:hAnsi="Times New Roman"/>
          <w:sz w:val="20"/>
          <w:szCs w:val="20"/>
        </w:rPr>
        <w:t>U slučaju provjere informacija navedenih u ESPD Naručitelj će prihvatiti slijedeće dokumente kao dostatan dokaz tehničke i stručne sposobnosti gospodarskog subjekta iz poglavlja 25.3.:</w:t>
      </w:r>
    </w:p>
    <w:p w:rsidR="0077511E" w:rsidRDefault="0077511E" w:rsidP="005C6CC8">
      <w:pPr>
        <w:rPr>
          <w:rFonts w:ascii="Times New Roman" w:hAnsi="Times New Roman"/>
          <w:sz w:val="20"/>
          <w:szCs w:val="20"/>
        </w:rPr>
      </w:pPr>
      <w:r>
        <w:rPr>
          <w:rFonts w:ascii="Times New Roman" w:hAnsi="Times New Roman"/>
          <w:sz w:val="20"/>
          <w:szCs w:val="20"/>
        </w:rPr>
        <w:t>-popis radova izvršenih u godini u kojoj je započeo postupak javne nabave i tijekom pet godina koje prethode toj godini koji sadrži ili mu se prilaže potvrda druge ugovorne strane o urednom izvođenju i ishodu najvažnijih radova.</w:t>
      </w:r>
    </w:p>
    <w:p w:rsidR="0077511E" w:rsidRDefault="0077511E" w:rsidP="005C6CC8">
      <w:pPr>
        <w:rPr>
          <w:rFonts w:ascii="Times New Roman" w:hAnsi="Times New Roman"/>
          <w:sz w:val="20"/>
          <w:szCs w:val="20"/>
        </w:rPr>
      </w:pPr>
      <w:r>
        <w:rPr>
          <w:rFonts w:ascii="Times New Roman" w:hAnsi="Times New Roman"/>
          <w:sz w:val="20"/>
          <w:szCs w:val="20"/>
        </w:rPr>
        <w:t>-ukoliko iz popisa naziva izvršenih radova kojima se dokazuje tehnička i stručna sposobnost Naručitelj neće biti u mogućnosti jednoznačno zaključiti dokazuje li se ispunjenje uvjeta, Naručitelj će provoditi provjere navoda kroz provjeru pojedinih referenci.</w:t>
      </w:r>
    </w:p>
    <w:p w:rsidR="0077511E" w:rsidRPr="00B927C3" w:rsidRDefault="0077511E" w:rsidP="005C6CC8">
      <w:pPr>
        <w:rPr>
          <w:rFonts w:ascii="Times New Roman" w:hAnsi="Times New Roman"/>
          <w:sz w:val="20"/>
          <w:szCs w:val="20"/>
        </w:rPr>
      </w:pPr>
      <w:r>
        <w:rPr>
          <w:rFonts w:ascii="Times New Roman" w:hAnsi="Times New Roman"/>
          <w:sz w:val="20"/>
          <w:szCs w:val="20"/>
        </w:rPr>
        <w:t>-po sličnim radovima će se smatrati izvršenje Ugovora u svojstvu Izvođača koji se mora odnositi na izgradnju ili rekonstrukciju cesta.</w:t>
      </w:r>
    </w:p>
    <w:p w:rsidR="0077511E" w:rsidRPr="00B927C3" w:rsidRDefault="0077511E" w:rsidP="00B927C3">
      <w:pPr>
        <w:spacing w:after="0" w:line="240" w:lineRule="auto"/>
        <w:rPr>
          <w:rFonts w:ascii="Times New Roman" w:hAnsi="Times New Roman"/>
          <w:sz w:val="20"/>
          <w:szCs w:val="20"/>
        </w:rPr>
      </w:pPr>
    </w:p>
    <w:p w:rsidR="0077511E" w:rsidRPr="00B927C3" w:rsidRDefault="0077511E" w:rsidP="00247DB3">
      <w:pPr>
        <w:numPr>
          <w:ilvl w:val="0"/>
          <w:numId w:val="67"/>
        </w:numPr>
        <w:spacing w:after="0" w:line="240" w:lineRule="auto"/>
        <w:rPr>
          <w:rFonts w:ascii="Times New Roman" w:hAnsi="Times New Roman"/>
          <w:sz w:val="20"/>
          <w:szCs w:val="20"/>
        </w:rPr>
      </w:pPr>
      <w:r w:rsidRPr="00B927C3">
        <w:rPr>
          <w:rFonts w:ascii="Times New Roman" w:hAnsi="Times New Roman"/>
          <w:sz w:val="20"/>
          <w:szCs w:val="20"/>
        </w:rPr>
        <w:t>Kako bi dokazao svoju tehničku sposobnost za predmet nabave, ponuditelj mora imati na raspolaganju (vlasništvu, leasingu, najmu ili drugi način) najmanje sljedeću opremu, vozila i strojeve:</w:t>
      </w:r>
    </w:p>
    <w:p w:rsidR="0077511E" w:rsidRPr="00B927C3" w:rsidRDefault="0077511E" w:rsidP="00B927C3">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536"/>
        <w:gridCol w:w="1985"/>
        <w:gridCol w:w="1950"/>
      </w:tblGrid>
      <w:tr w:rsidR="0077511E" w:rsidRPr="00B927C3" w:rsidTr="001B0433">
        <w:tc>
          <w:tcPr>
            <w:tcW w:w="817" w:type="dxa"/>
            <w:shd w:val="clear" w:color="auto" w:fill="D9D9D9"/>
          </w:tcPr>
          <w:p w:rsidR="0077511E" w:rsidRPr="00B927C3" w:rsidRDefault="0077511E" w:rsidP="001B0433">
            <w:pPr>
              <w:spacing w:after="0" w:line="240" w:lineRule="auto"/>
              <w:jc w:val="center"/>
              <w:rPr>
                <w:rFonts w:ascii="Times New Roman" w:hAnsi="Times New Roman"/>
                <w:b/>
                <w:sz w:val="20"/>
                <w:szCs w:val="20"/>
              </w:rPr>
            </w:pPr>
            <w:r w:rsidRPr="00B927C3">
              <w:rPr>
                <w:rFonts w:ascii="Times New Roman" w:hAnsi="Times New Roman"/>
                <w:b/>
                <w:sz w:val="20"/>
                <w:szCs w:val="20"/>
              </w:rPr>
              <w:t>R.br.</w:t>
            </w:r>
          </w:p>
        </w:tc>
        <w:tc>
          <w:tcPr>
            <w:tcW w:w="4536" w:type="dxa"/>
            <w:shd w:val="clear" w:color="auto" w:fill="D9D9D9"/>
          </w:tcPr>
          <w:p w:rsidR="0077511E" w:rsidRPr="00B927C3" w:rsidRDefault="0077511E" w:rsidP="001B0433">
            <w:pPr>
              <w:spacing w:after="0" w:line="240" w:lineRule="auto"/>
              <w:jc w:val="center"/>
              <w:rPr>
                <w:rFonts w:ascii="Times New Roman" w:hAnsi="Times New Roman"/>
                <w:b/>
                <w:sz w:val="20"/>
                <w:szCs w:val="20"/>
              </w:rPr>
            </w:pPr>
            <w:r w:rsidRPr="00B927C3">
              <w:rPr>
                <w:rFonts w:ascii="Times New Roman" w:hAnsi="Times New Roman"/>
                <w:b/>
                <w:sz w:val="20"/>
                <w:szCs w:val="20"/>
              </w:rPr>
              <w:t>Opis opreme, vozila i strojeva</w:t>
            </w:r>
          </w:p>
        </w:tc>
        <w:tc>
          <w:tcPr>
            <w:tcW w:w="1985" w:type="dxa"/>
            <w:shd w:val="clear" w:color="auto" w:fill="D9D9D9"/>
          </w:tcPr>
          <w:p w:rsidR="0077511E" w:rsidRPr="00B927C3" w:rsidRDefault="0077511E" w:rsidP="001B0433">
            <w:pPr>
              <w:spacing w:after="0" w:line="240" w:lineRule="auto"/>
              <w:jc w:val="center"/>
              <w:rPr>
                <w:rFonts w:ascii="Times New Roman" w:hAnsi="Times New Roman"/>
                <w:b/>
                <w:sz w:val="20"/>
                <w:szCs w:val="20"/>
              </w:rPr>
            </w:pPr>
            <w:r w:rsidRPr="00B927C3">
              <w:rPr>
                <w:rFonts w:ascii="Times New Roman" w:hAnsi="Times New Roman"/>
                <w:b/>
                <w:sz w:val="20"/>
                <w:szCs w:val="20"/>
              </w:rPr>
              <w:t>Jedinica mjere</w:t>
            </w:r>
          </w:p>
        </w:tc>
        <w:tc>
          <w:tcPr>
            <w:tcW w:w="1950" w:type="dxa"/>
            <w:shd w:val="clear" w:color="auto" w:fill="D9D9D9"/>
          </w:tcPr>
          <w:p w:rsidR="0077511E" w:rsidRPr="00B927C3" w:rsidRDefault="0077511E" w:rsidP="001B0433">
            <w:pPr>
              <w:spacing w:after="0" w:line="240" w:lineRule="auto"/>
              <w:jc w:val="center"/>
              <w:rPr>
                <w:rFonts w:ascii="Times New Roman" w:hAnsi="Times New Roman"/>
                <w:b/>
                <w:sz w:val="20"/>
                <w:szCs w:val="20"/>
              </w:rPr>
            </w:pPr>
            <w:r w:rsidRPr="00B927C3">
              <w:rPr>
                <w:rFonts w:ascii="Times New Roman" w:hAnsi="Times New Roman"/>
                <w:b/>
                <w:sz w:val="20"/>
                <w:szCs w:val="20"/>
              </w:rPr>
              <w:t>Broj komada</w:t>
            </w:r>
          </w:p>
        </w:tc>
      </w:tr>
      <w:tr w:rsidR="0077511E" w:rsidRPr="00B927C3" w:rsidTr="001B0433">
        <w:tc>
          <w:tcPr>
            <w:tcW w:w="817"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1</w:t>
            </w:r>
          </w:p>
        </w:tc>
        <w:tc>
          <w:tcPr>
            <w:tcW w:w="4536" w:type="dxa"/>
          </w:tcPr>
          <w:p w:rsidR="0077511E" w:rsidRPr="00B927C3" w:rsidRDefault="0077511E" w:rsidP="001B0433">
            <w:pPr>
              <w:spacing w:after="0" w:line="240" w:lineRule="auto"/>
              <w:rPr>
                <w:rFonts w:ascii="Times New Roman" w:hAnsi="Times New Roman"/>
                <w:sz w:val="20"/>
                <w:szCs w:val="20"/>
              </w:rPr>
            </w:pPr>
            <w:r w:rsidRPr="00B927C3">
              <w:rPr>
                <w:rFonts w:ascii="Times New Roman" w:hAnsi="Times New Roman"/>
                <w:sz w:val="20"/>
                <w:szCs w:val="20"/>
              </w:rPr>
              <w:t>Finišer za asfalt 2,5-</w:t>
            </w:r>
            <w:smartTag w:uri="urn:schemas-microsoft-com:office:smarttags" w:element="metricconverter">
              <w:smartTagPr>
                <w:attr w:name="ProductID" w:val="6,5 m"/>
              </w:smartTagPr>
              <w:r w:rsidRPr="00B927C3">
                <w:rPr>
                  <w:rFonts w:ascii="Times New Roman" w:hAnsi="Times New Roman"/>
                  <w:sz w:val="20"/>
                  <w:szCs w:val="20"/>
                </w:rPr>
                <w:t>6,5 m</w:t>
              </w:r>
            </w:smartTag>
          </w:p>
        </w:tc>
        <w:tc>
          <w:tcPr>
            <w:tcW w:w="1985"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Komad</w:t>
            </w:r>
          </w:p>
        </w:tc>
        <w:tc>
          <w:tcPr>
            <w:tcW w:w="1950"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2</w:t>
            </w:r>
          </w:p>
        </w:tc>
      </w:tr>
      <w:tr w:rsidR="0077511E" w:rsidRPr="00B927C3" w:rsidTr="001B0433">
        <w:tc>
          <w:tcPr>
            <w:tcW w:w="817"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2</w:t>
            </w:r>
          </w:p>
        </w:tc>
        <w:tc>
          <w:tcPr>
            <w:tcW w:w="4536" w:type="dxa"/>
          </w:tcPr>
          <w:p w:rsidR="0077511E" w:rsidRPr="00B927C3" w:rsidRDefault="0077511E" w:rsidP="001B0433">
            <w:pPr>
              <w:spacing w:after="0" w:line="240" w:lineRule="auto"/>
              <w:rPr>
                <w:rFonts w:ascii="Times New Roman" w:hAnsi="Times New Roman"/>
                <w:sz w:val="20"/>
                <w:szCs w:val="20"/>
              </w:rPr>
            </w:pPr>
            <w:r w:rsidRPr="00B927C3">
              <w:rPr>
                <w:rFonts w:ascii="Times New Roman" w:hAnsi="Times New Roman"/>
                <w:sz w:val="20"/>
                <w:szCs w:val="20"/>
              </w:rPr>
              <w:t>Valjak preko 7,5 t</w:t>
            </w:r>
          </w:p>
        </w:tc>
        <w:tc>
          <w:tcPr>
            <w:tcW w:w="1985"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Komad</w:t>
            </w:r>
          </w:p>
        </w:tc>
        <w:tc>
          <w:tcPr>
            <w:tcW w:w="1950"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2</w:t>
            </w:r>
          </w:p>
        </w:tc>
      </w:tr>
      <w:tr w:rsidR="0077511E" w:rsidRPr="00B927C3" w:rsidTr="001B0433">
        <w:tc>
          <w:tcPr>
            <w:tcW w:w="817"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3</w:t>
            </w:r>
          </w:p>
        </w:tc>
        <w:tc>
          <w:tcPr>
            <w:tcW w:w="4536" w:type="dxa"/>
          </w:tcPr>
          <w:p w:rsidR="0077511E" w:rsidRPr="00B927C3" w:rsidRDefault="0077511E" w:rsidP="001B0433">
            <w:pPr>
              <w:spacing w:after="0" w:line="240" w:lineRule="auto"/>
              <w:rPr>
                <w:rFonts w:ascii="Times New Roman" w:hAnsi="Times New Roman"/>
                <w:sz w:val="20"/>
                <w:szCs w:val="20"/>
              </w:rPr>
            </w:pPr>
            <w:r w:rsidRPr="00B927C3">
              <w:rPr>
                <w:rFonts w:ascii="Times New Roman" w:hAnsi="Times New Roman"/>
                <w:sz w:val="20"/>
                <w:szCs w:val="20"/>
              </w:rPr>
              <w:t>Valjak na gumenim kotačima preko 10t</w:t>
            </w:r>
          </w:p>
        </w:tc>
        <w:tc>
          <w:tcPr>
            <w:tcW w:w="1985"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Komad</w:t>
            </w:r>
          </w:p>
        </w:tc>
        <w:tc>
          <w:tcPr>
            <w:tcW w:w="1950"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1</w:t>
            </w:r>
          </w:p>
        </w:tc>
      </w:tr>
      <w:tr w:rsidR="0077511E" w:rsidRPr="00B927C3" w:rsidTr="001B0433">
        <w:tc>
          <w:tcPr>
            <w:tcW w:w="817"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4</w:t>
            </w:r>
          </w:p>
        </w:tc>
        <w:tc>
          <w:tcPr>
            <w:tcW w:w="4536" w:type="dxa"/>
          </w:tcPr>
          <w:p w:rsidR="0077511E" w:rsidRPr="00B927C3" w:rsidRDefault="0077511E" w:rsidP="001B0433">
            <w:pPr>
              <w:spacing w:after="0" w:line="240" w:lineRule="auto"/>
              <w:rPr>
                <w:rFonts w:ascii="Times New Roman" w:hAnsi="Times New Roman"/>
                <w:sz w:val="20"/>
                <w:szCs w:val="20"/>
              </w:rPr>
            </w:pPr>
            <w:r w:rsidRPr="00B927C3">
              <w:rPr>
                <w:rFonts w:ascii="Times New Roman" w:hAnsi="Times New Roman"/>
                <w:sz w:val="20"/>
                <w:szCs w:val="20"/>
              </w:rPr>
              <w:t>Valjak za tampon</w:t>
            </w:r>
          </w:p>
        </w:tc>
        <w:tc>
          <w:tcPr>
            <w:tcW w:w="1985"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Komad</w:t>
            </w:r>
          </w:p>
        </w:tc>
        <w:tc>
          <w:tcPr>
            <w:tcW w:w="1950"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2</w:t>
            </w:r>
          </w:p>
        </w:tc>
      </w:tr>
      <w:tr w:rsidR="0077511E" w:rsidRPr="00B927C3" w:rsidTr="001B0433">
        <w:tc>
          <w:tcPr>
            <w:tcW w:w="817"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5</w:t>
            </w:r>
          </w:p>
        </w:tc>
        <w:tc>
          <w:tcPr>
            <w:tcW w:w="4536" w:type="dxa"/>
          </w:tcPr>
          <w:p w:rsidR="0077511E" w:rsidRPr="00B927C3" w:rsidRDefault="0077511E" w:rsidP="001B0433">
            <w:pPr>
              <w:spacing w:after="0" w:line="240" w:lineRule="auto"/>
              <w:rPr>
                <w:rFonts w:ascii="Times New Roman" w:hAnsi="Times New Roman"/>
                <w:sz w:val="20"/>
                <w:szCs w:val="20"/>
              </w:rPr>
            </w:pPr>
            <w:r w:rsidRPr="00B927C3">
              <w:rPr>
                <w:rFonts w:ascii="Times New Roman" w:hAnsi="Times New Roman"/>
                <w:sz w:val="20"/>
                <w:szCs w:val="20"/>
              </w:rPr>
              <w:t>Prskalica za emulziju</w:t>
            </w:r>
          </w:p>
        </w:tc>
        <w:tc>
          <w:tcPr>
            <w:tcW w:w="1985"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Komad</w:t>
            </w:r>
          </w:p>
        </w:tc>
        <w:tc>
          <w:tcPr>
            <w:tcW w:w="1950"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1</w:t>
            </w:r>
          </w:p>
        </w:tc>
      </w:tr>
      <w:tr w:rsidR="0077511E" w:rsidRPr="00B927C3" w:rsidTr="001B0433">
        <w:tc>
          <w:tcPr>
            <w:tcW w:w="817"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6</w:t>
            </w:r>
          </w:p>
        </w:tc>
        <w:tc>
          <w:tcPr>
            <w:tcW w:w="4536" w:type="dxa"/>
          </w:tcPr>
          <w:p w:rsidR="0077511E" w:rsidRPr="00B927C3" w:rsidRDefault="0077511E" w:rsidP="001B0433">
            <w:pPr>
              <w:spacing w:after="0" w:line="240" w:lineRule="auto"/>
              <w:rPr>
                <w:rFonts w:ascii="Times New Roman" w:hAnsi="Times New Roman"/>
                <w:sz w:val="20"/>
                <w:szCs w:val="20"/>
              </w:rPr>
            </w:pPr>
            <w:r w:rsidRPr="00B927C3">
              <w:rPr>
                <w:rFonts w:ascii="Times New Roman" w:hAnsi="Times New Roman"/>
                <w:sz w:val="20"/>
                <w:szCs w:val="20"/>
              </w:rPr>
              <w:t>Teretna vozila nosivosti preko 12 tona</w:t>
            </w:r>
          </w:p>
        </w:tc>
        <w:tc>
          <w:tcPr>
            <w:tcW w:w="1985"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Komad</w:t>
            </w:r>
          </w:p>
        </w:tc>
        <w:tc>
          <w:tcPr>
            <w:tcW w:w="1950"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6</w:t>
            </w:r>
          </w:p>
        </w:tc>
      </w:tr>
      <w:tr w:rsidR="0077511E" w:rsidRPr="00B927C3" w:rsidTr="001B0433">
        <w:tc>
          <w:tcPr>
            <w:tcW w:w="817"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7</w:t>
            </w:r>
          </w:p>
        </w:tc>
        <w:tc>
          <w:tcPr>
            <w:tcW w:w="4536" w:type="dxa"/>
          </w:tcPr>
          <w:p w:rsidR="0077511E" w:rsidRPr="00B927C3" w:rsidRDefault="0077511E" w:rsidP="001B0433">
            <w:pPr>
              <w:spacing w:after="0" w:line="240" w:lineRule="auto"/>
              <w:rPr>
                <w:rFonts w:ascii="Times New Roman" w:hAnsi="Times New Roman"/>
                <w:sz w:val="20"/>
                <w:szCs w:val="20"/>
              </w:rPr>
            </w:pPr>
            <w:r w:rsidRPr="00B927C3">
              <w:rPr>
                <w:rFonts w:ascii="Times New Roman" w:hAnsi="Times New Roman"/>
                <w:sz w:val="20"/>
                <w:szCs w:val="20"/>
              </w:rPr>
              <w:t>Rovokopač-utovarivač</w:t>
            </w:r>
          </w:p>
        </w:tc>
        <w:tc>
          <w:tcPr>
            <w:tcW w:w="1985"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Komad</w:t>
            </w:r>
          </w:p>
        </w:tc>
        <w:tc>
          <w:tcPr>
            <w:tcW w:w="1950"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1</w:t>
            </w:r>
          </w:p>
        </w:tc>
      </w:tr>
      <w:tr w:rsidR="0077511E" w:rsidRPr="00B927C3" w:rsidTr="001B0433">
        <w:tc>
          <w:tcPr>
            <w:tcW w:w="817"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8</w:t>
            </w:r>
          </w:p>
        </w:tc>
        <w:tc>
          <w:tcPr>
            <w:tcW w:w="4536" w:type="dxa"/>
          </w:tcPr>
          <w:p w:rsidR="0077511E" w:rsidRPr="00B927C3" w:rsidRDefault="0077511E" w:rsidP="001B0433">
            <w:pPr>
              <w:spacing w:after="0" w:line="240" w:lineRule="auto"/>
              <w:rPr>
                <w:rFonts w:ascii="Times New Roman" w:hAnsi="Times New Roman"/>
                <w:sz w:val="20"/>
                <w:szCs w:val="20"/>
              </w:rPr>
            </w:pPr>
            <w:r w:rsidRPr="00B927C3">
              <w:rPr>
                <w:rFonts w:ascii="Times New Roman" w:hAnsi="Times New Roman"/>
                <w:sz w:val="20"/>
                <w:szCs w:val="20"/>
              </w:rPr>
              <w:t>Grejder</w:t>
            </w:r>
          </w:p>
        </w:tc>
        <w:tc>
          <w:tcPr>
            <w:tcW w:w="1985"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Komad</w:t>
            </w:r>
          </w:p>
        </w:tc>
        <w:tc>
          <w:tcPr>
            <w:tcW w:w="1950"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1</w:t>
            </w:r>
          </w:p>
        </w:tc>
      </w:tr>
      <w:tr w:rsidR="0077511E" w:rsidRPr="00B927C3" w:rsidTr="001B0433">
        <w:tc>
          <w:tcPr>
            <w:tcW w:w="817"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9</w:t>
            </w:r>
          </w:p>
        </w:tc>
        <w:tc>
          <w:tcPr>
            <w:tcW w:w="4536" w:type="dxa"/>
          </w:tcPr>
          <w:p w:rsidR="0077511E" w:rsidRPr="00B927C3" w:rsidRDefault="0077511E" w:rsidP="001B0433">
            <w:pPr>
              <w:spacing w:after="0" w:line="240" w:lineRule="auto"/>
              <w:rPr>
                <w:rFonts w:ascii="Times New Roman" w:hAnsi="Times New Roman"/>
                <w:sz w:val="20"/>
                <w:szCs w:val="20"/>
              </w:rPr>
            </w:pPr>
            <w:r w:rsidRPr="00B927C3">
              <w:rPr>
                <w:rFonts w:ascii="Times New Roman" w:hAnsi="Times New Roman"/>
                <w:sz w:val="20"/>
                <w:szCs w:val="20"/>
              </w:rPr>
              <w:t>Bager</w:t>
            </w:r>
          </w:p>
        </w:tc>
        <w:tc>
          <w:tcPr>
            <w:tcW w:w="1985"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Komad</w:t>
            </w:r>
          </w:p>
        </w:tc>
        <w:tc>
          <w:tcPr>
            <w:tcW w:w="1950"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1</w:t>
            </w:r>
          </w:p>
        </w:tc>
      </w:tr>
      <w:tr w:rsidR="0077511E" w:rsidRPr="00B927C3" w:rsidTr="001B0433">
        <w:tc>
          <w:tcPr>
            <w:tcW w:w="817"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10</w:t>
            </w:r>
          </w:p>
        </w:tc>
        <w:tc>
          <w:tcPr>
            <w:tcW w:w="4536" w:type="dxa"/>
          </w:tcPr>
          <w:p w:rsidR="0077511E" w:rsidRPr="00B927C3" w:rsidRDefault="0077511E" w:rsidP="001B0433">
            <w:pPr>
              <w:spacing w:after="0" w:line="240" w:lineRule="auto"/>
              <w:rPr>
                <w:rFonts w:ascii="Times New Roman" w:hAnsi="Times New Roman"/>
                <w:sz w:val="20"/>
                <w:szCs w:val="20"/>
              </w:rPr>
            </w:pPr>
            <w:r w:rsidRPr="00B927C3">
              <w:rPr>
                <w:rFonts w:ascii="Times New Roman" w:hAnsi="Times New Roman"/>
                <w:sz w:val="20"/>
                <w:szCs w:val="20"/>
              </w:rPr>
              <w:t>Prikolica ili labudica nosivosti 24t</w:t>
            </w:r>
          </w:p>
        </w:tc>
        <w:tc>
          <w:tcPr>
            <w:tcW w:w="1985"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Komad</w:t>
            </w:r>
          </w:p>
        </w:tc>
        <w:tc>
          <w:tcPr>
            <w:tcW w:w="1950"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2</w:t>
            </w:r>
          </w:p>
        </w:tc>
      </w:tr>
      <w:tr w:rsidR="0077511E" w:rsidRPr="00B927C3" w:rsidTr="001B0433">
        <w:tc>
          <w:tcPr>
            <w:tcW w:w="817"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11</w:t>
            </w:r>
          </w:p>
        </w:tc>
        <w:tc>
          <w:tcPr>
            <w:tcW w:w="4536" w:type="dxa"/>
          </w:tcPr>
          <w:p w:rsidR="0077511E" w:rsidRPr="00B927C3" w:rsidRDefault="0077511E" w:rsidP="001B0433">
            <w:pPr>
              <w:spacing w:after="0" w:line="240" w:lineRule="auto"/>
              <w:rPr>
                <w:rFonts w:ascii="Times New Roman" w:hAnsi="Times New Roman"/>
                <w:sz w:val="20"/>
                <w:szCs w:val="20"/>
              </w:rPr>
            </w:pPr>
            <w:r w:rsidRPr="00B927C3">
              <w:rPr>
                <w:rFonts w:ascii="Times New Roman" w:hAnsi="Times New Roman"/>
                <w:sz w:val="20"/>
                <w:szCs w:val="20"/>
              </w:rPr>
              <w:t>Asfaltna baza s uporabnom dozvolom u vlasništvu ili najmu minimalnog kapaciteta 80t/h</w:t>
            </w:r>
            <w:r w:rsidRPr="00B927C3">
              <w:rPr>
                <w:rFonts w:ascii="Times New Roman" w:hAnsi="Times New Roman"/>
                <w:sz w:val="20"/>
                <w:szCs w:val="20"/>
                <w:vertAlign w:val="superscript"/>
              </w:rPr>
              <w:t>1</w:t>
            </w:r>
          </w:p>
        </w:tc>
        <w:tc>
          <w:tcPr>
            <w:tcW w:w="1985"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Komad</w:t>
            </w:r>
          </w:p>
        </w:tc>
        <w:tc>
          <w:tcPr>
            <w:tcW w:w="1950" w:type="dxa"/>
          </w:tcPr>
          <w:p w:rsidR="0077511E" w:rsidRPr="00B927C3" w:rsidRDefault="0077511E" w:rsidP="001B0433">
            <w:pPr>
              <w:spacing w:after="0" w:line="240" w:lineRule="auto"/>
              <w:jc w:val="center"/>
              <w:rPr>
                <w:rFonts w:ascii="Times New Roman" w:hAnsi="Times New Roman"/>
                <w:sz w:val="20"/>
                <w:szCs w:val="20"/>
              </w:rPr>
            </w:pPr>
            <w:r w:rsidRPr="00B927C3">
              <w:rPr>
                <w:rFonts w:ascii="Times New Roman" w:hAnsi="Times New Roman"/>
                <w:sz w:val="20"/>
                <w:szCs w:val="20"/>
              </w:rPr>
              <w:t>1</w:t>
            </w:r>
          </w:p>
        </w:tc>
      </w:tr>
    </w:tbl>
    <w:p w:rsidR="0077511E" w:rsidRPr="00B927C3" w:rsidRDefault="0077511E" w:rsidP="00B927C3">
      <w:pPr>
        <w:spacing w:after="0" w:line="240" w:lineRule="auto"/>
        <w:rPr>
          <w:rFonts w:ascii="Times New Roman" w:hAnsi="Times New Roman"/>
          <w:sz w:val="20"/>
          <w:szCs w:val="20"/>
        </w:rPr>
      </w:pPr>
    </w:p>
    <w:p w:rsidR="0077511E" w:rsidRDefault="0077511E" w:rsidP="00B927C3">
      <w:pPr>
        <w:spacing w:after="0" w:line="240" w:lineRule="auto"/>
        <w:rPr>
          <w:rFonts w:ascii="Times New Roman" w:hAnsi="Times New Roman"/>
          <w:sz w:val="20"/>
          <w:szCs w:val="20"/>
        </w:rPr>
      </w:pPr>
      <w:r w:rsidRPr="00B927C3">
        <w:rPr>
          <w:rFonts w:ascii="Times New Roman" w:hAnsi="Times New Roman"/>
          <w:sz w:val="20"/>
          <w:szCs w:val="20"/>
        </w:rPr>
        <w:t xml:space="preserve">Gospodarski subjekt mora imati na raspolaganju najmanje jednu asfaltnu bazu (ili više njih) minimalnog kapaciteta 80 t/h s važećom uporabnom dozvolom na lokaciji koja je maximalno </w:t>
      </w:r>
      <w:smartTag w:uri="urn:schemas-microsoft-com:office:smarttags" w:element="metricconverter">
        <w:smartTagPr>
          <w:attr w:name="ProductID" w:val="120 km"/>
        </w:smartTagPr>
        <w:r w:rsidRPr="00B927C3">
          <w:rPr>
            <w:rFonts w:ascii="Times New Roman" w:hAnsi="Times New Roman"/>
            <w:sz w:val="20"/>
            <w:szCs w:val="20"/>
          </w:rPr>
          <w:t>120 km</w:t>
        </w:r>
      </w:smartTag>
      <w:r w:rsidRPr="00B927C3">
        <w:rPr>
          <w:rFonts w:ascii="Times New Roman" w:hAnsi="Times New Roman"/>
          <w:sz w:val="20"/>
          <w:szCs w:val="20"/>
        </w:rPr>
        <w:t xml:space="preserve"> udaljena od mjesta ugradnje, kako bi se ispunili temperaturni uvjeti za proizvodnju i ugradnju vrućih asfaltnih mješavina prema OTU za radove na cestama, te da transport asfaltne mase ne traje duže od dva (2) sata.</w:t>
      </w:r>
    </w:p>
    <w:p w:rsidR="0077511E" w:rsidRDefault="0077511E" w:rsidP="00B927C3">
      <w:pPr>
        <w:spacing w:after="0" w:line="240" w:lineRule="auto"/>
        <w:rPr>
          <w:rFonts w:ascii="Times New Roman" w:hAnsi="Times New Roman"/>
          <w:sz w:val="20"/>
          <w:szCs w:val="20"/>
        </w:rPr>
      </w:pPr>
    </w:p>
    <w:p w:rsidR="0077511E" w:rsidRPr="00B927C3" w:rsidRDefault="0077511E" w:rsidP="00B927C3">
      <w:pPr>
        <w:spacing w:after="0" w:line="240" w:lineRule="auto"/>
        <w:rPr>
          <w:rFonts w:ascii="Times New Roman" w:hAnsi="Times New Roman"/>
          <w:sz w:val="20"/>
          <w:szCs w:val="20"/>
        </w:rPr>
      </w:pPr>
      <w:r w:rsidRPr="0021588B">
        <w:rPr>
          <w:rFonts w:ascii="Times New Roman" w:hAnsi="Times New Roman"/>
          <w:sz w:val="20"/>
          <w:szCs w:val="20"/>
        </w:rPr>
        <w:t>Isto se dokazuje ispunjavanjem ESPD obrasca (Dio IV: Kriteriji za odabir gospodarskog subjekta, C: Tehnička i stručna sposobnost, točka 9).</w:t>
      </w:r>
    </w:p>
    <w:p w:rsidR="0077511E" w:rsidRPr="00B927C3" w:rsidRDefault="0077511E" w:rsidP="00B927C3">
      <w:pPr>
        <w:spacing w:after="0" w:line="240" w:lineRule="auto"/>
        <w:rPr>
          <w:rFonts w:ascii="Times New Roman" w:hAnsi="Times New Roman"/>
          <w:color w:val="FF0000"/>
          <w:sz w:val="20"/>
          <w:szCs w:val="20"/>
        </w:rPr>
      </w:pPr>
    </w:p>
    <w:p w:rsidR="0077511E" w:rsidRPr="00B927C3" w:rsidRDefault="0077511E" w:rsidP="00B927C3">
      <w:pPr>
        <w:rPr>
          <w:rFonts w:ascii="Times New Roman" w:hAnsi="Times New Roman"/>
          <w:sz w:val="20"/>
          <w:szCs w:val="20"/>
        </w:rPr>
      </w:pPr>
      <w:r w:rsidRPr="00B927C3">
        <w:rPr>
          <w:rFonts w:ascii="Times New Roman" w:hAnsi="Times New Roman"/>
          <w:sz w:val="20"/>
          <w:szCs w:val="20"/>
        </w:rPr>
        <w:t>Naručitelj može prije donošenja odluke od ponuditelja koji je podnio ekonomski najpovoljniju ponudu zatražiti da u primjerenom roku, ne kraćem od pet (5) dana dostavi sljedeće ažurirane popratne dokumente kojima dokazuje t</w:t>
      </w:r>
      <w:r>
        <w:rPr>
          <w:rFonts w:ascii="Times New Roman" w:hAnsi="Times New Roman"/>
          <w:sz w:val="20"/>
          <w:szCs w:val="20"/>
        </w:rPr>
        <w:t>ehničku sposobnost.</w:t>
      </w:r>
    </w:p>
    <w:p w:rsidR="0077511E" w:rsidRPr="00B927C3" w:rsidRDefault="0077511E" w:rsidP="00247DB3">
      <w:pPr>
        <w:numPr>
          <w:ilvl w:val="0"/>
          <w:numId w:val="68"/>
        </w:numPr>
        <w:spacing w:after="160" w:line="259" w:lineRule="auto"/>
        <w:rPr>
          <w:rFonts w:ascii="Times New Roman" w:hAnsi="Times New Roman"/>
          <w:sz w:val="20"/>
          <w:szCs w:val="20"/>
        </w:rPr>
      </w:pPr>
      <w:r w:rsidRPr="00B927C3">
        <w:rPr>
          <w:rFonts w:ascii="Times New Roman" w:hAnsi="Times New Roman"/>
          <w:sz w:val="20"/>
          <w:szCs w:val="20"/>
        </w:rPr>
        <w:t>popis vozila, građevinskih strojeva i tehničke opreme kojima ponuditelj raspolaže za uredno ispunjenje ugovora iz kojeg se vidi da raspolaže najmanje opremom, voz</w:t>
      </w:r>
      <w:r>
        <w:rPr>
          <w:rFonts w:ascii="Times New Roman" w:hAnsi="Times New Roman"/>
          <w:sz w:val="20"/>
          <w:szCs w:val="20"/>
        </w:rPr>
        <w:t xml:space="preserve">ilima i strojevima </w:t>
      </w:r>
      <w:r w:rsidRPr="00B927C3">
        <w:rPr>
          <w:rFonts w:ascii="Times New Roman" w:hAnsi="Times New Roman"/>
          <w:sz w:val="20"/>
          <w:szCs w:val="20"/>
        </w:rPr>
        <w:t xml:space="preserve"> te iz kojeg se obvezno mora vidjeti da li su u vlasništvu, leasingu, najmu ili nekom drugom odnosu (preslika prometne dozvole, knjižice vozila, ugovora o kupnji, leasingu, najmu), a sve sukladno zahtjevima DON. Navedeni popis mora sadržavati i izjavu da u svom vlasništvu (najmu) posjeduje ispravnu navedenu opremu, te da će ta oprema biti uvijek raspoloživa za izvršenje poslova predmetnog ugovora, a sve sukladno zahtjevima ove DON. Popis i izjavu daje osoba po zakonu ovlaštena za zastupanje gospodarskog subjekta.</w:t>
      </w:r>
    </w:p>
    <w:p w:rsidR="0077511E" w:rsidRPr="00B927C3" w:rsidRDefault="0077511E" w:rsidP="00247DB3">
      <w:pPr>
        <w:numPr>
          <w:ilvl w:val="0"/>
          <w:numId w:val="68"/>
        </w:numPr>
        <w:spacing w:after="160" w:line="259" w:lineRule="auto"/>
        <w:rPr>
          <w:rFonts w:ascii="Times New Roman" w:hAnsi="Times New Roman"/>
          <w:sz w:val="20"/>
          <w:szCs w:val="20"/>
        </w:rPr>
      </w:pPr>
      <w:r w:rsidRPr="00B927C3">
        <w:rPr>
          <w:rFonts w:ascii="Times New Roman" w:hAnsi="Times New Roman"/>
          <w:sz w:val="20"/>
          <w:szCs w:val="20"/>
        </w:rPr>
        <w:t>Dokaz (izjavu) o vlasništvu/posjedovanju asfaltne baze s uporabnom dozvolom, navedenih (traženih) karakteristika s naznakom kapaciteta i naznakom udaljenosti asfaltne baze od mjesta ugradnje. U protivnom treba priložiti ugovor o isporuci asfalta i izjavu vlasnika asfaltne baze da će isporučivati asfaltne mješavine za potrebe izvršenja radova predmeta nabave, odnosno proizvođača asfalta od koje će ponuditelj za predmetne radove kupovati asfaltnu masu. U oba slučaja treba navesti točnu lokaciju asfaltne baze i njezin kapacitet, te priložiti potvrdu o tvorničkoj kontroli proizvodnje, presliku važeće uporabne dozvole i Izjavu o sukladnosti za asfaltne mješavine tražene stavkama troškovnika iz priloga ove DON. Izjavu daje osoba po zakonu ovlaštena za zastupanje gospodarskog subjekta.</w:t>
      </w:r>
    </w:p>
    <w:p w:rsidR="0077511E" w:rsidRPr="00B927C3" w:rsidRDefault="0077511E" w:rsidP="00B927C3">
      <w:pPr>
        <w:spacing w:after="0" w:line="240" w:lineRule="auto"/>
        <w:rPr>
          <w:rFonts w:ascii="Times New Roman" w:hAnsi="Times New Roman"/>
          <w:sz w:val="20"/>
          <w:szCs w:val="20"/>
        </w:rPr>
      </w:pPr>
    </w:p>
    <w:p w:rsidR="0077511E" w:rsidRPr="00B927C3" w:rsidRDefault="0077511E" w:rsidP="00247DB3">
      <w:pPr>
        <w:numPr>
          <w:ilvl w:val="0"/>
          <w:numId w:val="67"/>
        </w:numPr>
        <w:spacing w:after="0" w:line="240" w:lineRule="auto"/>
        <w:rPr>
          <w:rFonts w:ascii="Times New Roman" w:hAnsi="Times New Roman"/>
          <w:sz w:val="20"/>
          <w:szCs w:val="20"/>
        </w:rPr>
      </w:pPr>
      <w:r w:rsidRPr="00B927C3">
        <w:rPr>
          <w:rFonts w:ascii="Times New Roman" w:hAnsi="Times New Roman"/>
          <w:sz w:val="20"/>
          <w:szCs w:val="20"/>
        </w:rPr>
        <w:t>Zakonom o poslovima i djelatnostima prostornog uređenja (NN 78/15) propisuje da graditi i/ili izvoditi radove na građevini može izvođač registriran za obavljanje djelatnosti građenja, odnosno izvođenje pojedinih radova, a koji ispunjava uvjete propisane zakonom te posebnim propisima kojima se uređuje gradnja. Sukladno članku 30., st.1. Zakona o poslovima i djelatnostima prostornog uređenja (NN 78/15)  Izvođač mora u obavljanju djelatnosti građenja imati zaposlenog ovlaštenog voditelja građenja i/ili ovlaštenog voditelja radova.</w:t>
      </w:r>
    </w:p>
    <w:p w:rsidR="0077511E" w:rsidRPr="00B927C3" w:rsidRDefault="0077511E" w:rsidP="00B927C3">
      <w:pPr>
        <w:spacing w:after="0" w:line="240" w:lineRule="auto"/>
        <w:rPr>
          <w:rFonts w:ascii="Times New Roman" w:hAnsi="Times New Roman"/>
          <w:sz w:val="20"/>
          <w:szCs w:val="20"/>
        </w:rPr>
      </w:pPr>
    </w:p>
    <w:p w:rsidR="0077511E" w:rsidRPr="00B927C3" w:rsidRDefault="0077511E" w:rsidP="00B927C3">
      <w:pPr>
        <w:spacing w:before="120" w:after="0" w:line="240" w:lineRule="auto"/>
        <w:rPr>
          <w:rFonts w:ascii="Times New Roman" w:hAnsi="Times New Roman"/>
          <w:sz w:val="20"/>
          <w:szCs w:val="20"/>
        </w:rPr>
      </w:pPr>
      <w:r w:rsidRPr="00B927C3">
        <w:rPr>
          <w:rFonts w:ascii="Times New Roman" w:hAnsi="Times New Roman"/>
          <w:sz w:val="20"/>
          <w:szCs w:val="20"/>
        </w:rPr>
        <w:t xml:space="preserve">Ponuditelj kao dokaz stručne sposobnosti ispunjava ESPD obrazac (Dio IV: Kriteriji za odabir gospodarskog subjekta; C: Tehnička i stručna sposobnost, točka 6a) na način da dokaže da ima na raspolaganju osobe koje posjeduju strukovnu sposobnost, stručno znanje i iskustvo potrebno za izvršavanje radova, odnosno najmanje jednog </w:t>
      </w:r>
      <w:r w:rsidRPr="00B927C3">
        <w:rPr>
          <w:rFonts w:ascii="Times New Roman" w:hAnsi="Times New Roman"/>
          <w:b/>
          <w:sz w:val="20"/>
          <w:szCs w:val="20"/>
        </w:rPr>
        <w:t>zaposlenog</w:t>
      </w:r>
      <w:r w:rsidRPr="00B927C3">
        <w:rPr>
          <w:rFonts w:ascii="Times New Roman" w:hAnsi="Times New Roman"/>
          <w:sz w:val="20"/>
          <w:szCs w:val="20"/>
        </w:rPr>
        <w:t xml:space="preserve"> ovlaštenog voditelja građenja građevinske struke. </w:t>
      </w:r>
    </w:p>
    <w:p w:rsidR="0077511E" w:rsidRPr="00B927C3" w:rsidRDefault="0077511E" w:rsidP="00B927C3">
      <w:pPr>
        <w:spacing w:after="0" w:line="240" w:lineRule="auto"/>
        <w:rPr>
          <w:rFonts w:ascii="Times New Roman" w:hAnsi="Times New Roman"/>
          <w:sz w:val="20"/>
          <w:szCs w:val="20"/>
        </w:rPr>
      </w:pPr>
    </w:p>
    <w:p w:rsidR="0077511E" w:rsidRPr="00B927C3" w:rsidRDefault="0077511E" w:rsidP="00B927C3">
      <w:pPr>
        <w:spacing w:after="0" w:line="240" w:lineRule="auto"/>
        <w:rPr>
          <w:rFonts w:ascii="Times New Roman" w:hAnsi="Times New Roman"/>
          <w:sz w:val="20"/>
          <w:szCs w:val="20"/>
        </w:rPr>
      </w:pPr>
      <w:r w:rsidRPr="00B927C3">
        <w:rPr>
          <w:rFonts w:ascii="Times New Roman" w:hAnsi="Times New Roman"/>
          <w:sz w:val="20"/>
          <w:szCs w:val="20"/>
        </w:rPr>
        <w:t>U slučaju da naručitelj traži provjeru informacija navedenih u ESPD, gospodarski subjekt će biti obvezan za zaposlenika koji je ovlašten voditelj građenja ili ovlašteni voditelj radova dostaviti potvrdu o upisu u imenik HKIG- Hrvatske komore inženjera građevinarstva.</w:t>
      </w:r>
    </w:p>
    <w:p w:rsidR="0077511E" w:rsidRPr="00B927C3" w:rsidRDefault="0077511E" w:rsidP="00C328C1">
      <w:pPr>
        <w:rPr>
          <w:rFonts w:ascii="Times New Roman" w:hAnsi="Times New Roman"/>
          <w:sz w:val="20"/>
          <w:szCs w:val="20"/>
        </w:rPr>
      </w:pPr>
      <w:r>
        <w:rPr>
          <w:rFonts w:ascii="Times New Roman" w:hAnsi="Times New Roman"/>
          <w:sz w:val="20"/>
          <w:szCs w:val="20"/>
        </w:rPr>
        <w:t>Naručitelj određuje sve navedene kriterije za tehničku i stručnu sposobnost jer želi pravilno, kvalitetno i pravodobno izvršiti Ugovor s obzirom da  Općina Kloštar Podravski provodi  javn</w:t>
      </w:r>
      <w:r w:rsidRPr="00B927C3">
        <w:rPr>
          <w:rFonts w:ascii="Times New Roman" w:hAnsi="Times New Roman"/>
          <w:sz w:val="20"/>
          <w:szCs w:val="20"/>
        </w:rPr>
        <w:t>u</w:t>
      </w:r>
      <w:r>
        <w:rPr>
          <w:rFonts w:ascii="Times New Roman" w:hAnsi="Times New Roman"/>
          <w:sz w:val="20"/>
          <w:szCs w:val="20"/>
        </w:rPr>
        <w:t xml:space="preserve"> nabavu u</w:t>
      </w:r>
      <w:r w:rsidRPr="00B927C3">
        <w:rPr>
          <w:rFonts w:ascii="Times New Roman" w:hAnsi="Times New Roman"/>
          <w:sz w:val="20"/>
          <w:szCs w:val="20"/>
        </w:rPr>
        <w:t xml:space="preserve"> sklopu Ugovora o financiranju mjere 07 "Temeljne usluge i obnova sela u ruralnim područjima" iz Programa ruralnog razvoja Republike Hrvatske za razdoblje 2014. – 2020., Podmjere 7.2. "Ulaganja u izradu, poboljšanje ili proširenje svih vrsta male infrastrukture, uključujući ulaganja u obnovljive izvore energije i uštedu energije" – Operacije 7.2.2. "Ulaganja u građenje nerazvrstanih cesta" br 775627/2018</w:t>
      </w:r>
      <w:r>
        <w:rPr>
          <w:rFonts w:ascii="Times New Roman" w:hAnsi="Times New Roman"/>
          <w:sz w:val="20"/>
          <w:szCs w:val="20"/>
        </w:rPr>
        <w:t>.</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244" w:name="_Toc383608815"/>
      <w:bookmarkStart w:id="245" w:name="_Toc383618616"/>
      <w:bookmarkStart w:id="246" w:name="_Toc367104414"/>
      <w:bookmarkStart w:id="247" w:name="_Toc367104415"/>
      <w:bookmarkStart w:id="248" w:name="_Toc506536010"/>
      <w:bookmarkEnd w:id="237"/>
      <w:bookmarkEnd w:id="244"/>
      <w:bookmarkEnd w:id="245"/>
      <w:bookmarkEnd w:id="246"/>
      <w:bookmarkEnd w:id="247"/>
      <w:r w:rsidRPr="00B927C3">
        <w:rPr>
          <w:rFonts w:ascii="Times New Roman" w:hAnsi="Times New Roman"/>
          <w:b/>
          <w:bCs/>
          <w:sz w:val="20"/>
          <w:szCs w:val="20"/>
        </w:rPr>
        <w:t>Oslanjanje na sposobnost drugih subjekata</w:t>
      </w:r>
      <w:bookmarkEnd w:id="248"/>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 xml:space="preserve">Gospodarski subjekt može se u postupku javne nabave radi dokazivanja tehničke i stručne sposobnosti subjekta iz poglavlja </w:t>
      </w:r>
      <w:fldSimple w:instr=" REF _Ref479077167 \r \h  \* MERGEFORMAT ">
        <w:r w:rsidRPr="00E935B8">
          <w:rPr>
            <w:rFonts w:ascii="Times New Roman" w:hAnsi="Times New Roman"/>
            <w:sz w:val="20"/>
            <w:szCs w:val="20"/>
          </w:rPr>
          <w:t>25.2</w:t>
        </w:r>
      </w:fldSimple>
      <w:r w:rsidRPr="00B927C3">
        <w:rPr>
          <w:rFonts w:ascii="Times New Roman" w:hAnsi="Times New Roman"/>
          <w:sz w:val="20"/>
          <w:szCs w:val="20"/>
        </w:rPr>
        <w:t xml:space="preserve"> i </w:t>
      </w:r>
      <w:fldSimple w:instr=" REF _Ref479078165 \r \h  \* MERGEFORMAT ">
        <w:r w:rsidRPr="00E935B8">
          <w:rPr>
            <w:rFonts w:ascii="Times New Roman" w:hAnsi="Times New Roman"/>
            <w:sz w:val="20"/>
            <w:szCs w:val="20"/>
          </w:rPr>
          <w:t>25.3</w:t>
        </w:r>
      </w:fldSimple>
      <w:r w:rsidRPr="00B927C3">
        <w:rPr>
          <w:rFonts w:ascii="Times New Roman" w:hAnsi="Times New Roman"/>
          <w:sz w:val="20"/>
          <w:szCs w:val="20"/>
        </w:rPr>
        <w:t xml:space="preserve"> osloniti na sposobnost drugih subjekata, bez obzira na pravnu prirodu njihova međusobnog odnosa.</w:t>
      </w:r>
    </w:p>
    <w:p w:rsidR="0077511E" w:rsidRPr="00B927C3" w:rsidRDefault="0077511E" w:rsidP="00170D34">
      <w:pPr>
        <w:rPr>
          <w:rFonts w:ascii="Times New Roman" w:hAnsi="Times New Roman"/>
          <w:sz w:val="20"/>
          <w:szCs w:val="20"/>
        </w:rPr>
      </w:pPr>
      <w:r w:rsidRPr="00B927C3">
        <w:rPr>
          <w:rFonts w:ascii="Times New Roman" w:hAnsi="Times New Roman"/>
          <w:sz w:val="20"/>
          <w:szCs w:val="20"/>
        </w:rPr>
        <w:t>Gospodarski subjekt može se u postupku javne nabave osloniti na sposobnost drugih subjekata radi dokazivanja ispunjavanja kriterija koji su vezani uz obrazovne i stručne kvalifikacije iz</w:t>
      </w:r>
      <w:r>
        <w:rPr>
          <w:rFonts w:ascii="Times New Roman" w:hAnsi="Times New Roman"/>
          <w:sz w:val="20"/>
          <w:szCs w:val="20"/>
        </w:rPr>
        <w:t xml:space="preserve"> poglavlja 25.3.</w:t>
      </w:r>
      <w:r w:rsidRPr="00B927C3">
        <w:rPr>
          <w:rFonts w:ascii="Times New Roman" w:hAnsi="Times New Roman"/>
          <w:sz w:val="20"/>
          <w:szCs w:val="20"/>
        </w:rPr>
        <w:t xml:space="preserve"> ili uz relevantno stručno iskustvo, samo ako će ti subjekti izvoditi radove ili pružati usluge za koje se ta sposobnost traži. U tom slučaju gospodarski subjekt </w:t>
      </w:r>
      <w:r w:rsidRPr="00D722BE">
        <w:rPr>
          <w:rFonts w:ascii="Times New Roman" w:hAnsi="Times New Roman"/>
          <w:color w:val="000000"/>
          <w:sz w:val="20"/>
          <w:szCs w:val="20"/>
        </w:rPr>
        <w:t xml:space="preserve">prilaže </w:t>
      </w:r>
      <w:r w:rsidRPr="00D722BE">
        <w:rPr>
          <w:rFonts w:ascii="Times New Roman" w:hAnsi="Times New Roman"/>
          <w:b/>
          <w:color w:val="000000"/>
          <w:sz w:val="20"/>
          <w:szCs w:val="20"/>
        </w:rPr>
        <w:t>potpisanu i ovjerenu Izjavu o stavljanju resursa na raspolaganje</w:t>
      </w:r>
      <w:r w:rsidRPr="00D722BE">
        <w:rPr>
          <w:rFonts w:ascii="Times New Roman" w:hAnsi="Times New Roman"/>
          <w:color w:val="000000"/>
          <w:sz w:val="20"/>
          <w:szCs w:val="20"/>
        </w:rPr>
        <w:t>.</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 xml:space="preserve">Naručitelj će obvezno provjeriti ispunjavaju li drugi subjekti na čiju se sposobnost gospodarski subjekt oslanja relevantne kriterije za odabir gospodarskog subjekta te postoje li osnove za njihovo isključenje iz poglavlja </w:t>
      </w:r>
      <w:fldSimple w:instr=" REF _Ref479078193 \r \h  \* MERGEFORMAT ">
        <w:r w:rsidRPr="00E935B8">
          <w:rPr>
            <w:rFonts w:ascii="Times New Roman" w:hAnsi="Times New Roman"/>
            <w:sz w:val="20"/>
            <w:szCs w:val="20"/>
          </w:rPr>
          <w:t>24</w:t>
        </w:r>
      </w:fldSimple>
      <w:r w:rsidRPr="00B927C3">
        <w:rPr>
          <w:rFonts w:ascii="Times New Roman" w:hAnsi="Times New Roman"/>
          <w:sz w:val="20"/>
          <w:szCs w:val="20"/>
        </w:rPr>
        <w:t>.</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Naručitelj će od gospodarskog subjekta zahtijevati da zamijeni subjekt na čiju se sposobnost oslonio radi dokazivanja kriterija za odabir ako, na temelju provjere iz prethodnog stavka, utvrdi da kod tog subjekta postoje osnove za isključenje ili da ne udovoljava relevantnim kriterijima za odabir gospodarskog subjekta.</w:t>
      </w:r>
    </w:p>
    <w:p w:rsidR="0077511E" w:rsidRPr="00E935B8" w:rsidRDefault="0077511E" w:rsidP="00270423">
      <w:pPr>
        <w:rPr>
          <w:rFonts w:ascii="Times New Roman" w:hAnsi="Times New Roman"/>
          <w:sz w:val="20"/>
          <w:szCs w:val="20"/>
        </w:rPr>
      </w:pPr>
      <w:r w:rsidRPr="00B927C3">
        <w:rPr>
          <w:rFonts w:ascii="Times New Roman" w:hAnsi="Times New Roman"/>
          <w:sz w:val="20"/>
          <w:szCs w:val="20"/>
        </w:rPr>
        <w:t xml:space="preserve">Ako se gospodarski subjekt oslanja na sposobnost drugih subjekata radi dokazivanja ispunjavanja kriterija ekonomske i financijske sposobnosti, naručitelj zahtijeva njihovu solidarnu odgovornost za izvršenje ugovora. </w:t>
      </w:r>
      <w:bookmarkStart w:id="249" w:name="_Hlk506534963"/>
      <w:r w:rsidRPr="00B927C3">
        <w:rPr>
          <w:rFonts w:ascii="Times New Roman" w:hAnsi="Times New Roman"/>
          <w:sz w:val="20"/>
          <w:szCs w:val="20"/>
        </w:rPr>
        <w:t xml:space="preserve">U tom slučaju gospodarski subjekt </w:t>
      </w:r>
      <w:r w:rsidRPr="00E935B8">
        <w:rPr>
          <w:rFonts w:ascii="Times New Roman" w:hAnsi="Times New Roman"/>
          <w:sz w:val="20"/>
          <w:szCs w:val="20"/>
        </w:rPr>
        <w:t xml:space="preserve">prilaže </w:t>
      </w:r>
      <w:r w:rsidRPr="00E935B8">
        <w:rPr>
          <w:rFonts w:ascii="Times New Roman" w:hAnsi="Times New Roman"/>
          <w:b/>
          <w:sz w:val="20"/>
          <w:szCs w:val="20"/>
        </w:rPr>
        <w:t>potpisanu i ovjerenu Izjavu o stavljanju resursa na raspolaganje</w:t>
      </w:r>
      <w:r w:rsidRPr="00E935B8">
        <w:rPr>
          <w:rFonts w:ascii="Times New Roman" w:hAnsi="Times New Roman"/>
          <w:sz w:val="20"/>
          <w:szCs w:val="20"/>
        </w:rPr>
        <w:t>.</w:t>
      </w:r>
    </w:p>
    <w:bookmarkEnd w:id="249"/>
    <w:p w:rsidR="0077511E" w:rsidRPr="00B927C3" w:rsidRDefault="0077511E" w:rsidP="00270423">
      <w:pPr>
        <w:rPr>
          <w:rFonts w:ascii="Times New Roman" w:hAnsi="Times New Roman"/>
          <w:sz w:val="20"/>
          <w:szCs w:val="20"/>
        </w:rPr>
      </w:pPr>
      <w:r w:rsidRPr="00B927C3">
        <w:rPr>
          <w:rFonts w:ascii="Times New Roman" w:hAnsi="Times New Roman"/>
          <w:sz w:val="20"/>
          <w:szCs w:val="20"/>
        </w:rPr>
        <w:t>Zajednica gospodarskih subjekata može se osloniti na sposobnost članova zajednice ili drugih subjekata pod uvjetima određenim ovim poglavljem.</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Gospodarski subjekt koji sudjeluje sam i ne oslanja se na sposobnosti drugih subjekata kako bi ispunio kriterije za odabir dužan je ispuniti jedan ESPD.</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250" w:name="_Toc506536011"/>
      <w:r w:rsidRPr="00B927C3">
        <w:rPr>
          <w:rFonts w:ascii="Times New Roman" w:hAnsi="Times New Roman"/>
          <w:b/>
          <w:bCs/>
          <w:sz w:val="20"/>
          <w:szCs w:val="20"/>
        </w:rPr>
        <w:t>Odredbe koje se odnose na zajednicu gospodarskih subjekata</w:t>
      </w:r>
      <w:bookmarkEnd w:id="250"/>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 xml:space="preserve">Naručitelj ne zahtijeva od zajednice gospodarskih subjekata određeni pravni oblik u trenutku dostave ponude, ali može zahtijevati da ima određeni pravni oblik nakon sklapanja ugovora u mjeri u kojoj je to nužno za zadovoljavajuće izvršenje tog ugovora. </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 xml:space="preserve">Sve odredbe poglavlja </w:t>
      </w:r>
      <w:fldSimple w:instr=" REF _Ref479078222 \r \h  \* MERGEFORMAT ">
        <w:r w:rsidRPr="00E935B8">
          <w:rPr>
            <w:rFonts w:ascii="Times New Roman" w:hAnsi="Times New Roman"/>
            <w:sz w:val="20"/>
            <w:szCs w:val="20"/>
          </w:rPr>
          <w:t>24</w:t>
        </w:r>
      </w:fldSimple>
      <w:r w:rsidRPr="00B927C3">
        <w:rPr>
          <w:rFonts w:ascii="Times New Roman" w:hAnsi="Times New Roman"/>
          <w:sz w:val="20"/>
          <w:szCs w:val="20"/>
        </w:rPr>
        <w:t xml:space="preserve">. i </w:t>
      </w:r>
      <w:fldSimple w:instr=" REF _Ref479077083 \r \h  \* MERGEFORMAT ">
        <w:r w:rsidRPr="00E935B8">
          <w:rPr>
            <w:rFonts w:ascii="Times New Roman" w:hAnsi="Times New Roman"/>
            <w:sz w:val="20"/>
            <w:szCs w:val="20"/>
          </w:rPr>
          <w:t>25.1</w:t>
        </w:r>
      </w:fldSimple>
      <w:r w:rsidRPr="00B927C3">
        <w:rPr>
          <w:rFonts w:ascii="Times New Roman" w:hAnsi="Times New Roman"/>
          <w:sz w:val="20"/>
          <w:szCs w:val="20"/>
        </w:rPr>
        <w:t xml:space="preserve"> odnose se i na sve članove zajednice ponuditelja.</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Zajednica gospodarskih subjekata, uključujući privremena udruženja, koji zajedno sudjeluju u postupku nabave, nužno dostavlja zaseban ESPD u kojem su utvrđeni podaci zatraženi na temelju dijelova II. – V. za svaki gospodarski subjekt koji sudjeluje u postupku.</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251" w:name="_Toc506536012"/>
      <w:r w:rsidRPr="00B927C3">
        <w:rPr>
          <w:rFonts w:ascii="Times New Roman" w:hAnsi="Times New Roman"/>
          <w:b/>
          <w:bCs/>
          <w:sz w:val="20"/>
          <w:szCs w:val="20"/>
        </w:rPr>
        <w:t>Odredbe koje se odnose na podugovaratelje</w:t>
      </w:r>
      <w:bookmarkEnd w:id="251"/>
    </w:p>
    <w:p w:rsidR="0077511E" w:rsidRPr="00B927C3" w:rsidRDefault="0077511E" w:rsidP="003424F7">
      <w:pPr>
        <w:rPr>
          <w:rFonts w:ascii="Times New Roman" w:hAnsi="Times New Roman"/>
          <w:sz w:val="20"/>
          <w:szCs w:val="20"/>
        </w:rPr>
      </w:pPr>
      <w:r w:rsidRPr="00B927C3">
        <w:rPr>
          <w:rFonts w:ascii="Times New Roman" w:hAnsi="Times New Roman"/>
          <w:sz w:val="20"/>
          <w:szCs w:val="20"/>
        </w:rPr>
        <w:t>Gospodarski subjekt koji namjerava dati dio ugovora o javnoj nabavi u podugovor obvezan je u ponudi:</w:t>
      </w:r>
    </w:p>
    <w:p w:rsidR="0077511E" w:rsidRPr="00B927C3" w:rsidRDefault="0077511E" w:rsidP="00247DB3">
      <w:pPr>
        <w:pStyle w:val="ListParagraph"/>
        <w:numPr>
          <w:ilvl w:val="0"/>
          <w:numId w:val="47"/>
        </w:numPr>
        <w:rPr>
          <w:rFonts w:ascii="Times New Roman" w:hAnsi="Times New Roman"/>
          <w:sz w:val="20"/>
          <w:szCs w:val="20"/>
        </w:rPr>
      </w:pPr>
      <w:r w:rsidRPr="00B927C3">
        <w:rPr>
          <w:rFonts w:ascii="Times New Roman" w:hAnsi="Times New Roman"/>
          <w:sz w:val="20"/>
          <w:szCs w:val="20"/>
        </w:rPr>
        <w:t>navesti podatke o podugovarateljima (naziv ili tvrtka, sjedište, OIB ili nacionalni identifikacijski broj, broj računa, zakonski zastupnici podugovaratelja),</w:t>
      </w:r>
    </w:p>
    <w:p w:rsidR="0077511E" w:rsidRPr="00B927C3" w:rsidRDefault="0077511E" w:rsidP="00247DB3">
      <w:pPr>
        <w:pStyle w:val="ListParagraph"/>
        <w:numPr>
          <w:ilvl w:val="0"/>
          <w:numId w:val="47"/>
        </w:numPr>
        <w:rPr>
          <w:rFonts w:ascii="Times New Roman" w:hAnsi="Times New Roman"/>
          <w:sz w:val="20"/>
          <w:szCs w:val="20"/>
        </w:rPr>
      </w:pPr>
      <w:r w:rsidRPr="00B927C3">
        <w:rPr>
          <w:rFonts w:ascii="Times New Roman" w:hAnsi="Times New Roman"/>
          <w:sz w:val="20"/>
          <w:szCs w:val="20"/>
        </w:rPr>
        <w:t>navesti koji dio ugovora namjerava dati u podugovor (predmet ili količina, vrijednost ili postotni udio),</w:t>
      </w:r>
    </w:p>
    <w:p w:rsidR="0077511E" w:rsidRPr="00B927C3" w:rsidRDefault="0077511E" w:rsidP="00247DB3">
      <w:pPr>
        <w:pStyle w:val="ListParagraph"/>
        <w:numPr>
          <w:ilvl w:val="0"/>
          <w:numId w:val="47"/>
        </w:numPr>
        <w:rPr>
          <w:rFonts w:ascii="Times New Roman" w:hAnsi="Times New Roman"/>
          <w:sz w:val="20"/>
          <w:szCs w:val="20"/>
        </w:rPr>
      </w:pPr>
      <w:r w:rsidRPr="00B927C3">
        <w:rPr>
          <w:rFonts w:ascii="Times New Roman" w:hAnsi="Times New Roman"/>
          <w:sz w:val="20"/>
          <w:szCs w:val="20"/>
        </w:rPr>
        <w:t>dostaviti europsku jedinstvenu dokumentaciju o nabavi za svakog od podugovaratelja.</w:t>
      </w:r>
    </w:p>
    <w:p w:rsidR="0077511E" w:rsidRPr="00B927C3" w:rsidRDefault="0077511E" w:rsidP="003424F7">
      <w:pPr>
        <w:rPr>
          <w:rFonts w:ascii="Times New Roman" w:hAnsi="Times New Roman"/>
          <w:sz w:val="20"/>
          <w:szCs w:val="20"/>
        </w:rPr>
      </w:pPr>
      <w:r w:rsidRPr="00B927C3">
        <w:rPr>
          <w:rFonts w:ascii="Times New Roman" w:hAnsi="Times New Roman"/>
          <w:sz w:val="20"/>
          <w:szCs w:val="20"/>
        </w:rPr>
        <w:t xml:space="preserve">Navedeni podaci o podugovaratelju/ima će biti obvezni sastojci ugovora o javnoj nabavi. </w:t>
      </w:r>
    </w:p>
    <w:p w:rsidR="0077511E" w:rsidRPr="00B927C3" w:rsidRDefault="0077511E" w:rsidP="003424F7">
      <w:pPr>
        <w:rPr>
          <w:rFonts w:ascii="Times New Roman" w:hAnsi="Times New Roman"/>
          <w:b/>
          <w:sz w:val="20"/>
          <w:szCs w:val="20"/>
        </w:rPr>
      </w:pPr>
      <w:r w:rsidRPr="00B927C3">
        <w:rPr>
          <w:rFonts w:ascii="Times New Roman" w:hAnsi="Times New Roman"/>
          <w:b/>
          <w:sz w:val="20"/>
          <w:szCs w:val="20"/>
        </w:rPr>
        <w:t xml:space="preserve">Sudjelovanje podugovaratelja ne utječe na odgovornost ugovaratelja za izvršenje ugovora o javnoj nabavi. </w:t>
      </w:r>
    </w:p>
    <w:p w:rsidR="0077511E" w:rsidRPr="00B927C3" w:rsidRDefault="0077511E" w:rsidP="003424F7">
      <w:pPr>
        <w:rPr>
          <w:rFonts w:ascii="Times New Roman" w:hAnsi="Times New Roman"/>
          <w:sz w:val="20"/>
          <w:szCs w:val="20"/>
        </w:rPr>
      </w:pPr>
      <w:r w:rsidRPr="00B927C3">
        <w:rPr>
          <w:rFonts w:ascii="Times New Roman" w:hAnsi="Times New Roman"/>
          <w:sz w:val="20"/>
          <w:szCs w:val="20"/>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77511E" w:rsidRPr="00B927C3" w:rsidRDefault="0077511E" w:rsidP="003424F7">
      <w:pPr>
        <w:rPr>
          <w:rFonts w:ascii="Times New Roman" w:hAnsi="Times New Roman"/>
          <w:sz w:val="20"/>
          <w:szCs w:val="20"/>
        </w:rPr>
      </w:pPr>
      <w:bookmarkStart w:id="252" w:name="OLE_LINK12"/>
      <w:r w:rsidRPr="00B927C3">
        <w:rPr>
          <w:rFonts w:ascii="Times New Roman" w:hAnsi="Times New Roman"/>
          <w:sz w:val="20"/>
          <w:szCs w:val="20"/>
        </w:rPr>
        <w:t>Ugovaratelj može tijekom izvršenja ugovora o javnoj nabavi od Naručitelja zahtijevati:</w:t>
      </w:r>
    </w:p>
    <w:p w:rsidR="0077511E" w:rsidRPr="00B927C3" w:rsidRDefault="0077511E" w:rsidP="00247DB3">
      <w:pPr>
        <w:pStyle w:val="ListParagraph"/>
        <w:numPr>
          <w:ilvl w:val="0"/>
          <w:numId w:val="48"/>
        </w:numPr>
        <w:rPr>
          <w:rFonts w:ascii="Times New Roman" w:hAnsi="Times New Roman"/>
          <w:sz w:val="20"/>
          <w:szCs w:val="20"/>
        </w:rPr>
      </w:pPr>
      <w:bookmarkStart w:id="253" w:name="OLE_LINK11"/>
      <w:r w:rsidRPr="00B927C3">
        <w:rPr>
          <w:rFonts w:ascii="Times New Roman" w:hAnsi="Times New Roman"/>
          <w:sz w:val="20"/>
          <w:szCs w:val="20"/>
        </w:rPr>
        <w:t>promjenu podugovaratelja za onaj dio ugovora o javnoj nabavi koji je prethodno dao u podugovor,</w:t>
      </w:r>
    </w:p>
    <w:p w:rsidR="0077511E" w:rsidRPr="00B927C3" w:rsidRDefault="0077511E" w:rsidP="00247DB3">
      <w:pPr>
        <w:pStyle w:val="ListParagraph"/>
        <w:numPr>
          <w:ilvl w:val="0"/>
          <w:numId w:val="48"/>
        </w:numPr>
        <w:rPr>
          <w:rFonts w:ascii="Times New Roman" w:hAnsi="Times New Roman"/>
          <w:sz w:val="20"/>
          <w:szCs w:val="20"/>
        </w:rPr>
      </w:pPr>
      <w:r w:rsidRPr="00B927C3">
        <w:rPr>
          <w:rFonts w:ascii="Times New Roman" w:hAnsi="Times New Roman"/>
          <w:sz w:val="20"/>
          <w:szCs w:val="20"/>
        </w:rPr>
        <w:t>uvođenje jednog ili više novih podugovaratelja čiji ukupni udio ne smije prijeći 30% vrijednosti ugovora o javnoj nabavi bez poreza na dodanu vrijednost, neovisno o tome je li prethodno dao dio ugovora o javnoj nabavi u podugovor ili ne,</w:t>
      </w:r>
    </w:p>
    <w:p w:rsidR="0077511E" w:rsidRPr="00B927C3" w:rsidRDefault="0077511E" w:rsidP="00247DB3">
      <w:pPr>
        <w:pStyle w:val="ListParagraph"/>
        <w:numPr>
          <w:ilvl w:val="0"/>
          <w:numId w:val="48"/>
        </w:numPr>
        <w:rPr>
          <w:rFonts w:ascii="Times New Roman" w:hAnsi="Times New Roman"/>
          <w:sz w:val="20"/>
          <w:szCs w:val="20"/>
        </w:rPr>
      </w:pPr>
      <w:r w:rsidRPr="00B927C3">
        <w:rPr>
          <w:rFonts w:ascii="Times New Roman" w:hAnsi="Times New Roman"/>
          <w:sz w:val="20"/>
          <w:szCs w:val="20"/>
        </w:rPr>
        <w:t>preuzimanje izvršenja dijela ugovora o javnoj nabavi koji je prethodno dao u podugovor.</w:t>
      </w:r>
    </w:p>
    <w:bookmarkEnd w:id="252"/>
    <w:bookmarkEnd w:id="253"/>
    <w:p w:rsidR="0077511E" w:rsidRPr="00B927C3" w:rsidRDefault="0077511E" w:rsidP="003424F7">
      <w:pPr>
        <w:rPr>
          <w:rFonts w:ascii="Times New Roman" w:hAnsi="Times New Roman"/>
          <w:sz w:val="20"/>
          <w:szCs w:val="20"/>
        </w:rPr>
      </w:pPr>
      <w:r w:rsidRPr="00B927C3">
        <w:rPr>
          <w:rFonts w:ascii="Times New Roman" w:hAnsi="Times New Roman"/>
          <w:sz w:val="20"/>
          <w:szCs w:val="20"/>
        </w:rPr>
        <w:t>Uz zahtjev, ugovaratelj Naručitelju dostavlja podatke i dokumente tražene ovom DON za novog podugovaratelja.</w:t>
      </w:r>
    </w:p>
    <w:p w:rsidR="0077511E" w:rsidRPr="00B927C3" w:rsidRDefault="0077511E" w:rsidP="003424F7">
      <w:pPr>
        <w:rPr>
          <w:rFonts w:ascii="Times New Roman" w:hAnsi="Times New Roman"/>
          <w:sz w:val="20"/>
          <w:szCs w:val="20"/>
        </w:rPr>
      </w:pPr>
      <w:bookmarkStart w:id="254" w:name="OLE_LINK16"/>
      <w:r w:rsidRPr="00B927C3">
        <w:rPr>
          <w:rFonts w:ascii="Times New Roman" w:hAnsi="Times New Roman"/>
          <w:sz w:val="20"/>
          <w:szCs w:val="20"/>
        </w:rPr>
        <w:t>Naručitelj neće odobriti zahtjev ugovaratelja:</w:t>
      </w:r>
    </w:p>
    <w:p w:rsidR="0077511E" w:rsidRPr="00B927C3" w:rsidRDefault="0077511E" w:rsidP="00247DB3">
      <w:pPr>
        <w:pStyle w:val="ListParagraph"/>
        <w:numPr>
          <w:ilvl w:val="0"/>
          <w:numId w:val="49"/>
        </w:numPr>
        <w:rPr>
          <w:rFonts w:ascii="Times New Roman" w:hAnsi="Times New Roman"/>
          <w:sz w:val="20"/>
          <w:szCs w:val="20"/>
        </w:rPr>
      </w:pPr>
      <w:r w:rsidRPr="00B927C3">
        <w:rPr>
          <w:rFonts w:ascii="Times New Roman" w:hAnsi="Times New Roman"/>
          <w:sz w:val="20"/>
          <w:szCs w:val="20"/>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77511E" w:rsidRPr="00B927C3" w:rsidRDefault="0077511E" w:rsidP="00247DB3">
      <w:pPr>
        <w:pStyle w:val="ListParagraph"/>
        <w:numPr>
          <w:ilvl w:val="0"/>
          <w:numId w:val="49"/>
        </w:numPr>
        <w:rPr>
          <w:rFonts w:ascii="Times New Roman" w:hAnsi="Times New Roman"/>
          <w:sz w:val="20"/>
          <w:szCs w:val="20"/>
        </w:rPr>
      </w:pPr>
      <w:r w:rsidRPr="00B927C3">
        <w:rPr>
          <w:rFonts w:ascii="Times New Roman" w:hAnsi="Times New Roman"/>
          <w:sz w:val="20"/>
          <w:szCs w:val="20"/>
        </w:rPr>
        <w:t>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bookmarkEnd w:id="254"/>
    <w:p w:rsidR="0077511E" w:rsidRPr="00B927C3" w:rsidRDefault="0077511E" w:rsidP="00270423">
      <w:pPr>
        <w:rPr>
          <w:rFonts w:ascii="Times New Roman" w:hAnsi="Times New Roman"/>
          <w:sz w:val="20"/>
          <w:szCs w:val="20"/>
        </w:rPr>
      </w:pPr>
      <w:r w:rsidRPr="00B927C3">
        <w:rPr>
          <w:rFonts w:ascii="Times New Roman" w:hAnsi="Times New Roman"/>
          <w:sz w:val="20"/>
          <w:szCs w:val="20"/>
        </w:rPr>
        <w:t xml:space="preserve">Sve odredbe poglavlja </w:t>
      </w:r>
      <w:fldSimple w:instr=" REF _Ref479078222 \r \h  \* MERGEFORMAT ">
        <w:r w:rsidRPr="00E935B8">
          <w:rPr>
            <w:rFonts w:ascii="Times New Roman" w:hAnsi="Times New Roman"/>
            <w:sz w:val="20"/>
            <w:szCs w:val="20"/>
          </w:rPr>
          <w:t>24</w:t>
        </w:r>
      </w:fldSimple>
      <w:r w:rsidRPr="00B927C3">
        <w:rPr>
          <w:rFonts w:ascii="Times New Roman" w:hAnsi="Times New Roman"/>
          <w:sz w:val="20"/>
          <w:szCs w:val="20"/>
        </w:rPr>
        <w:t xml:space="preserve">. i </w:t>
      </w:r>
      <w:fldSimple w:instr=" REF _Ref479077083 \r \h  \* MERGEFORMAT ">
        <w:r w:rsidRPr="00E935B8">
          <w:rPr>
            <w:rFonts w:ascii="Times New Roman" w:hAnsi="Times New Roman"/>
            <w:sz w:val="20"/>
            <w:szCs w:val="20"/>
          </w:rPr>
          <w:t>25.1</w:t>
        </w:r>
      </w:fldSimple>
      <w:r w:rsidRPr="00B927C3">
        <w:rPr>
          <w:rFonts w:ascii="Times New Roman" w:hAnsi="Times New Roman"/>
          <w:sz w:val="20"/>
          <w:szCs w:val="20"/>
        </w:rPr>
        <w:t xml:space="preserve">  odnose se i na podugovaratelje. Ako Naručitelj utvrdi da postoji osnova za isključenje podugovaratelja, zatražiti će od gospodarskog subjekta zamjenu tog podugovaratelja u primjernom roku, ne kraćem od 5 dana.</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 xml:space="preserve">Gospodarski subjekt koji namjerava dati bilo koji dio ugovora u podugovor trećim osobama mora osigurati da naručitelj zaprimi njegov ESPD zajedno sa </w:t>
      </w:r>
      <w:r w:rsidRPr="00B927C3">
        <w:rPr>
          <w:rFonts w:ascii="Times New Roman" w:hAnsi="Times New Roman"/>
          <w:b/>
          <w:sz w:val="20"/>
          <w:szCs w:val="20"/>
        </w:rPr>
        <w:t>zasebnim</w:t>
      </w:r>
      <w:r w:rsidRPr="00B927C3">
        <w:rPr>
          <w:rFonts w:ascii="Times New Roman" w:hAnsi="Times New Roman"/>
          <w:sz w:val="20"/>
          <w:szCs w:val="20"/>
        </w:rPr>
        <w:t xml:space="preserve"> ESPD-om u kojem su navedeni relevantni podaci (vidjeti Dio II., Odjeljak D) za </w:t>
      </w:r>
      <w:r w:rsidRPr="00B927C3">
        <w:rPr>
          <w:rFonts w:ascii="Times New Roman" w:hAnsi="Times New Roman"/>
          <w:b/>
          <w:sz w:val="20"/>
          <w:szCs w:val="20"/>
        </w:rPr>
        <w:t>svakog podugovaratelja na čije se sposobnosti gospodarski subjekt ne oslanja.</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255" w:name="_Toc506536013"/>
      <w:bookmarkStart w:id="256" w:name="_Toc382897186"/>
      <w:r w:rsidRPr="00B927C3">
        <w:rPr>
          <w:rFonts w:ascii="Times New Roman" w:hAnsi="Times New Roman"/>
          <w:b/>
          <w:bCs/>
          <w:sz w:val="20"/>
          <w:szCs w:val="20"/>
        </w:rPr>
        <w:t>Preuzimanje Dokumentacije o nabavi</w:t>
      </w:r>
      <w:bookmarkEnd w:id="255"/>
    </w:p>
    <w:p w:rsidR="0077511E" w:rsidRPr="00B927C3" w:rsidRDefault="0077511E" w:rsidP="003424F7">
      <w:pPr>
        <w:rPr>
          <w:rFonts w:ascii="Times New Roman" w:hAnsi="Times New Roman"/>
          <w:sz w:val="20"/>
          <w:szCs w:val="20"/>
        </w:rPr>
      </w:pPr>
      <w:r w:rsidRPr="00B927C3">
        <w:rPr>
          <w:rFonts w:ascii="Times New Roman" w:hAnsi="Times New Roman"/>
          <w:sz w:val="20"/>
          <w:szCs w:val="20"/>
        </w:rPr>
        <w:t xml:space="preserve">DON se ne naplaćuje te se može preuzeti neograničeno i u cijelosti u elektroničkom obliku na internetskoj stranici EOJN RH: </w:t>
      </w:r>
      <w:hyperlink r:id="rId12" w:history="1">
        <w:r w:rsidRPr="00B927C3">
          <w:rPr>
            <w:rStyle w:val="Hyperlink"/>
            <w:rFonts w:ascii="Times New Roman" w:hAnsi="Times New Roman"/>
            <w:sz w:val="20"/>
            <w:szCs w:val="20"/>
          </w:rPr>
          <w:t>https://eojn.nn.hr/Oglasnik/</w:t>
        </w:r>
      </w:hyperlink>
      <w:r w:rsidRPr="00B927C3">
        <w:rPr>
          <w:rFonts w:ascii="Times New Roman" w:hAnsi="Times New Roman"/>
          <w:sz w:val="20"/>
          <w:szCs w:val="20"/>
        </w:rPr>
        <w:t xml:space="preserve"> </w:t>
      </w:r>
    </w:p>
    <w:p w:rsidR="0077511E" w:rsidRPr="00B927C3" w:rsidRDefault="0077511E" w:rsidP="003424F7">
      <w:pPr>
        <w:rPr>
          <w:rFonts w:ascii="Times New Roman" w:hAnsi="Times New Roman"/>
          <w:sz w:val="20"/>
          <w:szCs w:val="20"/>
        </w:rPr>
      </w:pPr>
      <w:r w:rsidRPr="00B927C3">
        <w:rPr>
          <w:rFonts w:ascii="Times New Roman" w:hAnsi="Times New Roman"/>
          <w:sz w:val="20"/>
          <w:szCs w:val="20"/>
        </w:rPr>
        <w:t xml:space="preserve">Prilikom preuzimanja DON, zainteresirani gospodarski subjekti moraju se registrirati i prijaviti kako bi bili evidentirani kao zainteresirani gospodarski subjekti te kako bi im sustav slao sve dodatne obavijesti o tom postupku. </w:t>
      </w:r>
    </w:p>
    <w:p w:rsidR="0077511E" w:rsidRPr="00B927C3" w:rsidRDefault="0077511E" w:rsidP="003424F7">
      <w:pPr>
        <w:rPr>
          <w:rFonts w:ascii="Times New Roman" w:hAnsi="Times New Roman"/>
          <w:sz w:val="20"/>
          <w:szCs w:val="20"/>
        </w:rPr>
      </w:pPr>
      <w:r w:rsidRPr="00B927C3">
        <w:rPr>
          <w:rFonts w:ascii="Times New Roman" w:hAnsi="Times New Roman"/>
          <w:sz w:val="20"/>
          <w:szCs w:val="20"/>
        </w:rPr>
        <w:t xml:space="preserve">U slučaju da gospodarski subjekt podnese ponudu bez prethodne registracije na portalu Elektroničkog oglasnika, sam snosi rizik izrade ponude na neodgovarajućoj podlozi (DON). </w:t>
      </w:r>
    </w:p>
    <w:p w:rsidR="0077511E" w:rsidRPr="00B927C3" w:rsidRDefault="0077511E" w:rsidP="003424F7">
      <w:pPr>
        <w:rPr>
          <w:rFonts w:ascii="Times New Roman" w:hAnsi="Times New Roman"/>
          <w:sz w:val="20"/>
          <w:szCs w:val="20"/>
        </w:rPr>
      </w:pPr>
      <w:r w:rsidRPr="00B927C3">
        <w:rPr>
          <w:rFonts w:ascii="Times New Roman" w:hAnsi="Times New Roman"/>
          <w:sz w:val="20"/>
          <w:szCs w:val="20"/>
        </w:rPr>
        <w:t xml:space="preserve">Upute za korištenje Elektroničkog oglasnika dostupne su na internetskoj stranici: </w:t>
      </w:r>
      <w:hyperlink r:id="rId13" w:history="1">
        <w:r w:rsidRPr="00B927C3">
          <w:rPr>
            <w:rStyle w:val="Hyperlink"/>
            <w:rFonts w:ascii="Times New Roman" w:hAnsi="Times New Roman"/>
            <w:color w:val="auto"/>
            <w:sz w:val="20"/>
            <w:szCs w:val="20"/>
          </w:rPr>
          <w:t>https://eojn.nn.hr/Oglasnik/clanak/upute-za-koristenje-eojna-rh/0/93/</w:t>
        </w:r>
      </w:hyperlink>
      <w:r w:rsidRPr="00B927C3">
        <w:rPr>
          <w:rFonts w:ascii="Times New Roman" w:hAnsi="Times New Roman"/>
          <w:sz w:val="20"/>
          <w:szCs w:val="20"/>
        </w:rPr>
        <w:t xml:space="preserve"> </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257" w:name="_Toc382897187"/>
      <w:bookmarkStart w:id="258" w:name="_Toc506536014"/>
      <w:bookmarkEnd w:id="256"/>
      <w:r w:rsidRPr="00B927C3">
        <w:rPr>
          <w:rFonts w:ascii="Times New Roman" w:hAnsi="Times New Roman"/>
          <w:b/>
          <w:bCs/>
          <w:sz w:val="20"/>
          <w:szCs w:val="20"/>
        </w:rPr>
        <w:t>Dodatne informacije i objašnjenja te izmjene Dokumentacije o nabavi</w:t>
      </w:r>
      <w:bookmarkEnd w:id="257"/>
      <w:bookmarkEnd w:id="258"/>
    </w:p>
    <w:p w:rsidR="0077511E" w:rsidRPr="00B927C3" w:rsidRDefault="0077511E" w:rsidP="00FB1FE6">
      <w:pPr>
        <w:rPr>
          <w:rFonts w:ascii="Times New Roman" w:hAnsi="Times New Roman"/>
          <w:sz w:val="20"/>
          <w:szCs w:val="20"/>
        </w:rPr>
      </w:pPr>
      <w:r w:rsidRPr="00B927C3">
        <w:rPr>
          <w:rFonts w:ascii="Times New Roman" w:hAnsi="Times New Roman"/>
          <w:sz w:val="20"/>
          <w:szCs w:val="20"/>
        </w:rPr>
        <w:t xml:space="preserve">Naručitelj može izmijeniti ili dopuniti DON do isteka roka za dostavu ponuda. </w:t>
      </w:r>
    </w:p>
    <w:p w:rsidR="0077511E" w:rsidRPr="00B927C3" w:rsidRDefault="0077511E" w:rsidP="00FB1FE6">
      <w:pPr>
        <w:rPr>
          <w:rFonts w:ascii="Times New Roman" w:hAnsi="Times New Roman"/>
          <w:sz w:val="20"/>
          <w:szCs w:val="20"/>
        </w:rPr>
      </w:pPr>
      <w:r w:rsidRPr="00B927C3">
        <w:rPr>
          <w:rFonts w:ascii="Times New Roman" w:hAnsi="Times New Roman"/>
          <w:sz w:val="20"/>
          <w:szCs w:val="20"/>
        </w:rPr>
        <w:t xml:space="preserve">Tijekom roka za dostavu ponuda gospodarski subjekti mogu zahtijevati dodatne informacije, objašnjenja ili izmjene u vezi s DON. </w:t>
      </w:r>
    </w:p>
    <w:p w:rsidR="0077511E" w:rsidRPr="00B927C3" w:rsidRDefault="0077511E" w:rsidP="00FB1FE6">
      <w:pPr>
        <w:rPr>
          <w:rFonts w:ascii="Times New Roman" w:hAnsi="Times New Roman"/>
          <w:sz w:val="20"/>
          <w:szCs w:val="20"/>
        </w:rPr>
      </w:pPr>
      <w:r w:rsidRPr="00B927C3">
        <w:rPr>
          <w:rFonts w:ascii="Times New Roman" w:hAnsi="Times New Roman"/>
          <w:sz w:val="20"/>
          <w:szCs w:val="20"/>
        </w:rPr>
        <w:t xml:space="preserve">Zahtjev je pravodoban ako je dostavljen Naručitelju najkasnije tijekom </w:t>
      </w:r>
      <w:r w:rsidRPr="00B927C3">
        <w:rPr>
          <w:rFonts w:ascii="Times New Roman" w:hAnsi="Times New Roman"/>
          <w:b/>
          <w:sz w:val="20"/>
          <w:szCs w:val="20"/>
        </w:rPr>
        <w:t>šestog dana</w:t>
      </w:r>
      <w:r w:rsidRPr="00B927C3">
        <w:rPr>
          <w:rFonts w:ascii="Times New Roman" w:hAnsi="Times New Roman"/>
          <w:sz w:val="20"/>
          <w:szCs w:val="20"/>
        </w:rPr>
        <w:t xml:space="preserve"> prije roka određenog za dostavu ponuda. </w:t>
      </w:r>
    </w:p>
    <w:p w:rsidR="0077511E" w:rsidRPr="00B927C3" w:rsidRDefault="0077511E" w:rsidP="00FB1FE6">
      <w:pPr>
        <w:rPr>
          <w:rFonts w:ascii="Times New Roman" w:hAnsi="Times New Roman"/>
          <w:sz w:val="20"/>
          <w:szCs w:val="20"/>
        </w:rPr>
      </w:pPr>
      <w:r w:rsidRPr="00B927C3">
        <w:rPr>
          <w:rFonts w:ascii="Times New Roman" w:hAnsi="Times New Roman"/>
          <w:sz w:val="20"/>
          <w:szCs w:val="20"/>
        </w:rPr>
        <w:t xml:space="preserve">Pod uvjetom da je zahtjev dostavljen pravodobno, Naručitelj obvezan je odgovor, dodatne informacije i objašnjenja bez odgode, a najkasnije tijekom </w:t>
      </w:r>
      <w:r w:rsidRPr="00B927C3">
        <w:rPr>
          <w:rFonts w:ascii="Times New Roman" w:hAnsi="Times New Roman"/>
          <w:b/>
          <w:sz w:val="20"/>
          <w:szCs w:val="20"/>
        </w:rPr>
        <w:t>četvrtog dana</w:t>
      </w:r>
      <w:r w:rsidRPr="00B927C3">
        <w:rPr>
          <w:rFonts w:ascii="Times New Roman" w:hAnsi="Times New Roman"/>
          <w:sz w:val="20"/>
          <w:szCs w:val="20"/>
        </w:rPr>
        <w:t xml:space="preserve"> prije roka određenog za dostavu ponuda staviti na raspolaganje na isti način i na istim internetskim stranicama kao i osnovnu dokumentaciju bez navođenja podataka o podnositelju zahtjeva.</w:t>
      </w:r>
    </w:p>
    <w:p w:rsidR="0077511E" w:rsidRPr="00B927C3" w:rsidRDefault="0077511E" w:rsidP="00FB1FE6">
      <w:pPr>
        <w:rPr>
          <w:rFonts w:ascii="Times New Roman" w:hAnsi="Times New Roman"/>
          <w:sz w:val="20"/>
          <w:szCs w:val="20"/>
        </w:rPr>
      </w:pPr>
      <w:r w:rsidRPr="00B927C3">
        <w:rPr>
          <w:rFonts w:ascii="Times New Roman" w:hAnsi="Times New Roman"/>
          <w:sz w:val="20"/>
          <w:szCs w:val="20"/>
        </w:rPr>
        <w:t>Naručitelj će produžiti rok za dostavu ponuda u sljedećim slučajevima:</w:t>
      </w:r>
    </w:p>
    <w:p w:rsidR="0077511E" w:rsidRPr="00B927C3" w:rsidRDefault="0077511E" w:rsidP="00247DB3">
      <w:pPr>
        <w:pStyle w:val="ListParagraph"/>
        <w:numPr>
          <w:ilvl w:val="0"/>
          <w:numId w:val="50"/>
        </w:numPr>
        <w:rPr>
          <w:rFonts w:ascii="Times New Roman" w:hAnsi="Times New Roman"/>
          <w:sz w:val="20"/>
          <w:szCs w:val="20"/>
        </w:rPr>
      </w:pPr>
      <w:r w:rsidRPr="00B927C3">
        <w:rPr>
          <w:rFonts w:ascii="Times New Roman" w:hAnsi="Times New Roman"/>
          <w:sz w:val="20"/>
          <w:szCs w:val="20"/>
        </w:rPr>
        <w:t>ako dodatne informacije, objašnjenja ili izmjene u vezi s DON, iako pravodobno zatražene od strane gospodarskog subjekta, nisu stavljene na raspolaganje najkasnije tijekom šestog dana prije roka određenog za dostavu</w:t>
      </w:r>
    </w:p>
    <w:p w:rsidR="0077511E" w:rsidRPr="00B927C3" w:rsidRDefault="0077511E" w:rsidP="00247DB3">
      <w:pPr>
        <w:pStyle w:val="ListParagraph"/>
        <w:numPr>
          <w:ilvl w:val="0"/>
          <w:numId w:val="50"/>
        </w:numPr>
        <w:rPr>
          <w:rFonts w:ascii="Times New Roman" w:hAnsi="Times New Roman"/>
          <w:sz w:val="20"/>
          <w:szCs w:val="20"/>
        </w:rPr>
      </w:pPr>
      <w:r w:rsidRPr="00B927C3">
        <w:rPr>
          <w:rFonts w:ascii="Times New Roman" w:hAnsi="Times New Roman"/>
          <w:sz w:val="20"/>
          <w:szCs w:val="20"/>
        </w:rPr>
        <w:t xml:space="preserve">ako je DON </w:t>
      </w:r>
      <w:r w:rsidRPr="00B927C3">
        <w:rPr>
          <w:rFonts w:ascii="Times New Roman" w:hAnsi="Times New Roman"/>
          <w:b/>
          <w:sz w:val="20"/>
          <w:szCs w:val="20"/>
        </w:rPr>
        <w:t>značajno</w:t>
      </w:r>
      <w:r w:rsidRPr="00B927C3">
        <w:rPr>
          <w:rFonts w:ascii="Times New Roman" w:hAnsi="Times New Roman"/>
          <w:sz w:val="20"/>
          <w:szCs w:val="20"/>
        </w:rPr>
        <w:t xml:space="preserve"> izmijenjena.</w:t>
      </w:r>
    </w:p>
    <w:p w:rsidR="0077511E" w:rsidRPr="00B927C3" w:rsidRDefault="0077511E" w:rsidP="00FB1FE6">
      <w:pPr>
        <w:rPr>
          <w:rFonts w:ascii="Times New Roman" w:hAnsi="Times New Roman"/>
          <w:sz w:val="20"/>
          <w:szCs w:val="20"/>
        </w:rPr>
      </w:pPr>
      <w:r w:rsidRPr="00B927C3">
        <w:rPr>
          <w:rFonts w:ascii="Times New Roman" w:hAnsi="Times New Roman"/>
          <w:sz w:val="20"/>
          <w:szCs w:val="20"/>
        </w:rPr>
        <w:t xml:space="preserve">U tim slučajevima Naručitelj će produžiti rok za dostavu razmjerno važnosti dodatne informacije, objašnjenja ili izmjene, a </w:t>
      </w:r>
      <w:r w:rsidRPr="00B927C3">
        <w:rPr>
          <w:rFonts w:ascii="Times New Roman" w:hAnsi="Times New Roman"/>
          <w:b/>
          <w:sz w:val="20"/>
          <w:szCs w:val="20"/>
        </w:rPr>
        <w:t>najmanje za deset (10) dana</w:t>
      </w:r>
      <w:r w:rsidRPr="00B927C3">
        <w:rPr>
          <w:rFonts w:ascii="Times New Roman" w:hAnsi="Times New Roman"/>
          <w:sz w:val="20"/>
          <w:szCs w:val="20"/>
        </w:rPr>
        <w:t xml:space="preserve"> od dana slanja ispravka poziva na nadmetanje.</w:t>
      </w:r>
    </w:p>
    <w:p w:rsidR="0077511E" w:rsidRPr="00B927C3" w:rsidRDefault="0077511E" w:rsidP="00FB1FE6">
      <w:pPr>
        <w:rPr>
          <w:rFonts w:ascii="Times New Roman" w:hAnsi="Times New Roman"/>
          <w:sz w:val="20"/>
          <w:szCs w:val="20"/>
        </w:rPr>
      </w:pPr>
      <w:r w:rsidRPr="00B927C3">
        <w:rPr>
          <w:rFonts w:ascii="Times New Roman" w:hAnsi="Times New Roman"/>
          <w:sz w:val="20"/>
          <w:szCs w:val="20"/>
        </w:rPr>
        <w:t>Naručitelj nije obvezan produljiti rok za dostavu ako dodatne informacije, objašnjenja ili izmjene nisu bile pravodobno zatražene ili ako je njihova važnost zanemariva za pripremu i dostavu prilagođenih ponuda.</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Ako tijekom razdoblja od četiri sata prije isteka roka za dostavu zbog tehničkih ili drugih razloga na strani EOJN RH isti nije dostupan, rok za dostavu ne teče dok traje nedostupnost, odnosno dok javni naručitelj produlji rok za dostavu sukladno članku 240. Zakona o javnoj nabavi, odnosno najmanje četiri dana od dana slanja ispravka poziva za nadmetanje.</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U slučaju navedene nedostupnosti EOJN RH, Narodne novine d.d. obvezne su o tome bez odgode obavijestiti središnje tijelo državne uprave nadležno za politiku javne nabave i objaviti obavijest o nedostupnosti na internetskim stranicama.</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259" w:name="_Toc383608833"/>
      <w:bookmarkStart w:id="260" w:name="_Toc383618634"/>
      <w:bookmarkStart w:id="261" w:name="_Toc383608834"/>
      <w:bookmarkStart w:id="262" w:name="_Toc383618635"/>
      <w:bookmarkStart w:id="263" w:name="_Toc383608835"/>
      <w:bookmarkStart w:id="264" w:name="_Toc383618636"/>
      <w:bookmarkStart w:id="265" w:name="_Toc383608836"/>
      <w:bookmarkStart w:id="266" w:name="_Toc383618637"/>
      <w:bookmarkStart w:id="267" w:name="_Toc383608837"/>
      <w:bookmarkStart w:id="268" w:name="_Toc383618638"/>
      <w:bookmarkStart w:id="269" w:name="_Toc383608838"/>
      <w:bookmarkStart w:id="270" w:name="_Toc383618639"/>
      <w:bookmarkStart w:id="271" w:name="_Toc383608839"/>
      <w:bookmarkStart w:id="272" w:name="_Toc383618640"/>
      <w:bookmarkStart w:id="273" w:name="_Toc383608840"/>
      <w:bookmarkStart w:id="274" w:name="_Toc383618641"/>
      <w:bookmarkStart w:id="275" w:name="_Toc506536015"/>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B927C3">
        <w:rPr>
          <w:rFonts w:ascii="Times New Roman" w:hAnsi="Times New Roman"/>
          <w:b/>
          <w:bCs/>
          <w:sz w:val="20"/>
          <w:szCs w:val="20"/>
        </w:rPr>
        <w:t>Sadržaj i način izrade ponude</w:t>
      </w:r>
      <w:bookmarkEnd w:id="275"/>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Trošak pripreme i podnošenja ponude u cijelosti snosi Ponuditelj.</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Pri izradi ponude Ponuditelj se mora pridržavati zahtjeva i uvjeta iz dokumentacije o nabavi. Propisani tekst dokumentacije o nabavi ne smije se mijenjati i nadopunjavati.</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Ponuda se izrađuje u elektroničkom obliku putem Elektroničkog oglasnika javne nabave.</w:t>
      </w:r>
    </w:p>
    <w:p w:rsidR="0077511E" w:rsidRPr="00B927C3" w:rsidRDefault="0077511E" w:rsidP="009C4E1C">
      <w:pPr>
        <w:rPr>
          <w:rFonts w:ascii="Times New Roman" w:hAnsi="Times New Roman"/>
          <w:sz w:val="20"/>
          <w:szCs w:val="20"/>
        </w:rPr>
      </w:pPr>
      <w:r w:rsidRPr="00B927C3">
        <w:rPr>
          <w:rFonts w:ascii="Times New Roman" w:hAnsi="Times New Roman"/>
          <w:sz w:val="20"/>
          <w:szCs w:val="20"/>
        </w:rPr>
        <w:t>Ponuda sadrži najmanje:</w:t>
      </w:r>
    </w:p>
    <w:p w:rsidR="0077511E" w:rsidRPr="00B927C3" w:rsidRDefault="0077511E" w:rsidP="00247DB3">
      <w:pPr>
        <w:pStyle w:val="ListParagraph"/>
        <w:numPr>
          <w:ilvl w:val="0"/>
          <w:numId w:val="38"/>
        </w:numPr>
        <w:rPr>
          <w:rFonts w:ascii="Times New Roman" w:hAnsi="Times New Roman"/>
          <w:sz w:val="20"/>
          <w:szCs w:val="20"/>
        </w:rPr>
      </w:pPr>
      <w:bookmarkStart w:id="276" w:name="_Ref355336137"/>
      <w:r w:rsidRPr="00B927C3">
        <w:rPr>
          <w:rFonts w:ascii="Times New Roman" w:hAnsi="Times New Roman"/>
          <w:sz w:val="20"/>
          <w:szCs w:val="20"/>
        </w:rPr>
        <w:t>Uvez ponude sukladno obrascu Elektroničkog oglasnika javne nabave koji uključuje ponudbeni list i popis priloženih dokumenata ponude te ostale pripadajuće podatke.</w:t>
      </w:r>
    </w:p>
    <w:p w:rsidR="0077511E" w:rsidRPr="00B927C3" w:rsidRDefault="0077511E" w:rsidP="00247DB3">
      <w:pPr>
        <w:pStyle w:val="ListParagraph"/>
        <w:numPr>
          <w:ilvl w:val="0"/>
          <w:numId w:val="38"/>
        </w:numPr>
        <w:rPr>
          <w:rFonts w:ascii="Times New Roman" w:hAnsi="Times New Roman"/>
          <w:sz w:val="20"/>
          <w:szCs w:val="20"/>
        </w:rPr>
      </w:pPr>
      <w:r w:rsidRPr="00B927C3">
        <w:rPr>
          <w:rFonts w:ascii="Times New Roman" w:hAnsi="Times New Roman"/>
          <w:sz w:val="20"/>
          <w:szCs w:val="20"/>
        </w:rPr>
        <w:t>Jamstvo za ozbiljnost ponude – dostavlja se odvojeno od elektroničke dostave ponude – u papirnatom obliku, a u slučaju uplate novčanog pologa dokaz o uplati je potrebno priložiti u ponudi.</w:t>
      </w:r>
    </w:p>
    <w:p w:rsidR="0077511E" w:rsidRPr="00B927C3" w:rsidRDefault="0077511E" w:rsidP="00247DB3">
      <w:pPr>
        <w:pStyle w:val="ListParagraph"/>
        <w:numPr>
          <w:ilvl w:val="0"/>
          <w:numId w:val="38"/>
        </w:numPr>
        <w:rPr>
          <w:rFonts w:ascii="Times New Roman" w:hAnsi="Times New Roman"/>
          <w:sz w:val="20"/>
          <w:szCs w:val="20"/>
        </w:rPr>
      </w:pPr>
      <w:r w:rsidRPr="00B927C3">
        <w:rPr>
          <w:rFonts w:ascii="Times New Roman" w:hAnsi="Times New Roman"/>
          <w:sz w:val="20"/>
          <w:szCs w:val="20"/>
        </w:rPr>
        <w:t>Popunjeni ESPD obrazac/obrasci</w:t>
      </w:r>
    </w:p>
    <w:p w:rsidR="0077511E" w:rsidRPr="00B927C3" w:rsidRDefault="0077511E" w:rsidP="00247DB3">
      <w:pPr>
        <w:pStyle w:val="ListParagraph"/>
        <w:numPr>
          <w:ilvl w:val="0"/>
          <w:numId w:val="38"/>
        </w:numPr>
        <w:rPr>
          <w:rFonts w:ascii="Times New Roman" w:hAnsi="Times New Roman"/>
          <w:sz w:val="20"/>
          <w:szCs w:val="20"/>
        </w:rPr>
      </w:pPr>
      <w:r w:rsidRPr="00B927C3">
        <w:rPr>
          <w:rFonts w:ascii="Times New Roman" w:hAnsi="Times New Roman"/>
          <w:sz w:val="20"/>
          <w:szCs w:val="20"/>
        </w:rPr>
        <w:t xml:space="preserve">Popunjeni troškovnik </w:t>
      </w:r>
      <w:bookmarkEnd w:id="276"/>
    </w:p>
    <w:p w:rsidR="0077511E" w:rsidRPr="00B927C3" w:rsidRDefault="0077511E" w:rsidP="00247DB3">
      <w:pPr>
        <w:pStyle w:val="ListParagraph"/>
        <w:numPr>
          <w:ilvl w:val="0"/>
          <w:numId w:val="38"/>
        </w:numPr>
        <w:rPr>
          <w:rFonts w:ascii="Times New Roman" w:hAnsi="Times New Roman"/>
          <w:sz w:val="20"/>
          <w:szCs w:val="20"/>
        </w:rPr>
      </w:pPr>
      <w:r w:rsidRPr="00B927C3">
        <w:rPr>
          <w:rFonts w:ascii="Times New Roman" w:hAnsi="Times New Roman"/>
          <w:sz w:val="20"/>
          <w:szCs w:val="20"/>
        </w:rPr>
        <w:t>Dokumente potrebne za ocjenjivanje ponude po kriteriju B</w:t>
      </w:r>
    </w:p>
    <w:p w:rsidR="0077511E" w:rsidRPr="00B927C3" w:rsidRDefault="0077511E" w:rsidP="00C426B6">
      <w:pPr>
        <w:rPr>
          <w:rFonts w:ascii="Times New Roman" w:hAnsi="Times New Roman"/>
          <w:sz w:val="20"/>
          <w:szCs w:val="20"/>
        </w:rPr>
      </w:pPr>
      <w:r w:rsidRPr="00B927C3">
        <w:rPr>
          <w:rFonts w:ascii="Times New Roman" w:hAnsi="Times New Roman"/>
          <w:sz w:val="20"/>
          <w:szCs w:val="20"/>
        </w:rPr>
        <w:t xml:space="preserve">Sukladno čl. </w:t>
      </w:r>
      <w:smartTag w:uri="urn:schemas-microsoft-com:office:smarttags" w:element="metricconverter">
        <w:smartTagPr>
          <w:attr w:name="ProductID" w:val="280. st"/>
        </w:smartTagPr>
        <w:r w:rsidRPr="00B927C3">
          <w:rPr>
            <w:rFonts w:ascii="Times New Roman" w:hAnsi="Times New Roman"/>
            <w:sz w:val="20"/>
            <w:szCs w:val="20"/>
          </w:rPr>
          <w:t>280. st</w:t>
        </w:r>
      </w:smartTag>
      <w:r w:rsidRPr="00B927C3">
        <w:rPr>
          <w:rFonts w:ascii="Times New Roman" w:hAnsi="Times New Roman"/>
          <w:sz w:val="20"/>
          <w:szCs w:val="20"/>
        </w:rPr>
        <w:t>. 10. ZJN 2016 smatra se da ponuda dostavljena elektroničkim sredstvima komunikacije putem EOJN RH obvezuje ponuditelja u roku valjanosti ponude neovisno o tome je li potpisana ili nije, te naručitelj ne smije odbiti takvu ponudu samo zbog toga razloga.</w:t>
      </w:r>
    </w:p>
    <w:p w:rsidR="0077511E" w:rsidRPr="00B927C3" w:rsidRDefault="0077511E" w:rsidP="00C426B6">
      <w:pPr>
        <w:rPr>
          <w:rFonts w:ascii="Times New Roman" w:hAnsi="Times New Roman"/>
          <w:sz w:val="20"/>
          <w:szCs w:val="20"/>
        </w:rPr>
      </w:pPr>
      <w:r w:rsidRPr="00B927C3">
        <w:rPr>
          <w:rFonts w:ascii="Times New Roman" w:hAnsi="Times New Roman"/>
          <w:sz w:val="20"/>
          <w:szCs w:val="20"/>
        </w:rPr>
        <w:t xml:space="preserve">Ponuda se izrađuje na način da čini cjelinu. Ako zbog opsega ili drugih objektivnih okolnosti ponuda ne može biti izrađena na način da čini cjelinu, onda se izrađuje u dva ili više dijelova. </w:t>
      </w:r>
    </w:p>
    <w:p w:rsidR="0077511E" w:rsidRPr="00B927C3" w:rsidRDefault="0077511E" w:rsidP="00C426B6">
      <w:pPr>
        <w:rPr>
          <w:rFonts w:ascii="Times New Roman" w:hAnsi="Times New Roman"/>
          <w:sz w:val="20"/>
          <w:szCs w:val="20"/>
        </w:rPr>
      </w:pPr>
      <w:r w:rsidRPr="00B927C3">
        <w:rPr>
          <w:rFonts w:ascii="Times New Roman" w:hAnsi="Times New Roman"/>
          <w:sz w:val="20"/>
          <w:szCs w:val="20"/>
        </w:rPr>
        <w:t>Ako se elektronički dostavljena ponuda sastoji od više dijelova, ponuditelj osigurava sigurno povezivanje svih dijelova ponude.</w:t>
      </w:r>
    </w:p>
    <w:p w:rsidR="0077511E" w:rsidRPr="00B927C3" w:rsidRDefault="0077511E" w:rsidP="00C426B6">
      <w:pPr>
        <w:rPr>
          <w:rFonts w:ascii="Times New Roman" w:hAnsi="Times New Roman"/>
          <w:sz w:val="20"/>
          <w:szCs w:val="20"/>
        </w:rPr>
      </w:pPr>
      <w:r w:rsidRPr="00B927C3">
        <w:rPr>
          <w:rFonts w:ascii="Times New Roman" w:hAnsi="Times New Roman"/>
          <w:sz w:val="20"/>
          <w:szCs w:val="20"/>
        </w:rPr>
        <w:t xml:space="preserve">Kada ponuditelj dostavlja ponudu u elektroničkom obliku, a </w:t>
      </w:r>
      <w:r w:rsidRPr="00B927C3">
        <w:rPr>
          <w:rFonts w:ascii="Times New Roman" w:hAnsi="Times New Roman"/>
          <w:b/>
          <w:sz w:val="20"/>
          <w:szCs w:val="20"/>
        </w:rPr>
        <w:t>iz tehničkih razloga nije moguće sigurno povezivanje svih dijelova ponude</w:t>
      </w:r>
      <w:r w:rsidRPr="00B927C3">
        <w:rPr>
          <w:rFonts w:ascii="Times New Roman" w:hAnsi="Times New Roman"/>
          <w:sz w:val="20"/>
          <w:szCs w:val="20"/>
        </w:rPr>
        <w:t>, Naručitelj prihvaća dostavu u papirnom obliku onih dijelova ponude koji se zbog svog oblika ne mogu dostaviti elektronički (npr. uzorci,  mediji za pohranjivanje podataka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rsidR="0077511E" w:rsidRPr="00B927C3" w:rsidRDefault="0077511E" w:rsidP="00C426B6">
      <w:pPr>
        <w:rPr>
          <w:rFonts w:ascii="Times New Roman" w:hAnsi="Times New Roman"/>
          <w:sz w:val="20"/>
          <w:szCs w:val="20"/>
        </w:rPr>
      </w:pPr>
      <w:r w:rsidRPr="00B927C3">
        <w:rPr>
          <w:rFonts w:ascii="Times New Roman" w:hAnsi="Times New Roman"/>
          <w:sz w:val="20"/>
          <w:szCs w:val="20"/>
        </w:rPr>
        <w:t xml:space="preserve">Također, ponuditelji u papirnatom obliku, u roku za dostavu ponuda, </w:t>
      </w:r>
      <w:r w:rsidRPr="00B927C3">
        <w:rPr>
          <w:rFonts w:ascii="Times New Roman" w:hAnsi="Times New Roman"/>
          <w:b/>
          <w:sz w:val="20"/>
          <w:szCs w:val="20"/>
        </w:rPr>
        <w:t>dostavljaju dokumente drugih tijela ili subjekata koji su važeći samo u izvorniku, ako ih elektroničkom sredstvom nije moguće dostaviti u izvorniku, poput traženog jamstva za ozbiljnost ponude</w:t>
      </w:r>
      <w:r w:rsidRPr="00B927C3">
        <w:rPr>
          <w:rFonts w:ascii="Times New Roman" w:hAnsi="Times New Roman"/>
          <w:sz w:val="20"/>
          <w:szCs w:val="20"/>
        </w:rPr>
        <w:t>.</w:t>
      </w:r>
    </w:p>
    <w:p w:rsidR="0077511E" w:rsidRPr="00B927C3" w:rsidRDefault="0077511E" w:rsidP="00270423">
      <w:pPr>
        <w:autoSpaceDE w:val="0"/>
        <w:autoSpaceDN w:val="0"/>
        <w:adjustRightInd w:val="0"/>
        <w:spacing w:after="120"/>
        <w:ind w:right="1"/>
        <w:rPr>
          <w:rFonts w:ascii="Times New Roman" w:hAnsi="Times New Roman"/>
          <w:sz w:val="20"/>
          <w:szCs w:val="20"/>
        </w:rPr>
      </w:pPr>
      <w:r w:rsidRPr="00B927C3">
        <w:rPr>
          <w:rFonts w:ascii="Times New Roman" w:hAnsi="Times New Roman"/>
          <w:sz w:val="20"/>
          <w:szCs w:val="20"/>
        </w:rPr>
        <w:t xml:space="preserve">Dijelove ponude kao što su jamstvo za ozbiljnost ponude, uzorci, katalozi i sl. koji ne mogu biti uvezani ponuditelj obilježava nazivom i </w:t>
      </w:r>
      <w:r w:rsidRPr="00B927C3">
        <w:rPr>
          <w:rFonts w:ascii="Times New Roman" w:hAnsi="Times New Roman"/>
          <w:b/>
          <w:sz w:val="20"/>
          <w:szCs w:val="20"/>
        </w:rPr>
        <w:t>navodi u sadržaju ponude kao dio ponude</w:t>
      </w:r>
      <w:r w:rsidRPr="00B927C3">
        <w:rPr>
          <w:rFonts w:ascii="Times New Roman" w:hAnsi="Times New Roman"/>
          <w:sz w:val="20"/>
          <w:szCs w:val="20"/>
        </w:rPr>
        <w:t>.</w:t>
      </w:r>
    </w:p>
    <w:p w:rsidR="0077511E" w:rsidRPr="00B927C3" w:rsidRDefault="0077511E" w:rsidP="00C426B6">
      <w:pPr>
        <w:rPr>
          <w:rFonts w:ascii="Times New Roman" w:hAnsi="Times New Roman"/>
          <w:sz w:val="20"/>
          <w:szCs w:val="20"/>
        </w:rPr>
      </w:pPr>
      <w:r w:rsidRPr="00B927C3">
        <w:rPr>
          <w:rFonts w:ascii="Times New Roman" w:hAnsi="Times New Roman"/>
          <w:sz w:val="20"/>
          <w:szCs w:val="20"/>
        </w:rPr>
        <w:t xml:space="preserve">Dijelovi ponude koji se dostavljaju u papirnatom obliku moraju biti </w:t>
      </w:r>
      <w:r w:rsidRPr="00B927C3">
        <w:rPr>
          <w:rFonts w:ascii="Times New Roman" w:hAnsi="Times New Roman"/>
          <w:b/>
          <w:sz w:val="20"/>
          <w:szCs w:val="20"/>
        </w:rPr>
        <w:t>uvezani u cjelinu na način da se onemogući naknadno vađenje ili umetanje listova ili dijelova ponude</w:t>
      </w:r>
      <w:r w:rsidRPr="00B927C3">
        <w:rPr>
          <w:rFonts w:ascii="Times New Roman" w:hAnsi="Times New Roman"/>
          <w:sz w:val="20"/>
          <w:szCs w:val="20"/>
        </w:rPr>
        <w:t xml:space="preserve"> (npr. jamstvenikom – vrpcom čija su oba kraja na posljednjoj strani pričvršćena naljepnicom i otisnutim štambiljom).</w:t>
      </w:r>
    </w:p>
    <w:p w:rsidR="0077511E" w:rsidRPr="00B927C3" w:rsidRDefault="0077511E" w:rsidP="00270423">
      <w:pPr>
        <w:rPr>
          <w:rFonts w:ascii="Times New Roman" w:hAnsi="Times New Roman"/>
          <w:sz w:val="20"/>
          <w:szCs w:val="20"/>
        </w:rPr>
      </w:pPr>
      <w:r w:rsidRPr="00B927C3">
        <w:rPr>
          <w:rFonts w:ascii="Times New Roman" w:hAnsi="Times New Roman"/>
          <w:b/>
          <w:sz w:val="20"/>
          <w:szCs w:val="20"/>
        </w:rPr>
        <w:t>Stranice dijelova ponude koji se dostavljaju u papirnatom obliku označavaju brojem na način da je vidljiv redni broj stranice i ukupan broj stranica papirnatog dijela elektroničke ponude</w:t>
      </w:r>
      <w:r w:rsidRPr="00B927C3">
        <w:rPr>
          <w:rFonts w:ascii="Times New Roman" w:hAnsi="Times New Roman"/>
          <w:sz w:val="20"/>
          <w:szCs w:val="20"/>
        </w:rPr>
        <w:t xml:space="preserve">. 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(primjerice katalozi), Ponuditelj ne mora taj dio papirnatog dijela elektroničke ponude ponovno numerirati. </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 xml:space="preserve">Dijelovi ponude koji se dostavljaju u papirnatom obliku, ponuditelji dostavljaju u jednom primjerku. </w:t>
      </w:r>
    </w:p>
    <w:p w:rsidR="0077511E" w:rsidRPr="00B927C3" w:rsidRDefault="0077511E" w:rsidP="00C426B6">
      <w:pPr>
        <w:rPr>
          <w:rFonts w:ascii="Times New Roman" w:hAnsi="Times New Roman"/>
          <w:sz w:val="20"/>
          <w:szCs w:val="20"/>
        </w:rPr>
      </w:pPr>
      <w:r w:rsidRPr="00B927C3">
        <w:rPr>
          <w:rFonts w:ascii="Times New Roman" w:hAnsi="Times New Roman"/>
          <w:sz w:val="20"/>
          <w:szCs w:val="20"/>
        </w:rPr>
        <w:t>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w:t>
      </w:r>
    </w:p>
    <w:p w:rsidR="0077511E" w:rsidRPr="00B927C3" w:rsidRDefault="0077511E" w:rsidP="00C426B6">
      <w:pPr>
        <w:rPr>
          <w:rFonts w:ascii="Times New Roman" w:hAnsi="Times New Roman"/>
          <w:b/>
          <w:sz w:val="20"/>
          <w:szCs w:val="20"/>
        </w:rPr>
      </w:pPr>
      <w:r w:rsidRPr="00B927C3">
        <w:rPr>
          <w:rFonts w:ascii="Times New Roman" w:hAnsi="Times New Roman"/>
          <w:b/>
          <w:sz w:val="20"/>
          <w:szCs w:val="20"/>
        </w:rPr>
        <w:t>31.1. Odredbe o normama</w:t>
      </w:r>
    </w:p>
    <w:p w:rsidR="0077511E" w:rsidRPr="00B927C3" w:rsidRDefault="0077511E" w:rsidP="00C426B6">
      <w:pPr>
        <w:rPr>
          <w:rFonts w:ascii="Times New Roman" w:hAnsi="Times New Roman"/>
          <w:sz w:val="20"/>
          <w:szCs w:val="20"/>
        </w:rPr>
      </w:pPr>
      <w:r w:rsidRPr="00B927C3">
        <w:rPr>
          <w:rFonts w:ascii="Times New Roman" w:hAnsi="Times New Roman"/>
          <w:sz w:val="20"/>
          <w:szCs w:val="20"/>
        </w:rPr>
        <w:t>U dokumentaciji o nabavi i troškovniku ovog postupka nabave navedena su tehnička pravila koja opisuju predmet nabave pomoću hrvatskih odnosno europskih odnosno međunarodnih normi. Ponuditelj treba ponuditi predmet nabave u skladu s normama iz dokumentacije o nabavi ili jednakovrijednim normama. S toga za svaku navedenu normu navedenu pod dotičnom  normizacijskom sustavu dozvoljeno je nuditi jednakovrijednu normu, tehničko odobrenje odnosno uputu iz odgovarajuće hrvatske, europske ili međunarodne nomenklature.</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277" w:name="_Toc506536016"/>
      <w:bookmarkStart w:id="278" w:name="_Ref477170030"/>
      <w:r w:rsidRPr="00B927C3">
        <w:rPr>
          <w:rFonts w:ascii="Times New Roman" w:hAnsi="Times New Roman"/>
          <w:b/>
          <w:bCs/>
          <w:sz w:val="20"/>
          <w:szCs w:val="20"/>
        </w:rPr>
        <w:t>Jezik i pismo ponude</w:t>
      </w:r>
      <w:bookmarkEnd w:id="277"/>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Ponuda se zajedno s pripadajućom dokumentacijom izrađuje na hrvatskom jeziku i latiničnom pismu.</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Iznimno, dio popratne dokumentacije može biti i na nekom drugom jeziku, ali se u tom slučaju obavezno prilaže:</w:t>
      </w:r>
    </w:p>
    <w:p w:rsidR="0077511E" w:rsidRPr="00B927C3" w:rsidRDefault="0077511E" w:rsidP="00247DB3">
      <w:pPr>
        <w:pStyle w:val="ListParagraph"/>
        <w:numPr>
          <w:ilvl w:val="0"/>
          <w:numId w:val="51"/>
        </w:numPr>
        <w:rPr>
          <w:rFonts w:ascii="Times New Roman" w:hAnsi="Times New Roman"/>
          <w:sz w:val="20"/>
          <w:szCs w:val="20"/>
        </w:rPr>
      </w:pPr>
      <w:r w:rsidRPr="00B927C3">
        <w:rPr>
          <w:rFonts w:ascii="Times New Roman" w:hAnsi="Times New Roman"/>
          <w:sz w:val="20"/>
          <w:szCs w:val="20"/>
        </w:rPr>
        <w:t>svi dokumenti kojim ponuditelj dokazuje da ne postoje osnove isključenja te uvjete sposobnosti – ovjereni prijevod (prijevod i ovjera ovlaštenog sudskog tumača za jezik s kojeg je prijevod izvršen, uz dostavu izvornika) na hrvatski jezik.</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Ponuditeljima je dozvoljeno u ponudi koristiti pojedine strane riječi, izraze koji ne utječu na razumljivost ponude kao npr. stručne riječi, internacionalizme i ostalo koji su opće razumljivi i koji ne utječu na razumljivost ponude prema naručiteljevom sudu. Ostale riječi ili navodi moraju biti na hrvatskom jeziku odnosno u skladu sa prethodnom uputom ovog poglavlja.</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279" w:name="_Toc506536017"/>
      <w:bookmarkEnd w:id="278"/>
      <w:r w:rsidRPr="00B927C3">
        <w:rPr>
          <w:rFonts w:ascii="Times New Roman" w:hAnsi="Times New Roman"/>
          <w:b/>
          <w:bCs/>
          <w:sz w:val="20"/>
          <w:szCs w:val="20"/>
        </w:rPr>
        <w:t>Način određivanja cijene ponude</w:t>
      </w:r>
      <w:bookmarkEnd w:id="8"/>
      <w:bookmarkEnd w:id="9"/>
      <w:bookmarkEnd w:id="10"/>
      <w:bookmarkEnd w:id="279"/>
    </w:p>
    <w:p w:rsidR="0077511E" w:rsidRPr="00B927C3" w:rsidRDefault="0077511E" w:rsidP="00BB29CA">
      <w:pPr>
        <w:rPr>
          <w:rFonts w:ascii="Times New Roman" w:hAnsi="Times New Roman"/>
          <w:sz w:val="20"/>
          <w:szCs w:val="20"/>
        </w:rPr>
      </w:pPr>
      <w:r w:rsidRPr="00B927C3">
        <w:rPr>
          <w:rFonts w:ascii="Times New Roman" w:hAnsi="Times New Roman"/>
          <w:b/>
          <w:sz w:val="20"/>
          <w:szCs w:val="20"/>
        </w:rPr>
        <w:t xml:space="preserve">Cijena ponude piše se brojkama u apsolutnom iznosu i iskazuje se u KUNAMA.  </w:t>
      </w:r>
      <w:r w:rsidRPr="00B927C3">
        <w:rPr>
          <w:rFonts w:ascii="Times New Roman" w:hAnsi="Times New Roman"/>
          <w:sz w:val="20"/>
          <w:szCs w:val="20"/>
        </w:rPr>
        <w:t>Cijena ponude iskazuje se za cjelokupan predmet nabave. U cijenu ponude bez poreza na dodanu vrijednost moraju biti uračunati svi troškovi i popusti, uključujući posebne poreze.</w:t>
      </w:r>
    </w:p>
    <w:p w:rsidR="0077511E" w:rsidRPr="00B927C3" w:rsidRDefault="0077511E" w:rsidP="00BB29CA">
      <w:pPr>
        <w:rPr>
          <w:rFonts w:ascii="Times New Roman" w:hAnsi="Times New Roman"/>
          <w:sz w:val="20"/>
          <w:szCs w:val="20"/>
        </w:rPr>
      </w:pPr>
      <w:r w:rsidRPr="00B927C3">
        <w:rPr>
          <w:rFonts w:ascii="Times New Roman" w:hAnsi="Times New Roman"/>
          <w:sz w:val="20"/>
          <w:szCs w:val="20"/>
        </w:rPr>
        <w:t>Cijene stavki iz troškovnika su konačne i nepromjenjive za sve vrijeme trajanja ugovora. Nepromjenjiva cijena tijekom trajanja ugovora o javnoj nabavi ostaje nepromijenjena.</w:t>
      </w:r>
    </w:p>
    <w:p w:rsidR="0077511E" w:rsidRPr="00B927C3" w:rsidRDefault="0077511E" w:rsidP="00C426B6">
      <w:pPr>
        <w:rPr>
          <w:rFonts w:ascii="Times New Roman" w:hAnsi="Times New Roman"/>
          <w:sz w:val="20"/>
          <w:szCs w:val="20"/>
        </w:rPr>
      </w:pPr>
      <w:r w:rsidRPr="00B927C3">
        <w:rPr>
          <w:rFonts w:ascii="Times New Roman" w:hAnsi="Times New Roman"/>
          <w:sz w:val="20"/>
          <w:szCs w:val="20"/>
        </w:rPr>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rsidR="0077511E" w:rsidRPr="00B927C3" w:rsidRDefault="0077511E" w:rsidP="00C426B6">
      <w:pPr>
        <w:rPr>
          <w:rFonts w:ascii="Times New Roman" w:hAnsi="Times New Roman"/>
          <w:sz w:val="20"/>
          <w:szCs w:val="20"/>
        </w:rPr>
      </w:pPr>
      <w:r w:rsidRPr="00B927C3">
        <w:rPr>
          <w:rFonts w:ascii="Times New Roman" w:hAnsi="Times New Roman"/>
          <w:sz w:val="20"/>
          <w:szCs w:val="20"/>
        </w:rPr>
        <w:t xml:space="preserve">Kada cijena ponude bez poreza na dodanu vrijednost izražena u troškovniku ne odgovara cijeni ponude bez poreza na dodanu vrijednost izraženoj u Ponudbenom listu, vrijedi cijena ponude bez poreza na dodanu vrijednost izražena u troškovniku. </w:t>
      </w:r>
    </w:p>
    <w:p w:rsidR="0077511E" w:rsidRPr="00B927C3" w:rsidRDefault="0077511E" w:rsidP="00C426B6">
      <w:pPr>
        <w:rPr>
          <w:rFonts w:ascii="Times New Roman" w:hAnsi="Times New Roman"/>
          <w:sz w:val="20"/>
          <w:szCs w:val="20"/>
        </w:rPr>
      </w:pPr>
      <w:r w:rsidRPr="00B927C3">
        <w:rPr>
          <w:rFonts w:ascii="Times New Roman" w:hAnsi="Times New Roman"/>
          <w:sz w:val="20"/>
          <w:szCs w:val="20"/>
        </w:rPr>
        <w:t>Ako Ponuditelj ne postupi u skladu sa zahtjevima iz ovog poglavlja ili promijeni opis stavke ili količine ili jedinicu mjere navedene u troškovniku, smatrat će se da je takav troškovnik nepotpun i nevažeći te će ponuda biti odbijena.</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280" w:name="_Toc372097937"/>
      <w:bookmarkStart w:id="281" w:name="_Toc372098432"/>
      <w:bookmarkStart w:id="282" w:name="_Toc372097938"/>
      <w:bookmarkStart w:id="283" w:name="_Toc372098433"/>
      <w:bookmarkStart w:id="284" w:name="_Toc372097939"/>
      <w:bookmarkStart w:id="285" w:name="_Toc372098434"/>
      <w:bookmarkStart w:id="286" w:name="_Toc372097940"/>
      <w:bookmarkStart w:id="287" w:name="_Toc372098435"/>
      <w:bookmarkStart w:id="288" w:name="_Toc372097941"/>
      <w:bookmarkStart w:id="289" w:name="_Toc372098436"/>
      <w:bookmarkStart w:id="290" w:name="_Toc372097942"/>
      <w:bookmarkStart w:id="291" w:name="_Toc372098437"/>
      <w:bookmarkStart w:id="292" w:name="_Toc372097943"/>
      <w:bookmarkStart w:id="293" w:name="_Toc372098438"/>
      <w:bookmarkStart w:id="294" w:name="_Toc372097944"/>
      <w:bookmarkStart w:id="295" w:name="_Toc372098439"/>
      <w:bookmarkStart w:id="296" w:name="_Toc372097945"/>
      <w:bookmarkStart w:id="297" w:name="_Toc372098440"/>
      <w:bookmarkStart w:id="298" w:name="_Toc372097946"/>
      <w:bookmarkStart w:id="299" w:name="_Toc372098441"/>
      <w:bookmarkStart w:id="300" w:name="_Toc372097947"/>
      <w:bookmarkStart w:id="301" w:name="_Toc372098442"/>
      <w:bookmarkStart w:id="302" w:name="_Toc372097950"/>
      <w:bookmarkStart w:id="303" w:name="_Toc372098445"/>
      <w:bookmarkStart w:id="304" w:name="_Toc372097951"/>
      <w:bookmarkStart w:id="305" w:name="_Toc372098446"/>
      <w:bookmarkStart w:id="306" w:name="_Toc372097952"/>
      <w:bookmarkStart w:id="307" w:name="_Toc372098447"/>
      <w:bookmarkStart w:id="308" w:name="_Toc372097953"/>
      <w:bookmarkStart w:id="309" w:name="_Toc372098448"/>
      <w:bookmarkStart w:id="310" w:name="_Toc372097954"/>
      <w:bookmarkStart w:id="311" w:name="_Toc372098449"/>
      <w:bookmarkStart w:id="312" w:name="_Toc372097955"/>
      <w:bookmarkStart w:id="313" w:name="_Toc372098450"/>
      <w:bookmarkStart w:id="314" w:name="_Toc372097956"/>
      <w:bookmarkStart w:id="315" w:name="_Toc372098451"/>
      <w:bookmarkStart w:id="316" w:name="_Toc372097957"/>
      <w:bookmarkStart w:id="317" w:name="_Toc372098452"/>
      <w:bookmarkStart w:id="318" w:name="_Toc372097958"/>
      <w:bookmarkStart w:id="319" w:name="_Toc372098453"/>
      <w:bookmarkStart w:id="320" w:name="_Toc372097959"/>
      <w:bookmarkStart w:id="321" w:name="_Toc372098454"/>
      <w:bookmarkStart w:id="322" w:name="_Toc372097960"/>
      <w:bookmarkStart w:id="323" w:name="_Toc372098455"/>
      <w:bookmarkStart w:id="324" w:name="_Toc372097961"/>
      <w:bookmarkStart w:id="325" w:name="_Toc372098456"/>
      <w:bookmarkStart w:id="326" w:name="_Toc372097962"/>
      <w:bookmarkStart w:id="327" w:name="_Toc372098457"/>
      <w:bookmarkStart w:id="328" w:name="_Toc372097963"/>
      <w:bookmarkStart w:id="329" w:name="_Toc372098458"/>
      <w:bookmarkStart w:id="330" w:name="_Toc372097964"/>
      <w:bookmarkStart w:id="331" w:name="_Toc372098459"/>
      <w:bookmarkStart w:id="332" w:name="_Toc372097965"/>
      <w:bookmarkStart w:id="333" w:name="_Toc372098460"/>
      <w:bookmarkStart w:id="334" w:name="_Toc372097966"/>
      <w:bookmarkStart w:id="335" w:name="_Toc372098461"/>
      <w:bookmarkStart w:id="336" w:name="_Toc506536018"/>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B927C3">
        <w:rPr>
          <w:rFonts w:ascii="Times New Roman" w:hAnsi="Times New Roman"/>
          <w:b/>
          <w:bCs/>
          <w:sz w:val="20"/>
          <w:szCs w:val="20"/>
        </w:rPr>
        <w:t>Valuta ponude</w:t>
      </w:r>
      <w:bookmarkEnd w:id="336"/>
    </w:p>
    <w:p w:rsidR="0077511E" w:rsidRPr="00B927C3" w:rsidRDefault="0077511E" w:rsidP="00F73315">
      <w:pPr>
        <w:rPr>
          <w:rFonts w:ascii="Times New Roman" w:hAnsi="Times New Roman"/>
          <w:sz w:val="20"/>
          <w:szCs w:val="20"/>
        </w:rPr>
      </w:pPr>
      <w:r w:rsidRPr="00B927C3">
        <w:rPr>
          <w:rFonts w:ascii="Times New Roman" w:hAnsi="Times New Roman"/>
          <w:sz w:val="20"/>
          <w:szCs w:val="20"/>
        </w:rPr>
        <w:t xml:space="preserve">Valuta ponude je </w:t>
      </w:r>
      <w:r w:rsidRPr="00B927C3">
        <w:rPr>
          <w:rFonts w:ascii="Times New Roman" w:hAnsi="Times New Roman"/>
          <w:b/>
          <w:sz w:val="20"/>
          <w:szCs w:val="20"/>
        </w:rPr>
        <w:t>kuna (HRK).</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337" w:name="_Toc506536019"/>
      <w:r w:rsidRPr="00B927C3">
        <w:rPr>
          <w:rFonts w:ascii="Times New Roman" w:hAnsi="Times New Roman"/>
          <w:b/>
          <w:bCs/>
          <w:sz w:val="20"/>
          <w:szCs w:val="20"/>
        </w:rPr>
        <w:t>Rok valjanosti ponude</w:t>
      </w:r>
      <w:bookmarkEnd w:id="337"/>
    </w:p>
    <w:p w:rsidR="0077511E" w:rsidRPr="00B927C3" w:rsidRDefault="0077511E" w:rsidP="003C3FDE">
      <w:pPr>
        <w:rPr>
          <w:rFonts w:ascii="Times New Roman" w:hAnsi="Times New Roman"/>
          <w:sz w:val="20"/>
          <w:szCs w:val="20"/>
        </w:rPr>
      </w:pPr>
      <w:r w:rsidRPr="00B927C3">
        <w:rPr>
          <w:rFonts w:ascii="Times New Roman" w:hAnsi="Times New Roman"/>
          <w:sz w:val="20"/>
          <w:szCs w:val="20"/>
        </w:rPr>
        <w:t xml:space="preserve">Rok valjanosti ponude je najmanje </w:t>
      </w:r>
      <w:r w:rsidRPr="00B927C3">
        <w:rPr>
          <w:rFonts w:ascii="Times New Roman" w:hAnsi="Times New Roman"/>
          <w:b/>
          <w:sz w:val="20"/>
          <w:szCs w:val="20"/>
        </w:rPr>
        <w:t>3 (tri)</w:t>
      </w:r>
      <w:r w:rsidRPr="00B927C3">
        <w:rPr>
          <w:rFonts w:ascii="Times New Roman" w:hAnsi="Times New Roman"/>
          <w:sz w:val="20"/>
          <w:szCs w:val="20"/>
        </w:rPr>
        <w:t xml:space="preserve"> mjeseca od isteka roka za dostavu ponuda.</w:t>
      </w:r>
    </w:p>
    <w:p w:rsidR="0077511E" w:rsidRPr="00B927C3" w:rsidRDefault="0077511E" w:rsidP="007C5D63">
      <w:pPr>
        <w:rPr>
          <w:rFonts w:ascii="Times New Roman" w:hAnsi="Times New Roman"/>
          <w:sz w:val="20"/>
          <w:szCs w:val="20"/>
        </w:rPr>
      </w:pPr>
      <w:r w:rsidRPr="00B927C3">
        <w:rPr>
          <w:rFonts w:ascii="Times New Roman" w:hAnsi="Times New Roman"/>
          <w:sz w:val="20"/>
          <w:szCs w:val="20"/>
        </w:rPr>
        <w:t>Ponuda obvezuje ponuditelja do isteka roka valjanosti ponude, a na zahtjev Naručitelja Ponuditelj može produžiti rok valjanosti svoje ponude.</w:t>
      </w:r>
    </w:p>
    <w:p w:rsidR="0077511E" w:rsidRPr="00B927C3" w:rsidRDefault="0077511E" w:rsidP="007C5D63">
      <w:pPr>
        <w:rPr>
          <w:rFonts w:ascii="Times New Roman" w:hAnsi="Times New Roman"/>
          <w:b/>
          <w:sz w:val="20"/>
          <w:szCs w:val="20"/>
        </w:rPr>
      </w:pPr>
      <w:r w:rsidRPr="00B927C3">
        <w:rPr>
          <w:rFonts w:ascii="Times New Roman" w:hAnsi="Times New Roman"/>
          <w:b/>
          <w:sz w:val="20"/>
          <w:szCs w:val="20"/>
        </w:rPr>
        <w:t>Smatra se da ponuda dostavljena elektroničkim sredstvima komunikacije putem EOJN RH obvezuje Ponuditelja u roku valjanosti ponude neovisno o tome je li potpisana ili nije te Naručitelj neće odbiti takvu ponudu samo zbog toga razloga.</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338" w:name="_Toc506536020"/>
      <w:r w:rsidRPr="00B927C3">
        <w:rPr>
          <w:rFonts w:ascii="Times New Roman" w:hAnsi="Times New Roman"/>
          <w:b/>
          <w:bCs/>
          <w:sz w:val="20"/>
          <w:szCs w:val="20"/>
        </w:rPr>
        <w:t>Izmjena i/ili dopuna ponude i odustajanje od ponude</w:t>
      </w:r>
      <w:bookmarkEnd w:id="338"/>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 xml:space="preserve">U roku za dostavu ponude ponuditelj može izmijeniti svoju ponudu ili od nje odustati. Ako ponuditelj tijekom roka za dostavu ponuda mijenja ponudu, smatra se da je ponuda dostavljena u trenutku dostave posljednje izmjene ponude. </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DON).</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Odustajanje od ponude ponuditelj vrši na isti način kao i predaju ponude, u EOJN RH-u, odabirom na mogućnost „Odustajanje“.</w:t>
      </w:r>
    </w:p>
    <w:p w:rsidR="0077511E" w:rsidRPr="00B927C3" w:rsidRDefault="0077511E" w:rsidP="00270423">
      <w:pPr>
        <w:rPr>
          <w:rFonts w:ascii="Times New Roman" w:hAnsi="Times New Roman"/>
          <w:sz w:val="20"/>
          <w:szCs w:val="20"/>
        </w:rPr>
      </w:pPr>
      <w:r w:rsidRPr="00B927C3">
        <w:rPr>
          <w:rFonts w:ascii="Times New Roman" w:hAnsi="Times New Roman"/>
          <w:sz w:val="20"/>
          <w:szCs w:val="20"/>
        </w:rPr>
        <w:t>Nakon isteka roka za dostavu ponuda, ponuda se ne smije mijenjati.</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339" w:name="_Toc506536021"/>
      <w:r w:rsidRPr="00B927C3">
        <w:rPr>
          <w:rFonts w:ascii="Times New Roman" w:hAnsi="Times New Roman"/>
          <w:b/>
          <w:bCs/>
          <w:sz w:val="20"/>
          <w:szCs w:val="20"/>
        </w:rPr>
        <w:t>Vrsta, sredstvo i uvjeti jamstva</w:t>
      </w:r>
      <w:bookmarkEnd w:id="339"/>
    </w:p>
    <w:p w:rsidR="0077511E" w:rsidRPr="00B927C3" w:rsidRDefault="0077511E" w:rsidP="0043639D">
      <w:pPr>
        <w:pStyle w:val="Heading2"/>
        <w:rPr>
          <w:rFonts w:ascii="Times New Roman" w:hAnsi="Times New Roman"/>
        </w:rPr>
      </w:pPr>
      <w:r w:rsidRPr="00B927C3">
        <w:rPr>
          <w:rFonts w:ascii="Times New Roman" w:hAnsi="Times New Roman"/>
        </w:rPr>
        <w:t>Jamstvo za ozbiljnost ponude</w:t>
      </w:r>
    </w:p>
    <w:p w:rsidR="0077511E" w:rsidRPr="00037DC0" w:rsidRDefault="0077511E" w:rsidP="00CE67D1">
      <w:pPr>
        <w:rPr>
          <w:rFonts w:ascii="Times New Roman" w:hAnsi="Times New Roman"/>
          <w:sz w:val="20"/>
          <w:szCs w:val="20"/>
        </w:rPr>
      </w:pPr>
      <w:bookmarkStart w:id="340" w:name="_Toc383618655"/>
      <w:bookmarkStart w:id="341" w:name="_Toc366164801"/>
      <w:bookmarkStart w:id="342" w:name="_Toc366775671"/>
      <w:bookmarkStart w:id="343" w:name="_Toc367104435"/>
      <w:bookmarkStart w:id="344" w:name="_Toc366164802"/>
      <w:bookmarkStart w:id="345" w:name="_Toc366775672"/>
      <w:bookmarkStart w:id="346" w:name="_Toc367104436"/>
      <w:bookmarkStart w:id="347" w:name="_Toc366164803"/>
      <w:bookmarkStart w:id="348" w:name="_Toc366775673"/>
      <w:bookmarkStart w:id="349" w:name="_Toc367104437"/>
      <w:bookmarkEnd w:id="340"/>
      <w:bookmarkEnd w:id="341"/>
      <w:bookmarkEnd w:id="342"/>
      <w:bookmarkEnd w:id="343"/>
      <w:bookmarkEnd w:id="344"/>
      <w:bookmarkEnd w:id="345"/>
      <w:bookmarkEnd w:id="346"/>
      <w:bookmarkEnd w:id="347"/>
      <w:bookmarkEnd w:id="348"/>
      <w:bookmarkEnd w:id="349"/>
      <w:r w:rsidRPr="00037DC0">
        <w:rPr>
          <w:rFonts w:ascii="Times New Roman" w:hAnsi="Times New Roman"/>
          <w:sz w:val="20"/>
          <w:szCs w:val="20"/>
        </w:rPr>
        <w:t>Ponuditelj je u sklopu svoje ponude dužan dostaviti garanciju banke na iznos od 38.000,00 HRK</w:t>
      </w:r>
    </w:p>
    <w:p w:rsidR="0077511E" w:rsidRPr="00B927C3" w:rsidRDefault="0077511E" w:rsidP="00CE67D1">
      <w:pPr>
        <w:rPr>
          <w:rFonts w:ascii="Times New Roman" w:hAnsi="Times New Roman"/>
          <w:sz w:val="20"/>
          <w:szCs w:val="20"/>
        </w:rPr>
      </w:pPr>
      <w:r w:rsidRPr="00B927C3">
        <w:rPr>
          <w:rFonts w:ascii="Times New Roman" w:hAnsi="Times New Roman"/>
          <w:sz w:val="20"/>
          <w:szCs w:val="20"/>
        </w:rPr>
        <w:t>Garancija banke mora biti u izvorniku, „bez prigovora“ i „na prvi poziv“ na kojoj je kao korisnik naznačen Općina Kloštar Podravski a s rokom valjanosti garancije jednakim roku valjanosti ponude.</w:t>
      </w:r>
    </w:p>
    <w:p w:rsidR="0077511E" w:rsidRPr="00B927C3" w:rsidRDefault="0077511E" w:rsidP="00CE67D1">
      <w:pPr>
        <w:rPr>
          <w:rFonts w:ascii="Times New Roman" w:hAnsi="Times New Roman"/>
          <w:sz w:val="20"/>
          <w:szCs w:val="20"/>
        </w:rPr>
      </w:pPr>
      <w:r w:rsidRPr="00B927C3">
        <w:rPr>
          <w:rFonts w:ascii="Times New Roman" w:hAnsi="Times New Roman"/>
          <w:sz w:val="20"/>
          <w:szCs w:val="20"/>
        </w:rPr>
        <w:t>Ovim Jamstvom Banka se obvezuje da će Korisniku jamstva neopozivo, bezuvjetno, na prvi pisani poziv i bez prava prigovora isplatiti jamčeni iznos  [ili u stranoj valuti u kunskoj protuvrijednosti u navedenom iznosu prema srednjem tečaju Hrvatske narodne banke na dan početka postupka javne nabave] na temelju pisanog zahtjeva Korisnika jamstva u kojem će stajati da Nalogodavac krši svoju obvezu ili obveze i na koji način, a u slučaju:</w:t>
      </w:r>
    </w:p>
    <w:p w:rsidR="0077511E" w:rsidRPr="00B927C3" w:rsidRDefault="0077511E" w:rsidP="00247DB3">
      <w:pPr>
        <w:numPr>
          <w:ilvl w:val="1"/>
          <w:numId w:val="66"/>
        </w:numPr>
        <w:spacing w:after="120"/>
        <w:contextualSpacing/>
        <w:rPr>
          <w:rFonts w:ascii="Times New Roman" w:hAnsi="Times New Roman"/>
          <w:sz w:val="20"/>
          <w:szCs w:val="20"/>
        </w:rPr>
      </w:pPr>
      <w:r w:rsidRPr="00B927C3">
        <w:rPr>
          <w:rFonts w:ascii="Times New Roman" w:hAnsi="Times New Roman"/>
          <w:sz w:val="20"/>
          <w:szCs w:val="20"/>
        </w:rPr>
        <w:t>odustajanja ponuditelja od svoje ponude u roku njezine valjanosti</w:t>
      </w:r>
    </w:p>
    <w:p w:rsidR="0077511E" w:rsidRPr="00B927C3" w:rsidRDefault="0077511E" w:rsidP="00247DB3">
      <w:pPr>
        <w:numPr>
          <w:ilvl w:val="1"/>
          <w:numId w:val="66"/>
        </w:numPr>
        <w:spacing w:after="120"/>
        <w:contextualSpacing/>
        <w:rPr>
          <w:rFonts w:ascii="Times New Roman" w:hAnsi="Times New Roman"/>
          <w:sz w:val="20"/>
          <w:szCs w:val="20"/>
        </w:rPr>
      </w:pPr>
      <w:r w:rsidRPr="00B927C3">
        <w:rPr>
          <w:rFonts w:ascii="Times New Roman" w:hAnsi="Times New Roman"/>
          <w:sz w:val="20"/>
          <w:szCs w:val="20"/>
        </w:rPr>
        <w:t>nedostavljanja ažuriranih popratnih dokumenata sukladno članku 263. Zakona o javnoj nabavi,</w:t>
      </w:r>
    </w:p>
    <w:p w:rsidR="0077511E" w:rsidRPr="00B927C3" w:rsidRDefault="0077511E" w:rsidP="00247DB3">
      <w:pPr>
        <w:numPr>
          <w:ilvl w:val="1"/>
          <w:numId w:val="66"/>
        </w:numPr>
        <w:spacing w:after="120"/>
        <w:contextualSpacing/>
        <w:rPr>
          <w:rFonts w:ascii="Times New Roman" w:hAnsi="Times New Roman"/>
          <w:sz w:val="20"/>
          <w:szCs w:val="20"/>
        </w:rPr>
      </w:pPr>
      <w:r w:rsidRPr="00B927C3">
        <w:rPr>
          <w:rFonts w:ascii="Times New Roman" w:hAnsi="Times New Roman"/>
          <w:sz w:val="20"/>
          <w:szCs w:val="20"/>
        </w:rPr>
        <w:t>neprihvaćanja ispravka računske greške,</w:t>
      </w:r>
    </w:p>
    <w:p w:rsidR="0077511E" w:rsidRPr="00B927C3" w:rsidRDefault="0077511E" w:rsidP="00247DB3">
      <w:pPr>
        <w:numPr>
          <w:ilvl w:val="1"/>
          <w:numId w:val="66"/>
        </w:numPr>
        <w:spacing w:after="120"/>
        <w:contextualSpacing/>
        <w:rPr>
          <w:rFonts w:ascii="Times New Roman" w:hAnsi="Times New Roman"/>
          <w:sz w:val="20"/>
          <w:szCs w:val="20"/>
        </w:rPr>
      </w:pPr>
      <w:r w:rsidRPr="00B927C3">
        <w:rPr>
          <w:rFonts w:ascii="Times New Roman" w:hAnsi="Times New Roman"/>
          <w:sz w:val="20"/>
          <w:szCs w:val="20"/>
        </w:rPr>
        <w:t>odbijanja potpisivanja ugovora o javnoj nabavi, ili</w:t>
      </w:r>
    </w:p>
    <w:p w:rsidR="0077511E" w:rsidRPr="00B927C3" w:rsidRDefault="0077511E" w:rsidP="00247DB3">
      <w:pPr>
        <w:numPr>
          <w:ilvl w:val="1"/>
          <w:numId w:val="66"/>
        </w:numPr>
        <w:spacing w:after="120"/>
        <w:contextualSpacing/>
        <w:rPr>
          <w:rFonts w:ascii="Times New Roman" w:hAnsi="Times New Roman"/>
          <w:sz w:val="20"/>
          <w:szCs w:val="20"/>
        </w:rPr>
      </w:pPr>
      <w:r w:rsidRPr="00B927C3">
        <w:rPr>
          <w:rFonts w:ascii="Times New Roman" w:hAnsi="Times New Roman"/>
          <w:sz w:val="20"/>
          <w:szCs w:val="20"/>
        </w:rPr>
        <w:t>nedostavljanja jamstva za uredno ispunjenje ugovora o javnoj nabavi – Sredstvo osiguranja za izvršenje Ugovora.</w:t>
      </w:r>
    </w:p>
    <w:p w:rsidR="0077511E" w:rsidRPr="00B927C3" w:rsidRDefault="0077511E" w:rsidP="00CE67D1">
      <w:pPr>
        <w:rPr>
          <w:rFonts w:ascii="Times New Roman" w:hAnsi="Times New Roman"/>
          <w:sz w:val="20"/>
          <w:szCs w:val="20"/>
        </w:rPr>
      </w:pPr>
      <w:r w:rsidRPr="00B927C3">
        <w:rPr>
          <w:rFonts w:ascii="Times New Roman" w:hAnsi="Times New Roman"/>
          <w:sz w:val="20"/>
          <w:szCs w:val="20"/>
        </w:rPr>
        <w:t>Rok valjanosti bankarske garancije mora biti najmanje do isteka roka valjanosti ponude.</w:t>
      </w:r>
    </w:p>
    <w:p w:rsidR="0077511E" w:rsidRPr="00B927C3" w:rsidRDefault="0077511E" w:rsidP="00CE67D1">
      <w:pPr>
        <w:rPr>
          <w:rFonts w:ascii="Times New Roman" w:hAnsi="Times New Roman"/>
          <w:sz w:val="20"/>
          <w:szCs w:val="20"/>
        </w:rPr>
      </w:pPr>
      <w:r w:rsidRPr="00B927C3">
        <w:rPr>
          <w:rFonts w:ascii="Times New Roman" w:hAnsi="Times New Roman"/>
          <w:sz w:val="20"/>
          <w:szCs w:val="20"/>
        </w:rPr>
        <w:t xml:space="preserve">Jamstvo za ozbiljnost ponude dostavlja se u </w:t>
      </w:r>
      <w:r w:rsidRPr="00B927C3">
        <w:rPr>
          <w:rFonts w:ascii="Times New Roman" w:hAnsi="Times New Roman"/>
          <w:b/>
          <w:sz w:val="20"/>
          <w:szCs w:val="20"/>
        </w:rPr>
        <w:t>izvorniku, odvojeno od elektroničke ponude, u tiskanom obliku</w:t>
      </w:r>
      <w:r w:rsidRPr="00B927C3">
        <w:rPr>
          <w:rFonts w:ascii="Times New Roman" w:hAnsi="Times New Roman"/>
          <w:sz w:val="20"/>
          <w:szCs w:val="20"/>
        </w:rPr>
        <w:t xml:space="preserve">, u skladu s uputom u poglavlju </w:t>
      </w:r>
      <w:fldSimple w:instr=" REF _Ref477171069 \r \h  \* MERGEFORMAT ">
        <w:r w:rsidRPr="00E935B8">
          <w:rPr>
            <w:rFonts w:ascii="Times New Roman" w:hAnsi="Times New Roman"/>
            <w:sz w:val="20"/>
            <w:szCs w:val="20"/>
          </w:rPr>
          <w:t>41</w:t>
        </w:r>
      </w:fldSimple>
      <w:r w:rsidRPr="00B927C3">
        <w:rPr>
          <w:rFonts w:ascii="Times New Roman" w:hAnsi="Times New Roman"/>
          <w:sz w:val="20"/>
          <w:szCs w:val="20"/>
        </w:rPr>
        <w:t xml:space="preserve">. ove DON. Izvornik se i dostavlja u zatvorenoj plastičnoj foliji i čini sastavni dio </w:t>
      </w:r>
      <w:r w:rsidRPr="00B927C3">
        <w:rPr>
          <w:rFonts w:ascii="Times New Roman" w:hAnsi="Times New Roman"/>
          <w:color w:val="000000"/>
          <w:sz w:val="20"/>
          <w:szCs w:val="20"/>
        </w:rPr>
        <w:t>dijela ponude dostavljene u papirnatom obliku.</w:t>
      </w:r>
    </w:p>
    <w:p w:rsidR="0077511E" w:rsidRPr="00B927C3" w:rsidRDefault="0077511E" w:rsidP="00CE67D1">
      <w:pPr>
        <w:rPr>
          <w:rFonts w:ascii="Times New Roman" w:hAnsi="Times New Roman"/>
          <w:sz w:val="20"/>
          <w:szCs w:val="20"/>
        </w:rPr>
      </w:pPr>
      <w:r w:rsidRPr="00B927C3">
        <w:rPr>
          <w:rFonts w:ascii="Times New Roman" w:hAnsi="Times New Roman"/>
          <w:sz w:val="20"/>
          <w:szCs w:val="20"/>
        </w:rPr>
        <w:t>Jamstvo ne smije biti ni na koji način oštećeno (bušenjem, klamanjem i sl.), a što se ne odnosi na uvezivanje od strane javnog bilježnika ili ovlaštenog sudskog tumača. Plastična folija mora biti s vanjske strane označena rednim brojem stranice na način kao i sve stranice ponude dostavljene u papirnatom obliku.</w:t>
      </w:r>
    </w:p>
    <w:p w:rsidR="0077511E" w:rsidRPr="00B927C3" w:rsidRDefault="0077511E" w:rsidP="00CE67D1">
      <w:pPr>
        <w:rPr>
          <w:rFonts w:ascii="Times New Roman" w:hAnsi="Times New Roman"/>
          <w:sz w:val="20"/>
          <w:szCs w:val="20"/>
        </w:rPr>
      </w:pPr>
      <w:r w:rsidRPr="00B927C3">
        <w:rPr>
          <w:rFonts w:ascii="Times New Roman" w:hAnsi="Times New Roman"/>
          <w:sz w:val="20"/>
          <w:szCs w:val="20"/>
        </w:rPr>
        <w:t xml:space="preserve">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 </w:t>
      </w:r>
    </w:p>
    <w:p w:rsidR="0077511E" w:rsidRPr="00B927C3" w:rsidRDefault="0077511E" w:rsidP="00CE67D1">
      <w:pPr>
        <w:rPr>
          <w:rFonts w:ascii="Times New Roman" w:hAnsi="Times New Roman"/>
          <w:sz w:val="20"/>
          <w:szCs w:val="20"/>
        </w:rPr>
      </w:pPr>
      <w:r w:rsidRPr="00B927C3">
        <w:rPr>
          <w:rFonts w:ascii="Times New Roman" w:hAnsi="Times New Roman"/>
          <w:sz w:val="20"/>
          <w:szCs w:val="20"/>
        </w:rPr>
        <w:t xml:space="preserve">Naručitelj je obvezan vratiti ponuditeljima jamstvo za ozbiljnost ponude u roku od deset dana od dana potpisivanja ugovora o javnoj nabavi, odnosno dostave jamstva za uredno izvršenje ugovora o javnoj nabavi, a presliku jamstva obvezan je pohraniti. </w:t>
      </w:r>
    </w:p>
    <w:p w:rsidR="0077511E" w:rsidRPr="00B927C3" w:rsidRDefault="0077511E" w:rsidP="00CE67D1">
      <w:pPr>
        <w:rPr>
          <w:rFonts w:ascii="Times New Roman" w:hAnsi="Times New Roman"/>
          <w:b/>
          <w:sz w:val="20"/>
          <w:szCs w:val="20"/>
        </w:rPr>
      </w:pPr>
      <w:r w:rsidRPr="00B927C3">
        <w:rPr>
          <w:rFonts w:ascii="Times New Roman" w:hAnsi="Times New Roman"/>
          <w:b/>
          <w:sz w:val="20"/>
          <w:szCs w:val="20"/>
        </w:rPr>
        <w:t xml:space="preserve">Sukladno članku </w:t>
      </w:r>
      <w:smartTag w:uri="urn:schemas-microsoft-com:office:smarttags" w:element="metricconverter">
        <w:smartTagPr>
          <w:attr w:name="ProductID" w:val="214. st"/>
        </w:smartTagPr>
        <w:r w:rsidRPr="00B927C3">
          <w:rPr>
            <w:rFonts w:ascii="Times New Roman" w:hAnsi="Times New Roman"/>
            <w:b/>
            <w:sz w:val="20"/>
            <w:szCs w:val="20"/>
          </w:rPr>
          <w:t>214. st</w:t>
        </w:r>
      </w:smartTag>
      <w:r w:rsidRPr="00B927C3">
        <w:rPr>
          <w:rFonts w:ascii="Times New Roman" w:hAnsi="Times New Roman"/>
          <w:b/>
          <w:sz w:val="20"/>
          <w:szCs w:val="20"/>
        </w:rPr>
        <w:t xml:space="preserve">. 4. Zakona o javnoj nabavi ponuditelj može umjesto garancije banke kao jamstvo za ozbiljnost ponude uplatiti novčani polog u traženom iznosu na transakcijski </w:t>
      </w:r>
      <w:r w:rsidRPr="00037DC0">
        <w:rPr>
          <w:rFonts w:ascii="Times New Roman" w:hAnsi="Times New Roman"/>
          <w:b/>
          <w:sz w:val="20"/>
          <w:szCs w:val="20"/>
        </w:rPr>
        <w:t>račun</w:t>
      </w:r>
      <w:r w:rsidRPr="00037DC0">
        <w:rPr>
          <w:rFonts w:ascii="Times New Roman" w:hAnsi="Times New Roman"/>
          <w:sz w:val="20"/>
          <w:szCs w:val="20"/>
        </w:rPr>
        <w:t xml:space="preserve"> broj HR6323600001819400009, model: HR68, poziv na broj odobrenja: _________-OIB(uplatitelja) uz naznaku svrhe „jamstvo za ozbiljnost ponude – Rekonstrukcija ceste Prugovac-Kozarevac, -EV:1/18“ . </w:t>
      </w:r>
      <w:r w:rsidRPr="00037DC0">
        <w:rPr>
          <w:rFonts w:ascii="Times New Roman" w:hAnsi="Times New Roman"/>
          <w:b/>
          <w:sz w:val="20"/>
          <w:szCs w:val="20"/>
        </w:rPr>
        <w:t>U tom slučaju</w:t>
      </w:r>
      <w:r w:rsidRPr="00B927C3">
        <w:rPr>
          <w:rFonts w:ascii="Times New Roman" w:hAnsi="Times New Roman"/>
          <w:b/>
          <w:sz w:val="20"/>
          <w:szCs w:val="20"/>
        </w:rPr>
        <w:t xml:space="preserve"> ponuditelji u ponudi prilažu dokaz o uplati. Dokaz o plaćanju novčanog pologa na temelju kojeg se može utvrditi da je transakcija izvršena smatraju se i neovjerene preslike ili ispisi provedenih naloga za plaćanje uključujući i onih izdanih u elektronskom obliku. Dokaz o plaćanju novčanog pologa može se dostaviti u elektronskom obliku u sklopu elektronski dostavljene ponude te se u tom slučaju dokaz ne mora dostaviti u papirnatom obliku.</w:t>
      </w:r>
    </w:p>
    <w:p w:rsidR="0077511E" w:rsidRPr="00037DC0" w:rsidRDefault="0077511E" w:rsidP="0053030B">
      <w:pPr>
        <w:rPr>
          <w:rFonts w:ascii="Times New Roman" w:hAnsi="Times New Roman"/>
          <w:sz w:val="20"/>
          <w:szCs w:val="20"/>
        </w:rPr>
      </w:pPr>
      <w:bookmarkStart w:id="350" w:name="_Hlk506283755"/>
      <w:r w:rsidRPr="00B927C3">
        <w:rPr>
          <w:rFonts w:ascii="Times New Roman" w:hAnsi="Times New Roman"/>
          <w:sz w:val="20"/>
          <w:szCs w:val="20"/>
        </w:rPr>
        <w:t>Dopušteno je da Zajednica gospodarskih subjekata uz ponudu priloži bankovno jamstvo za ozbiljnost ponude koje se sastoji od više bankovnih jamstava za ozbiljnost ponude, koje daju članovi Zajednice gospodarskih subjekata, a koje u ukupnom zbroju predstavljaju traženu visinu jamstva. U slučaju da se dostavlja jedno jamstvo</w:t>
      </w:r>
      <w:r w:rsidRPr="00037DC0">
        <w:rPr>
          <w:rFonts w:ascii="Times New Roman" w:hAnsi="Times New Roman"/>
          <w:sz w:val="20"/>
          <w:szCs w:val="20"/>
        </w:rPr>
        <w:t xml:space="preserve">, </w:t>
      </w:r>
      <w:r w:rsidRPr="00037DC0">
        <w:rPr>
          <w:rFonts w:ascii="Times New Roman" w:hAnsi="Times New Roman"/>
          <w:b/>
          <w:sz w:val="20"/>
          <w:szCs w:val="20"/>
          <w:u w:val="single"/>
        </w:rPr>
        <w:t>na istome moraju biti jasno navedeni SVI članovi zajednice ponuditelja.</w:t>
      </w:r>
    </w:p>
    <w:bookmarkEnd w:id="350"/>
    <w:p w:rsidR="0077511E" w:rsidRPr="00B927C3" w:rsidRDefault="0077511E" w:rsidP="0053030B">
      <w:pPr>
        <w:pStyle w:val="Heading2"/>
        <w:rPr>
          <w:rFonts w:ascii="Times New Roman" w:hAnsi="Times New Roman"/>
        </w:rPr>
      </w:pPr>
      <w:r w:rsidRPr="00B927C3">
        <w:rPr>
          <w:rFonts w:ascii="Times New Roman" w:hAnsi="Times New Roman"/>
        </w:rPr>
        <w:t xml:space="preserve"> Jamstvo za uredno ispunjenje ugovora - Sredstvo osiguranja za dobro izvršenje radova</w:t>
      </w:r>
    </w:p>
    <w:p w:rsidR="0077511E" w:rsidRPr="00B927C3" w:rsidRDefault="0077511E" w:rsidP="00CE67D1">
      <w:pPr>
        <w:tabs>
          <w:tab w:val="num" w:pos="360"/>
          <w:tab w:val="left" w:pos="1260"/>
        </w:tabs>
        <w:spacing w:after="120"/>
        <w:rPr>
          <w:rFonts w:ascii="Times New Roman" w:hAnsi="Times New Roman"/>
          <w:sz w:val="20"/>
          <w:szCs w:val="20"/>
        </w:rPr>
      </w:pPr>
      <w:r w:rsidRPr="00B927C3">
        <w:rPr>
          <w:rFonts w:ascii="Times New Roman" w:hAnsi="Times New Roman"/>
          <w:sz w:val="20"/>
          <w:szCs w:val="20"/>
        </w:rPr>
        <w:t xml:space="preserve">U roku od </w:t>
      </w:r>
      <w:r w:rsidRPr="00B927C3">
        <w:rPr>
          <w:rFonts w:ascii="Times New Roman" w:hAnsi="Times New Roman"/>
          <w:b/>
          <w:sz w:val="20"/>
          <w:szCs w:val="20"/>
        </w:rPr>
        <w:t>10 dana od uvođenja u posao</w:t>
      </w:r>
      <w:r w:rsidRPr="00B927C3">
        <w:rPr>
          <w:rFonts w:ascii="Times New Roman" w:hAnsi="Times New Roman"/>
          <w:sz w:val="20"/>
          <w:szCs w:val="20"/>
        </w:rPr>
        <w:t xml:space="preserve"> odabrani ponuditelj je obvezan dostaviti jamstvo za uredno ispunjenje ugovora za slučaj povrede ugovornih obveza. </w:t>
      </w:r>
    </w:p>
    <w:p w:rsidR="0077511E" w:rsidRPr="00B927C3" w:rsidRDefault="0077511E" w:rsidP="00CE67D1">
      <w:pPr>
        <w:tabs>
          <w:tab w:val="num" w:pos="360"/>
          <w:tab w:val="left" w:pos="1260"/>
        </w:tabs>
        <w:spacing w:after="120"/>
        <w:rPr>
          <w:rFonts w:ascii="Times New Roman" w:hAnsi="Times New Roman"/>
          <w:sz w:val="20"/>
          <w:szCs w:val="20"/>
        </w:rPr>
      </w:pPr>
      <w:r w:rsidRPr="00B927C3">
        <w:rPr>
          <w:rFonts w:ascii="Times New Roman" w:hAnsi="Times New Roman"/>
          <w:sz w:val="20"/>
          <w:szCs w:val="20"/>
        </w:rPr>
        <w:t xml:space="preserve">Odabrani će Ponuditelj dostaviti jamstvo u obliku bankovne garancije plative na prvi poziv i bez prigovora u iznosu od  </w:t>
      </w:r>
      <w:bookmarkStart w:id="351" w:name="_Hlk503341927"/>
      <w:r w:rsidRPr="00B927C3">
        <w:rPr>
          <w:rFonts w:ascii="Times New Roman" w:hAnsi="Times New Roman"/>
          <w:b/>
          <w:sz w:val="20"/>
          <w:szCs w:val="20"/>
        </w:rPr>
        <w:t>10% od vrijednosti ugovora bez poreza na dodanu vrijednost</w:t>
      </w:r>
      <w:bookmarkEnd w:id="351"/>
      <w:r w:rsidRPr="00B927C3">
        <w:rPr>
          <w:rFonts w:ascii="Times New Roman" w:hAnsi="Times New Roman"/>
          <w:b/>
          <w:sz w:val="20"/>
          <w:szCs w:val="20"/>
        </w:rPr>
        <w:t>, na kojoj je kao korisnik naznačena Općina Kloštar Podravski</w:t>
      </w:r>
      <w:r w:rsidRPr="00B927C3">
        <w:rPr>
          <w:rFonts w:ascii="Times New Roman" w:hAnsi="Times New Roman"/>
          <w:sz w:val="20"/>
          <w:szCs w:val="20"/>
        </w:rPr>
        <w:t xml:space="preserve"> s rokom važenja sve dok traju ugovorne obveze. </w:t>
      </w:r>
    </w:p>
    <w:p w:rsidR="0077511E" w:rsidRPr="00B927C3" w:rsidRDefault="0077511E" w:rsidP="00CE67D1">
      <w:pPr>
        <w:tabs>
          <w:tab w:val="num" w:pos="360"/>
          <w:tab w:val="left" w:pos="1260"/>
        </w:tabs>
        <w:spacing w:after="120"/>
        <w:rPr>
          <w:rFonts w:ascii="Times New Roman" w:hAnsi="Times New Roman"/>
          <w:sz w:val="20"/>
          <w:szCs w:val="20"/>
        </w:rPr>
      </w:pPr>
      <w:r w:rsidRPr="00B927C3">
        <w:rPr>
          <w:rFonts w:ascii="Times New Roman" w:hAnsi="Times New Roman"/>
          <w:sz w:val="20"/>
          <w:szCs w:val="20"/>
        </w:rPr>
        <w:t>Nedostavljanje jamstva za uredno ispunjenje ugovora nakon proteka 10  dana od dana uvođenja u posao predstavlja razlog za trenutni raskid ugovora i aktivaciju jamstva za ozbiljnost ponude.</w:t>
      </w:r>
    </w:p>
    <w:p w:rsidR="0077511E" w:rsidRPr="00B927C3" w:rsidRDefault="0077511E" w:rsidP="00CE67D1">
      <w:pPr>
        <w:tabs>
          <w:tab w:val="num" w:pos="360"/>
          <w:tab w:val="left" w:pos="1260"/>
        </w:tabs>
        <w:spacing w:after="120"/>
        <w:rPr>
          <w:rFonts w:ascii="Times New Roman" w:hAnsi="Times New Roman"/>
          <w:sz w:val="20"/>
          <w:szCs w:val="20"/>
        </w:rPr>
      </w:pPr>
      <w:r w:rsidRPr="00B927C3">
        <w:rPr>
          <w:rFonts w:ascii="Times New Roman" w:hAnsi="Times New Roman"/>
          <w:sz w:val="20"/>
          <w:szCs w:val="20"/>
        </w:rPr>
        <w:t>Naručitelj je ovlašten iz jamstva naplatiti sve štete nastale neurednim izvršenjem ugovornih obveza.</w:t>
      </w:r>
    </w:p>
    <w:p w:rsidR="0077511E" w:rsidRPr="00B927C3" w:rsidRDefault="0077511E" w:rsidP="00CE67D1">
      <w:pPr>
        <w:tabs>
          <w:tab w:val="num" w:pos="360"/>
          <w:tab w:val="left" w:pos="1260"/>
        </w:tabs>
        <w:spacing w:after="120"/>
        <w:rPr>
          <w:rFonts w:ascii="Times New Roman" w:hAnsi="Times New Roman"/>
          <w:sz w:val="20"/>
          <w:szCs w:val="20"/>
        </w:rPr>
      </w:pPr>
      <w:r w:rsidRPr="00B927C3">
        <w:rPr>
          <w:rFonts w:ascii="Times New Roman" w:hAnsi="Times New Roman"/>
          <w:sz w:val="20"/>
          <w:szCs w:val="20"/>
        </w:rPr>
        <w:t>Jamstvo za uredno izvršenje ugovora naručitelj će vratiti u roku od 30 dana od primopredaje radova.</w:t>
      </w:r>
    </w:p>
    <w:p w:rsidR="0077511E" w:rsidRPr="00B927C3" w:rsidRDefault="0077511E" w:rsidP="0053030B">
      <w:pPr>
        <w:pStyle w:val="Heading2"/>
        <w:ind w:left="576"/>
        <w:rPr>
          <w:rFonts w:ascii="Times New Roman" w:hAnsi="Times New Roman"/>
        </w:rPr>
      </w:pPr>
      <w:r w:rsidRPr="00B927C3">
        <w:rPr>
          <w:rFonts w:ascii="Times New Roman" w:hAnsi="Times New Roman"/>
        </w:rPr>
        <w:t>Garancija za otklanjanje nedostataka u Jamstvenom roku</w:t>
      </w:r>
    </w:p>
    <w:p w:rsidR="0077511E" w:rsidRPr="00B927C3" w:rsidRDefault="0077511E" w:rsidP="0053030B">
      <w:pPr>
        <w:rPr>
          <w:rFonts w:ascii="Times New Roman" w:hAnsi="Times New Roman"/>
          <w:sz w:val="20"/>
          <w:szCs w:val="20"/>
        </w:rPr>
      </w:pPr>
      <w:r w:rsidRPr="00B927C3">
        <w:rPr>
          <w:rFonts w:ascii="Times New Roman" w:hAnsi="Times New Roman"/>
          <w:sz w:val="20"/>
          <w:szCs w:val="20"/>
        </w:rPr>
        <w:t>Izvođač je obvezan Naručitelju u roku od 15 dana od povrata jamstva za uredno izvršenje ugovora dostaviti jamstvo za otklanjanje nedostataka u jamstvenom roku. Jamstvo iznosi 10 % neto ugovorenih radova, u obliku bankarske garancije „bez prigovora“ i „na prvi poziv“ na kojoj je kao korisnik naznačena Općina Kloštar Podravski s rokom valjanosti koji je ponuditelj naveo u svojoj ponudi kao jedan od kriterija za odabir ekonomski najpovoljnije ponude</w:t>
      </w:r>
    </w:p>
    <w:p w:rsidR="0077511E" w:rsidRPr="00B927C3" w:rsidRDefault="0077511E" w:rsidP="0053030B">
      <w:pPr>
        <w:rPr>
          <w:rFonts w:ascii="Times New Roman" w:hAnsi="Times New Roman"/>
          <w:sz w:val="20"/>
          <w:szCs w:val="20"/>
        </w:rPr>
      </w:pPr>
      <w:r w:rsidRPr="00B927C3">
        <w:rPr>
          <w:rFonts w:ascii="Times New Roman" w:hAnsi="Times New Roman"/>
          <w:sz w:val="20"/>
          <w:szCs w:val="20"/>
        </w:rPr>
        <w:t>Jamstvo za otklanjanje nedostataka u jamstvenom roku predstavlja osiguranje Naručitelju za slučaj da Izvođač u jamstvenom roku ne ispuni obveze otklanjanja nedostataka koje ima po osnovi jamstva ili s naslova naknade štete. Naručitelj ima pravo zatražiti aktivaciju jamstva za sve iznose za koje davatelj jamstva odgovara u skladu s izdanim jamstvom zbog propusta Izvođača da popravi nedostatke ili naknadi štetu, u skladu s odredbama jamstva i do visine iznosa na koje ono glasi. Prije postavljanja zahtjeva za naplatom jamstva za otklanjanje nedostataka u jamstvenom roku Naručitelj će o svojoj namjeri obavijestiti Izvođača i u toj obavijesti navesti razlog aktivacije jamstva.</w:t>
      </w:r>
    </w:p>
    <w:p w:rsidR="0077511E" w:rsidRPr="00E935B8" w:rsidRDefault="0077511E" w:rsidP="0053030B">
      <w:pPr>
        <w:rPr>
          <w:rFonts w:ascii="Times New Roman" w:hAnsi="Times New Roman"/>
          <w:sz w:val="20"/>
          <w:szCs w:val="20"/>
        </w:rPr>
      </w:pPr>
      <w:bookmarkStart w:id="352" w:name="_Hlk506298539"/>
      <w:r w:rsidRPr="00E935B8">
        <w:rPr>
          <w:rFonts w:ascii="Times New Roman" w:hAnsi="Times New Roman"/>
          <w:sz w:val="20"/>
          <w:szCs w:val="20"/>
        </w:rPr>
        <w:t xml:space="preserve">U slučaju sklapanja ugovora sa zajednicom ponuditelja jamstvo za otklanjanje nedostataka u jamstvenom roku </w:t>
      </w:r>
      <w:r w:rsidRPr="00E935B8">
        <w:rPr>
          <w:rFonts w:ascii="Times New Roman" w:hAnsi="Times New Roman"/>
          <w:b/>
          <w:sz w:val="20"/>
          <w:szCs w:val="20"/>
        </w:rPr>
        <w:t>mora glasiti na sve članove zajednice, a ne samo na jednog člana te jamstvo mora sadržavati navod o tome da je riječ o zajednici ponuditelja.</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353" w:name="_Toc506536022"/>
      <w:bookmarkEnd w:id="352"/>
      <w:r w:rsidRPr="00B927C3">
        <w:rPr>
          <w:rFonts w:ascii="Times New Roman" w:hAnsi="Times New Roman"/>
          <w:b/>
          <w:bCs/>
          <w:sz w:val="20"/>
          <w:szCs w:val="20"/>
        </w:rPr>
        <w:t>Tajnost dokumentacije gospodarskih subjekata</w:t>
      </w:r>
      <w:bookmarkEnd w:id="353"/>
    </w:p>
    <w:p w:rsidR="0077511E" w:rsidRPr="00B927C3" w:rsidRDefault="0077511E" w:rsidP="007C5D63">
      <w:pPr>
        <w:rPr>
          <w:rFonts w:ascii="Times New Roman" w:hAnsi="Times New Roman"/>
          <w:sz w:val="20"/>
          <w:szCs w:val="20"/>
        </w:rPr>
      </w:pPr>
      <w:r w:rsidRPr="00B927C3">
        <w:rPr>
          <w:rFonts w:ascii="Times New Roman" w:hAnsi="Times New Roman"/>
          <w:sz w:val="20"/>
          <w:szCs w:val="20"/>
        </w:rPr>
        <w:t xml:space="preserve">Gospodarski subjekt dužan je, temeljem članka 52. stavka 2. Zakona o javnoj nabavi, u uvodnom dijelu dokumenta kojeg označi tajnom, navesti pravnu osnovu na temelju koje su ti podaci označeni tajnima. </w:t>
      </w:r>
    </w:p>
    <w:p w:rsidR="0077511E" w:rsidRPr="00B927C3" w:rsidRDefault="0077511E" w:rsidP="007C5D63">
      <w:pPr>
        <w:rPr>
          <w:rFonts w:ascii="Times New Roman" w:hAnsi="Times New Roman"/>
          <w:sz w:val="20"/>
          <w:szCs w:val="20"/>
        </w:rPr>
      </w:pPr>
      <w:r w:rsidRPr="00B927C3">
        <w:rPr>
          <w:rFonts w:ascii="Times New Roman" w:hAnsi="Times New Roman"/>
          <w:sz w:val="20"/>
          <w:szCs w:val="20"/>
        </w:rPr>
        <w:t>Sukladno članku 52. stavak 3. ZJN 2016, gospodarski subjekti ne smiju u postupcima javne nabave označiti tajnom:</w:t>
      </w:r>
    </w:p>
    <w:p w:rsidR="0077511E" w:rsidRPr="00B927C3" w:rsidRDefault="0077511E" w:rsidP="00247DB3">
      <w:pPr>
        <w:pStyle w:val="ListParagraph"/>
        <w:numPr>
          <w:ilvl w:val="0"/>
          <w:numId w:val="52"/>
        </w:numPr>
        <w:rPr>
          <w:rFonts w:ascii="Times New Roman" w:hAnsi="Times New Roman"/>
          <w:sz w:val="20"/>
          <w:szCs w:val="20"/>
        </w:rPr>
      </w:pPr>
      <w:r w:rsidRPr="00B927C3">
        <w:rPr>
          <w:rFonts w:ascii="Times New Roman" w:hAnsi="Times New Roman"/>
          <w:sz w:val="20"/>
          <w:szCs w:val="20"/>
        </w:rPr>
        <w:t>cijenu ponude,</w:t>
      </w:r>
    </w:p>
    <w:p w:rsidR="0077511E" w:rsidRPr="00B927C3" w:rsidRDefault="0077511E" w:rsidP="00247DB3">
      <w:pPr>
        <w:pStyle w:val="ListParagraph"/>
        <w:numPr>
          <w:ilvl w:val="0"/>
          <w:numId w:val="52"/>
        </w:numPr>
        <w:rPr>
          <w:rFonts w:ascii="Times New Roman" w:hAnsi="Times New Roman"/>
          <w:sz w:val="20"/>
          <w:szCs w:val="20"/>
        </w:rPr>
      </w:pPr>
      <w:r w:rsidRPr="00B927C3">
        <w:rPr>
          <w:rFonts w:ascii="Times New Roman" w:hAnsi="Times New Roman"/>
          <w:sz w:val="20"/>
          <w:szCs w:val="20"/>
        </w:rPr>
        <w:t xml:space="preserve">troškovnik, </w:t>
      </w:r>
    </w:p>
    <w:p w:rsidR="0077511E" w:rsidRPr="00B927C3" w:rsidRDefault="0077511E" w:rsidP="00247DB3">
      <w:pPr>
        <w:pStyle w:val="ListParagraph"/>
        <w:numPr>
          <w:ilvl w:val="0"/>
          <w:numId w:val="52"/>
        </w:numPr>
        <w:rPr>
          <w:rFonts w:ascii="Times New Roman" w:hAnsi="Times New Roman"/>
          <w:sz w:val="20"/>
          <w:szCs w:val="20"/>
        </w:rPr>
      </w:pPr>
      <w:r w:rsidRPr="00B927C3">
        <w:rPr>
          <w:rFonts w:ascii="Times New Roman" w:hAnsi="Times New Roman"/>
          <w:sz w:val="20"/>
          <w:szCs w:val="20"/>
        </w:rPr>
        <w:t>katalog,</w:t>
      </w:r>
    </w:p>
    <w:p w:rsidR="0077511E" w:rsidRPr="00B927C3" w:rsidRDefault="0077511E" w:rsidP="00247DB3">
      <w:pPr>
        <w:pStyle w:val="ListParagraph"/>
        <w:numPr>
          <w:ilvl w:val="0"/>
          <w:numId w:val="52"/>
        </w:numPr>
        <w:rPr>
          <w:rFonts w:ascii="Times New Roman" w:hAnsi="Times New Roman"/>
          <w:sz w:val="20"/>
          <w:szCs w:val="20"/>
        </w:rPr>
      </w:pPr>
      <w:r w:rsidRPr="00B927C3">
        <w:rPr>
          <w:rFonts w:ascii="Times New Roman" w:hAnsi="Times New Roman"/>
          <w:sz w:val="20"/>
          <w:szCs w:val="20"/>
        </w:rPr>
        <w:t>podatke u vezi s kriterijima za odabir ponude,</w:t>
      </w:r>
    </w:p>
    <w:p w:rsidR="0077511E" w:rsidRPr="00B927C3" w:rsidRDefault="0077511E" w:rsidP="00247DB3">
      <w:pPr>
        <w:pStyle w:val="ListParagraph"/>
        <w:numPr>
          <w:ilvl w:val="0"/>
          <w:numId w:val="52"/>
        </w:numPr>
        <w:rPr>
          <w:rFonts w:ascii="Times New Roman" w:hAnsi="Times New Roman"/>
          <w:sz w:val="20"/>
          <w:szCs w:val="20"/>
        </w:rPr>
      </w:pPr>
      <w:r w:rsidRPr="00B927C3">
        <w:rPr>
          <w:rFonts w:ascii="Times New Roman" w:hAnsi="Times New Roman"/>
          <w:sz w:val="20"/>
          <w:szCs w:val="20"/>
        </w:rPr>
        <w:t>javne isprave,</w:t>
      </w:r>
    </w:p>
    <w:p w:rsidR="0077511E" w:rsidRPr="00B927C3" w:rsidRDefault="0077511E" w:rsidP="00247DB3">
      <w:pPr>
        <w:pStyle w:val="ListParagraph"/>
        <w:numPr>
          <w:ilvl w:val="0"/>
          <w:numId w:val="52"/>
        </w:numPr>
        <w:rPr>
          <w:rFonts w:ascii="Times New Roman" w:hAnsi="Times New Roman"/>
          <w:sz w:val="20"/>
          <w:szCs w:val="20"/>
        </w:rPr>
      </w:pPr>
      <w:r w:rsidRPr="00B927C3">
        <w:rPr>
          <w:rFonts w:ascii="Times New Roman" w:hAnsi="Times New Roman"/>
          <w:sz w:val="20"/>
          <w:szCs w:val="20"/>
        </w:rPr>
        <w:t>izvatke iz javnih registara te</w:t>
      </w:r>
    </w:p>
    <w:p w:rsidR="0077511E" w:rsidRPr="00B927C3" w:rsidRDefault="0077511E" w:rsidP="00247DB3">
      <w:pPr>
        <w:pStyle w:val="ListParagraph"/>
        <w:numPr>
          <w:ilvl w:val="0"/>
          <w:numId w:val="52"/>
        </w:numPr>
        <w:rPr>
          <w:rFonts w:ascii="Times New Roman" w:hAnsi="Times New Roman"/>
          <w:sz w:val="20"/>
          <w:szCs w:val="20"/>
        </w:rPr>
      </w:pPr>
      <w:r w:rsidRPr="00B927C3">
        <w:rPr>
          <w:rFonts w:ascii="Times New Roman" w:hAnsi="Times New Roman"/>
          <w:sz w:val="20"/>
          <w:szCs w:val="20"/>
        </w:rPr>
        <w:t>druge podatke koji se prema posebnom zakonu ili podazkonskom propisu moraju javno objaviti ili se ne smiju označiti tajnom.</w:t>
      </w:r>
    </w:p>
    <w:p w:rsidR="0077511E" w:rsidRPr="00B927C3" w:rsidRDefault="0077511E" w:rsidP="007C5D63">
      <w:pPr>
        <w:rPr>
          <w:rFonts w:ascii="Times New Roman" w:hAnsi="Times New Roman"/>
          <w:sz w:val="20"/>
          <w:szCs w:val="20"/>
        </w:rPr>
      </w:pPr>
      <w:r w:rsidRPr="00B927C3">
        <w:rPr>
          <w:rFonts w:ascii="Times New Roman" w:hAnsi="Times New Roman"/>
          <w:sz w:val="20"/>
          <w:szCs w:val="2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7511E" w:rsidRPr="00B927C3" w:rsidRDefault="0077511E" w:rsidP="007C5D63">
      <w:pPr>
        <w:rPr>
          <w:rFonts w:ascii="Times New Roman" w:hAnsi="Times New Roman"/>
          <w:sz w:val="20"/>
          <w:szCs w:val="20"/>
        </w:rPr>
      </w:pPr>
      <w:r w:rsidRPr="00B927C3">
        <w:rPr>
          <w:rFonts w:ascii="Times New Roman" w:hAnsi="Times New Roman"/>
          <w:sz w:val="20"/>
          <w:szCs w:val="20"/>
        </w:rPr>
        <w:t>Naručitelj smije otkriti podatke iz članka 52. stavka 3. ZJN 2016 dobivene od gospodarskih subjekata koje su oni označili tajnom.</w:t>
      </w:r>
    </w:p>
    <w:p w:rsidR="0077511E" w:rsidRPr="00B927C3" w:rsidRDefault="0077511E" w:rsidP="007C5D63">
      <w:pPr>
        <w:rPr>
          <w:rFonts w:ascii="Times New Roman" w:hAnsi="Times New Roman"/>
          <w:sz w:val="20"/>
          <w:szCs w:val="20"/>
        </w:rPr>
      </w:pPr>
      <w:r w:rsidRPr="00B927C3">
        <w:rPr>
          <w:rFonts w:ascii="Times New Roman" w:hAnsi="Times New Roman"/>
          <w:sz w:val="20"/>
          <w:szCs w:val="20"/>
        </w:rPr>
        <w:t>Sukladno ovoj DON, za dokaze sposobnosti ponuditelja, svi zahtijevani dokumenti su javnog karaktera i nema potrebe za označavanjem istih poslovnom tajnom.</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354" w:name="_Toc383618658"/>
      <w:bookmarkStart w:id="355" w:name="_Toc506536023"/>
      <w:bookmarkEnd w:id="354"/>
      <w:r w:rsidRPr="00B927C3">
        <w:rPr>
          <w:rFonts w:ascii="Times New Roman" w:hAnsi="Times New Roman"/>
          <w:b/>
          <w:bCs/>
          <w:sz w:val="20"/>
          <w:szCs w:val="20"/>
        </w:rPr>
        <w:t>Varijante ponude</w:t>
      </w:r>
      <w:bookmarkEnd w:id="355"/>
    </w:p>
    <w:p w:rsidR="0077511E" w:rsidRPr="00B927C3" w:rsidRDefault="0077511E" w:rsidP="009517B0">
      <w:pPr>
        <w:rPr>
          <w:rFonts w:ascii="Times New Roman" w:hAnsi="Times New Roman"/>
          <w:sz w:val="20"/>
          <w:szCs w:val="20"/>
        </w:rPr>
      </w:pPr>
      <w:r w:rsidRPr="00B927C3">
        <w:rPr>
          <w:rFonts w:ascii="Times New Roman" w:hAnsi="Times New Roman"/>
          <w:sz w:val="20"/>
          <w:szCs w:val="20"/>
        </w:rPr>
        <w:t xml:space="preserve">Varijante ponude nisu dopuštene. </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356" w:name="_Toc506536024"/>
      <w:r w:rsidRPr="00B927C3">
        <w:rPr>
          <w:rFonts w:ascii="Times New Roman" w:hAnsi="Times New Roman"/>
          <w:b/>
          <w:bCs/>
          <w:sz w:val="20"/>
          <w:szCs w:val="20"/>
        </w:rPr>
        <w:t>Način i vrijeme dostave ponuda</w:t>
      </w:r>
      <w:bookmarkEnd w:id="356"/>
    </w:p>
    <w:p w:rsidR="0077511E" w:rsidRPr="00B927C3" w:rsidRDefault="0077511E" w:rsidP="0012327D">
      <w:pPr>
        <w:rPr>
          <w:rFonts w:ascii="Times New Roman" w:hAnsi="Times New Roman"/>
          <w:b/>
          <w:sz w:val="20"/>
          <w:szCs w:val="20"/>
        </w:rPr>
      </w:pPr>
      <w:r w:rsidRPr="00B927C3">
        <w:rPr>
          <w:rFonts w:ascii="Times New Roman" w:hAnsi="Times New Roman"/>
          <w:b/>
          <w:sz w:val="20"/>
          <w:szCs w:val="20"/>
        </w:rPr>
        <w:t>Ponuda se dostavlja elektroničkim sredstvima komunikacije putem EOJN RH.</w:t>
      </w:r>
    </w:p>
    <w:p w:rsidR="0077511E" w:rsidRPr="00B927C3" w:rsidRDefault="0077511E" w:rsidP="0012327D">
      <w:pPr>
        <w:rPr>
          <w:rFonts w:ascii="Times New Roman" w:hAnsi="Times New Roman"/>
          <w:sz w:val="20"/>
          <w:szCs w:val="20"/>
        </w:rPr>
      </w:pPr>
      <w:r w:rsidRPr="00B927C3">
        <w:rPr>
          <w:rFonts w:ascii="Times New Roman" w:hAnsi="Times New Roman"/>
          <w:sz w:val="20"/>
          <w:szCs w:val="20"/>
        </w:rPr>
        <w:t>Elektronička dostava ponuda provodi se putem EOJN RH-a, vezujući se na elektroničku objavu poziva na nadmetanje te na elektronički pristup DON.</w:t>
      </w:r>
    </w:p>
    <w:p w:rsidR="0077511E" w:rsidRPr="00C34375" w:rsidRDefault="0077511E" w:rsidP="0012327D">
      <w:pPr>
        <w:rPr>
          <w:rFonts w:ascii="Times New Roman" w:hAnsi="Times New Roman"/>
          <w:b/>
          <w:sz w:val="20"/>
          <w:szCs w:val="20"/>
        </w:rPr>
      </w:pPr>
      <w:r w:rsidRPr="00C34375">
        <w:rPr>
          <w:rFonts w:ascii="Times New Roman" w:hAnsi="Times New Roman"/>
          <w:b/>
          <w:sz w:val="20"/>
          <w:szCs w:val="20"/>
        </w:rPr>
        <w:t xml:space="preserve">Ponuditelj svoju elektroničku ponudu mora dostaviti, predajom u EOJN RH, najkasnije do </w:t>
      </w:r>
      <w:r w:rsidRPr="00C34375">
        <w:rPr>
          <w:rFonts w:ascii="Times New Roman" w:hAnsi="Times New Roman"/>
          <w:b/>
          <w:sz w:val="20"/>
          <w:szCs w:val="20"/>
          <w:u w:val="single"/>
        </w:rPr>
        <w:t>__________. 2018. do 13:00 sati.</w:t>
      </w:r>
    </w:p>
    <w:p w:rsidR="0077511E" w:rsidRPr="00B927C3" w:rsidRDefault="0077511E" w:rsidP="0012327D">
      <w:pPr>
        <w:rPr>
          <w:rFonts w:ascii="Times New Roman" w:hAnsi="Times New Roman"/>
          <w:sz w:val="20"/>
          <w:szCs w:val="20"/>
        </w:rPr>
      </w:pPr>
      <w:r w:rsidRPr="00B927C3">
        <w:rPr>
          <w:rFonts w:ascii="Times New Roman" w:hAnsi="Times New Roman"/>
          <w:sz w:val="20"/>
          <w:szCs w:val="20"/>
        </w:rPr>
        <w:t>Naručitelj otklanja svaku odgovornost vezanu uz mogući neispravan rad EOJN RH-a, zastoj u radu EOJN RH-a ili nemogućnost zainteresiranoga gospodarskog subjekta da ponudu u elektroničkom obliku dostavi u danome roku putem EOJN RH-a.</w:t>
      </w:r>
    </w:p>
    <w:p w:rsidR="0077511E" w:rsidRPr="00B927C3" w:rsidRDefault="0077511E" w:rsidP="0012327D">
      <w:pPr>
        <w:rPr>
          <w:rFonts w:ascii="Times New Roman" w:hAnsi="Times New Roman"/>
          <w:sz w:val="20"/>
          <w:szCs w:val="20"/>
        </w:rPr>
      </w:pPr>
      <w:r w:rsidRPr="00B927C3">
        <w:rPr>
          <w:rFonts w:ascii="Times New Roman" w:hAnsi="Times New Roman"/>
          <w:sz w:val="20"/>
          <w:szCs w:val="20"/>
        </w:rPr>
        <w:t xml:space="preserve">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w:t>
      </w:r>
      <w:r w:rsidRPr="00B927C3">
        <w:rPr>
          <w:rFonts w:ascii="Times New Roman" w:hAnsi="Times New Roman"/>
          <w:b/>
          <w:sz w:val="20"/>
          <w:szCs w:val="20"/>
        </w:rPr>
        <w:t>četiri dana</w:t>
      </w:r>
      <w:r w:rsidRPr="00B927C3">
        <w:rPr>
          <w:rFonts w:ascii="Times New Roman" w:hAnsi="Times New Roman"/>
          <w:sz w:val="20"/>
          <w:szCs w:val="20"/>
        </w:rPr>
        <w:t xml:space="preserve"> od dana slanja ispravka poziva na nadmetanje.</w:t>
      </w:r>
    </w:p>
    <w:p w:rsidR="0077511E" w:rsidRPr="00B927C3" w:rsidRDefault="0077511E" w:rsidP="0012327D">
      <w:pPr>
        <w:rPr>
          <w:rFonts w:ascii="Times New Roman" w:hAnsi="Times New Roman"/>
          <w:sz w:val="20"/>
          <w:szCs w:val="20"/>
        </w:rPr>
      </w:pPr>
      <w:r w:rsidRPr="00B927C3">
        <w:rPr>
          <w:rFonts w:ascii="Times New Roman" w:hAnsi="Times New Roman"/>
          <w:sz w:val="20"/>
          <w:szCs w:val="20"/>
        </w:rPr>
        <w:t>Procesom predaje ponude smatra se učitavanje (upload) svih sastavnih dijelova ponude. Sve priložene dokumente EOJN RH uvezuje u cjelovitu ponudu, pod nazivom „Uvez ponude“. Priložena ponuda se nakon prilaganja automatski kriptira te do podataka iz predane elektroničke ponude nije moguće doći prije isteka roka za dostavu ponuda, odnosno javnog otvaranja ponuda.</w:t>
      </w:r>
    </w:p>
    <w:p w:rsidR="0077511E" w:rsidRPr="00B927C3" w:rsidRDefault="0077511E" w:rsidP="0012327D">
      <w:pPr>
        <w:rPr>
          <w:rFonts w:ascii="Times New Roman" w:hAnsi="Times New Roman"/>
          <w:sz w:val="20"/>
          <w:szCs w:val="20"/>
        </w:rPr>
      </w:pPr>
      <w:r w:rsidRPr="00B927C3">
        <w:rPr>
          <w:rFonts w:ascii="Times New Roman" w:hAnsi="Times New Roman"/>
          <w:sz w:val="20"/>
          <w:szCs w:val="20"/>
        </w:rPr>
        <w:t>Detaljne upute načina elektroničke dostave ponuda, upotrebe naprednog elektroničkog potpisa te informacije u vezi sa specifikacijama koje su potrebne za elektroničku dostavu ponuda, uključujući kriptografsku zaštitu, dostupne su na stranicama EOJN RH-a, na adresi: https://eojn.nn.hr/Oglasnik/</w:t>
      </w:r>
    </w:p>
    <w:p w:rsidR="0077511E" w:rsidRPr="00B927C3" w:rsidRDefault="0077511E" w:rsidP="0012327D">
      <w:pPr>
        <w:rPr>
          <w:rFonts w:ascii="Times New Roman" w:hAnsi="Times New Roman"/>
          <w:sz w:val="20"/>
          <w:szCs w:val="20"/>
        </w:rPr>
      </w:pPr>
      <w:r w:rsidRPr="00B927C3">
        <w:rPr>
          <w:rFonts w:ascii="Times New Roman" w:hAnsi="Times New Roman"/>
          <w:sz w:val="20"/>
          <w:szCs w:val="20"/>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rsidR="0077511E" w:rsidRPr="00B927C3" w:rsidRDefault="0077511E" w:rsidP="0012327D">
      <w:pPr>
        <w:rPr>
          <w:rFonts w:ascii="Times New Roman" w:hAnsi="Times New Roman"/>
          <w:sz w:val="20"/>
          <w:szCs w:val="20"/>
        </w:rPr>
      </w:pPr>
      <w:r w:rsidRPr="00B927C3">
        <w:rPr>
          <w:rFonts w:ascii="Times New Roman" w:hAnsi="Times New Roman"/>
          <w:sz w:val="20"/>
          <w:szCs w:val="20"/>
        </w:rPr>
        <w:t>Ključni koraci koje gospodarski subjekt mora poduzeti, odnosno tehnički uvjeti koje mora ispuniti kako bi uspješno predao elektroničku ponudu su slijedeći:</w:t>
      </w:r>
    </w:p>
    <w:p w:rsidR="0077511E" w:rsidRPr="00B927C3" w:rsidRDefault="0077511E" w:rsidP="00247DB3">
      <w:pPr>
        <w:pStyle w:val="ListParagraph"/>
        <w:numPr>
          <w:ilvl w:val="0"/>
          <w:numId w:val="53"/>
        </w:numPr>
        <w:rPr>
          <w:rFonts w:ascii="Times New Roman" w:hAnsi="Times New Roman"/>
          <w:sz w:val="20"/>
          <w:szCs w:val="20"/>
        </w:rPr>
      </w:pPr>
      <w:r w:rsidRPr="00B927C3">
        <w:rPr>
          <w:rFonts w:ascii="Times New Roman" w:hAnsi="Times New Roman"/>
          <w:sz w:val="20"/>
          <w:szCs w:val="20"/>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rsidR="0077511E" w:rsidRPr="00B927C3" w:rsidRDefault="0077511E" w:rsidP="00247DB3">
      <w:pPr>
        <w:pStyle w:val="ListParagraph"/>
        <w:numPr>
          <w:ilvl w:val="0"/>
          <w:numId w:val="53"/>
        </w:numPr>
        <w:rPr>
          <w:rFonts w:ascii="Times New Roman" w:hAnsi="Times New Roman"/>
          <w:sz w:val="20"/>
          <w:szCs w:val="20"/>
        </w:rPr>
      </w:pPr>
      <w:r w:rsidRPr="00B927C3">
        <w:rPr>
          <w:rFonts w:ascii="Times New Roman" w:hAnsi="Times New Roman"/>
          <w:sz w:val="20"/>
          <w:szCs w:val="20"/>
        </w:rPr>
        <w:t>Gospodarski subjekt je putem EOJN RH-a dostavio ponudu u roku za dostavu ponuda.</w:t>
      </w:r>
    </w:p>
    <w:p w:rsidR="0077511E" w:rsidRPr="00B927C3" w:rsidRDefault="0077511E" w:rsidP="0012327D">
      <w:pPr>
        <w:rPr>
          <w:rFonts w:ascii="Times New Roman" w:hAnsi="Times New Roman"/>
          <w:sz w:val="20"/>
          <w:szCs w:val="20"/>
        </w:rPr>
      </w:pPr>
      <w:r w:rsidRPr="00B927C3">
        <w:rPr>
          <w:rFonts w:ascii="Times New Roman" w:hAnsi="Times New Roman"/>
          <w:sz w:val="20"/>
          <w:szCs w:val="20"/>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77511E" w:rsidRPr="00B927C3" w:rsidRDefault="0077511E" w:rsidP="0012327D">
      <w:pPr>
        <w:rPr>
          <w:rFonts w:ascii="Times New Roman" w:hAnsi="Times New Roman"/>
          <w:sz w:val="20"/>
          <w:szCs w:val="20"/>
        </w:rPr>
      </w:pPr>
      <w:r w:rsidRPr="00B927C3">
        <w:rPr>
          <w:rFonts w:ascii="Times New Roman" w:hAnsi="Times New Roman"/>
          <w:sz w:val="20"/>
          <w:szCs w:val="20"/>
        </w:rPr>
        <w:t>U slučaju da Naručitelj zaustavi postupak javne nabave povodom izjavljene žalbe na DON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77511E" w:rsidRPr="00B927C3" w:rsidRDefault="0077511E" w:rsidP="0012327D">
      <w:pPr>
        <w:rPr>
          <w:rFonts w:ascii="Times New Roman" w:hAnsi="Times New Roman"/>
          <w:sz w:val="20"/>
          <w:szCs w:val="20"/>
        </w:rPr>
      </w:pPr>
      <w:r w:rsidRPr="00B927C3">
        <w:rPr>
          <w:rFonts w:ascii="Times New Roman" w:hAnsi="Times New Roman"/>
          <w:sz w:val="20"/>
          <w:szCs w:val="20"/>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357" w:name="_Ref477171069"/>
      <w:bookmarkStart w:id="358" w:name="_Toc506536025"/>
      <w:r w:rsidRPr="00B927C3">
        <w:rPr>
          <w:rFonts w:ascii="Times New Roman" w:hAnsi="Times New Roman"/>
          <w:b/>
          <w:bCs/>
          <w:sz w:val="20"/>
          <w:szCs w:val="20"/>
        </w:rPr>
        <w:t>Dostava dijela / dijelova ponude u tiskanom obliku</w:t>
      </w:r>
      <w:bookmarkEnd w:id="357"/>
      <w:bookmarkEnd w:id="358"/>
    </w:p>
    <w:p w:rsidR="0077511E" w:rsidRPr="00B927C3" w:rsidRDefault="0077511E" w:rsidP="0012327D">
      <w:pPr>
        <w:rPr>
          <w:rFonts w:ascii="Times New Roman" w:hAnsi="Times New Roman"/>
          <w:sz w:val="20"/>
          <w:szCs w:val="20"/>
        </w:rPr>
      </w:pPr>
      <w:r w:rsidRPr="00B927C3">
        <w:rPr>
          <w:rFonts w:ascii="Times New Roman" w:hAnsi="Times New Roman"/>
          <w:sz w:val="20"/>
          <w:szCs w:val="20"/>
        </w:rPr>
        <w:t>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77511E" w:rsidRPr="00B927C3" w:rsidRDefault="0077511E" w:rsidP="0012327D">
      <w:pPr>
        <w:rPr>
          <w:rFonts w:ascii="Times New Roman" w:hAnsi="Times New Roman"/>
          <w:sz w:val="20"/>
          <w:szCs w:val="20"/>
        </w:rPr>
      </w:pPr>
      <w:r w:rsidRPr="00B927C3">
        <w:rPr>
          <w:rFonts w:ascii="Times New Roman" w:hAnsi="Times New Roman"/>
          <w:sz w:val="20"/>
          <w:szCs w:val="20"/>
        </w:rPr>
        <w:t>U slučaju kada ponuditelj uz elektroničku dostavu ponuda u papirnatom obliku dostavlja određene dokumente koji ne postoje u elektroničkom obliku, ponuditelj ih dostavlja u zatvorenoj omotnici, na kojoj mora biti naznačeno:</w:t>
      </w:r>
    </w:p>
    <w:p w:rsidR="0077511E" w:rsidRPr="00B927C3" w:rsidRDefault="0077511E" w:rsidP="00247DB3">
      <w:pPr>
        <w:pStyle w:val="ListParagraph"/>
        <w:numPr>
          <w:ilvl w:val="0"/>
          <w:numId w:val="54"/>
        </w:numPr>
        <w:rPr>
          <w:rFonts w:ascii="Times New Roman" w:hAnsi="Times New Roman"/>
          <w:sz w:val="20"/>
          <w:szCs w:val="20"/>
        </w:rPr>
      </w:pPr>
      <w:r w:rsidRPr="00B927C3">
        <w:rPr>
          <w:rFonts w:ascii="Times New Roman" w:hAnsi="Times New Roman"/>
          <w:sz w:val="20"/>
          <w:szCs w:val="20"/>
        </w:rPr>
        <w:t>Na prednjoj strani:</w:t>
      </w:r>
    </w:p>
    <w:p w:rsidR="0077511E" w:rsidRPr="00B927C3" w:rsidRDefault="0077511E" w:rsidP="0058289E">
      <w:pPr>
        <w:pBdr>
          <w:top w:val="single" w:sz="4" w:space="8"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imes New Roman" w:hAnsi="Times New Roman"/>
          <w:sz w:val="20"/>
          <w:szCs w:val="20"/>
          <w:lang w:eastAsia="ar-SA"/>
        </w:rPr>
      </w:pPr>
      <w:r w:rsidRPr="00B927C3">
        <w:rPr>
          <w:rFonts w:ascii="Times New Roman" w:hAnsi="Times New Roman"/>
          <w:sz w:val="20"/>
          <w:szCs w:val="20"/>
          <w:lang w:eastAsia="ar-SA"/>
        </w:rPr>
        <w:t>Naručitelj: Općina Kloštar Podravski</w:t>
      </w:r>
    </w:p>
    <w:p w:rsidR="0077511E" w:rsidRPr="00B927C3" w:rsidRDefault="0077511E" w:rsidP="0058289E">
      <w:pPr>
        <w:pBdr>
          <w:top w:val="single" w:sz="4" w:space="8"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imes New Roman" w:hAnsi="Times New Roman"/>
          <w:sz w:val="20"/>
          <w:szCs w:val="20"/>
          <w:lang w:eastAsia="ar-SA"/>
        </w:rPr>
      </w:pPr>
      <w:r w:rsidRPr="00B927C3">
        <w:rPr>
          <w:rFonts w:ascii="Times New Roman" w:hAnsi="Times New Roman"/>
          <w:sz w:val="20"/>
          <w:szCs w:val="20"/>
          <w:lang w:eastAsia="ar-SA"/>
        </w:rPr>
        <w:t>Adresa: Kralja Tomislava 2, 48362 Kloštar Podravski, Hrvatska</w:t>
      </w:r>
    </w:p>
    <w:p w:rsidR="0077511E" w:rsidRPr="00B927C3" w:rsidRDefault="0077511E" w:rsidP="0058289E">
      <w:pPr>
        <w:pBdr>
          <w:top w:val="single" w:sz="4" w:space="8"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imes New Roman" w:hAnsi="Times New Roman"/>
          <w:sz w:val="20"/>
          <w:szCs w:val="20"/>
          <w:lang w:eastAsia="ar-SA"/>
        </w:rPr>
      </w:pPr>
      <w:r w:rsidRPr="00B927C3">
        <w:rPr>
          <w:rFonts w:ascii="Times New Roman" w:hAnsi="Times New Roman"/>
          <w:sz w:val="20"/>
          <w:szCs w:val="20"/>
          <w:lang w:eastAsia="ar-SA"/>
        </w:rPr>
        <w:t>Ev. br. nabave: EV:1/18</w:t>
      </w:r>
    </w:p>
    <w:p w:rsidR="0077511E" w:rsidRPr="0051531D" w:rsidRDefault="0077511E" w:rsidP="00317A3F">
      <w:pPr>
        <w:pBdr>
          <w:top w:val="single" w:sz="4" w:space="8"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imes New Roman" w:hAnsi="Times New Roman"/>
          <w:sz w:val="20"/>
          <w:szCs w:val="20"/>
          <w:lang w:eastAsia="ar-SA"/>
        </w:rPr>
      </w:pPr>
      <w:r w:rsidRPr="0051531D">
        <w:rPr>
          <w:rFonts w:ascii="Times New Roman" w:hAnsi="Times New Roman"/>
          <w:sz w:val="20"/>
          <w:szCs w:val="20"/>
          <w:lang w:eastAsia="ar-SA"/>
        </w:rPr>
        <w:t>Predmet nabave: „Rekonstrukcija ceste Prugovac-Kozarevac“</w:t>
      </w:r>
    </w:p>
    <w:p w:rsidR="0077511E" w:rsidRPr="0051531D" w:rsidRDefault="0077511E" w:rsidP="0058289E">
      <w:pPr>
        <w:pBdr>
          <w:top w:val="single" w:sz="4" w:space="8"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imes New Roman" w:hAnsi="Times New Roman"/>
          <w:sz w:val="20"/>
          <w:szCs w:val="20"/>
          <w:lang w:eastAsia="ar-SA"/>
        </w:rPr>
      </w:pPr>
      <w:r w:rsidRPr="0051531D">
        <w:rPr>
          <w:rFonts w:ascii="Times New Roman" w:hAnsi="Times New Roman"/>
          <w:sz w:val="20"/>
          <w:szCs w:val="20"/>
          <w:lang w:eastAsia="ar-SA"/>
        </w:rPr>
        <w:t>„NE OTVARAJ“</w:t>
      </w:r>
    </w:p>
    <w:p w:rsidR="0077511E" w:rsidRPr="00B927C3" w:rsidRDefault="0077511E" w:rsidP="0058289E">
      <w:pPr>
        <w:pBdr>
          <w:top w:val="single" w:sz="4" w:space="8"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imes New Roman" w:hAnsi="Times New Roman"/>
          <w:b/>
          <w:bCs/>
          <w:sz w:val="20"/>
          <w:szCs w:val="20"/>
          <w:lang w:eastAsia="ar-SA"/>
        </w:rPr>
      </w:pPr>
    </w:p>
    <w:p w:rsidR="0077511E" w:rsidRPr="00B927C3" w:rsidRDefault="0077511E" w:rsidP="00247DB3">
      <w:pPr>
        <w:pStyle w:val="ListParagraph"/>
        <w:numPr>
          <w:ilvl w:val="0"/>
          <w:numId w:val="54"/>
        </w:numPr>
        <w:rPr>
          <w:rFonts w:ascii="Times New Roman" w:hAnsi="Times New Roman"/>
          <w:sz w:val="20"/>
          <w:szCs w:val="20"/>
        </w:rPr>
      </w:pPr>
      <w:r w:rsidRPr="00B927C3">
        <w:rPr>
          <w:rFonts w:ascii="Times New Roman" w:hAnsi="Times New Roman"/>
          <w:sz w:val="20"/>
          <w:szCs w:val="20"/>
        </w:rPr>
        <w:t>Na poleđini:</w:t>
      </w:r>
    </w:p>
    <w:p w:rsidR="0077511E" w:rsidRPr="00B927C3" w:rsidRDefault="0077511E" w:rsidP="00E258A1">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imes New Roman" w:hAnsi="Times New Roman"/>
          <w:color w:val="000000"/>
          <w:sz w:val="20"/>
          <w:szCs w:val="20"/>
        </w:rPr>
      </w:pPr>
      <w:r w:rsidRPr="00B927C3">
        <w:rPr>
          <w:rFonts w:ascii="Times New Roman" w:hAnsi="Times New Roman"/>
          <w:color w:val="000000"/>
          <w:sz w:val="20"/>
          <w:szCs w:val="20"/>
        </w:rPr>
        <w:t xml:space="preserve">&lt; Naziv i adresa Ponuditelja / članova zajednice </w:t>
      </w:r>
      <w:r w:rsidRPr="00B927C3">
        <w:rPr>
          <w:rFonts w:ascii="Times New Roman" w:hAnsi="Times New Roman"/>
          <w:sz w:val="20"/>
          <w:szCs w:val="20"/>
        </w:rPr>
        <w:t xml:space="preserve">gospodarskih subjekata </w:t>
      </w:r>
      <w:r w:rsidRPr="00B927C3">
        <w:rPr>
          <w:rFonts w:ascii="Times New Roman" w:hAnsi="Times New Roman"/>
          <w:color w:val="000000"/>
          <w:sz w:val="20"/>
          <w:szCs w:val="20"/>
        </w:rPr>
        <w:t>&gt;</w:t>
      </w:r>
    </w:p>
    <w:p w:rsidR="0077511E" w:rsidRPr="00B927C3" w:rsidRDefault="0077511E" w:rsidP="00E258A1">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imes New Roman" w:hAnsi="Times New Roman"/>
          <w:sz w:val="20"/>
          <w:szCs w:val="20"/>
          <w:lang w:eastAsia="ar-SA"/>
        </w:rPr>
      </w:pPr>
      <w:r w:rsidRPr="00B927C3">
        <w:rPr>
          <w:rFonts w:ascii="Times New Roman" w:hAnsi="Times New Roman"/>
          <w:sz w:val="20"/>
          <w:szCs w:val="20"/>
        </w:rPr>
        <w:t>&lt; OIB/nacionalni identifikacijski broj Ponuditelja / članova zajednice gospodarskih subjekata &gt;</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Zatvorenu omotnicu s dijelom/dijelovima ponude ponuditelj predaje neposredno ili preporučenom poštanskom pošiljkom na adresu Naručitelja iz poglavlja </w:t>
      </w:r>
      <w:fldSimple w:instr=" REF _Ref477171736 \r \h  \* MERGEFORMAT ">
        <w:r>
          <w:t>2</w:t>
        </w:r>
      </w:fldSimple>
      <w:r w:rsidRPr="00B927C3">
        <w:rPr>
          <w:rFonts w:ascii="Times New Roman" w:hAnsi="Times New Roman"/>
          <w:sz w:val="20"/>
          <w:szCs w:val="20"/>
        </w:rPr>
        <w:t>. ove DON.</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Ponuditelj samostalno određuje način dostave dijela/dijelova ponude koji se dostavljaju u papirnatom obliku i sam snosi rizik eventualnog gubitka odnosno nepravovremene dostave ponude.  </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Naručitelj će za neposredno dostavljene dijele/dijelove ponude koji se dostavljaju u papirnatom obliku izdati potvrdu o primitku.</w:t>
      </w:r>
    </w:p>
    <w:p w:rsidR="0077511E" w:rsidRPr="00B927C3" w:rsidRDefault="0077511E" w:rsidP="00E258A1">
      <w:pPr>
        <w:rPr>
          <w:rFonts w:ascii="Times New Roman" w:hAnsi="Times New Roman"/>
          <w:b/>
          <w:sz w:val="20"/>
          <w:szCs w:val="20"/>
        </w:rPr>
      </w:pPr>
      <w:r w:rsidRPr="00B927C3">
        <w:rPr>
          <w:rFonts w:ascii="Times New Roman" w:hAnsi="Times New Roman"/>
          <w:b/>
          <w:sz w:val="20"/>
          <w:szCs w:val="20"/>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Dio/dijelovi ponude pristigli nakon isteka roka za dostavu ponuda neće se otvarati, nego će se neotvoreni vratiti gospodarskom subjektu koji ih je dostavio.</w:t>
      </w:r>
    </w:p>
    <w:p w:rsidR="0077511E" w:rsidRPr="00B927C3" w:rsidRDefault="0077511E" w:rsidP="0012327D">
      <w:pPr>
        <w:rPr>
          <w:rFonts w:ascii="Times New Roman" w:hAnsi="Times New Roman"/>
          <w:sz w:val="20"/>
          <w:szCs w:val="20"/>
        </w:rPr>
      </w:pPr>
      <w:r w:rsidRPr="00B927C3">
        <w:rPr>
          <w:rFonts w:ascii="Times New Roman" w:hAnsi="Times New Roman"/>
          <w:sz w:val="20"/>
          <w:szCs w:val="20"/>
        </w:rPr>
        <w:t>U slučaju pravodobne dostave dijela/dijelova ponude odvojeno u papirnatom obliku, kao vrijeme dostave ponude uzima se vrijeme zaprimanja ponude putem EOJN RH-a (elektroničke ponude).</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359" w:name="_Toc506536026"/>
      <w:r w:rsidRPr="00B927C3">
        <w:rPr>
          <w:rFonts w:ascii="Times New Roman" w:hAnsi="Times New Roman"/>
          <w:b/>
          <w:bCs/>
          <w:sz w:val="20"/>
          <w:szCs w:val="20"/>
        </w:rPr>
        <w:t>Datum, vrijeme i mjesto javnog otvaranja ponuda</w:t>
      </w:r>
      <w:bookmarkEnd w:id="359"/>
    </w:p>
    <w:p w:rsidR="0077511E" w:rsidRPr="00C34375" w:rsidRDefault="0077511E" w:rsidP="00E258A1">
      <w:pPr>
        <w:rPr>
          <w:rFonts w:ascii="Times New Roman" w:hAnsi="Times New Roman"/>
          <w:sz w:val="20"/>
          <w:szCs w:val="20"/>
        </w:rPr>
      </w:pPr>
      <w:bookmarkStart w:id="360" w:name="_Toc383618660"/>
      <w:bookmarkStart w:id="361" w:name="_Toc396374510"/>
      <w:bookmarkEnd w:id="360"/>
      <w:r w:rsidRPr="00C34375">
        <w:rPr>
          <w:rFonts w:ascii="Times New Roman" w:hAnsi="Times New Roman"/>
          <w:sz w:val="20"/>
          <w:szCs w:val="20"/>
        </w:rPr>
        <w:t xml:space="preserve">Javno otvaranje ponuda održat će se </w:t>
      </w:r>
      <w:r w:rsidRPr="00C34375">
        <w:rPr>
          <w:rFonts w:ascii="Times New Roman" w:hAnsi="Times New Roman"/>
          <w:b/>
          <w:sz w:val="20"/>
          <w:szCs w:val="20"/>
          <w:u w:val="single"/>
        </w:rPr>
        <w:t>_______________ 2018. u 13:00 sati</w:t>
      </w:r>
      <w:r w:rsidRPr="00C34375">
        <w:rPr>
          <w:rFonts w:ascii="Times New Roman" w:hAnsi="Times New Roman"/>
          <w:sz w:val="20"/>
          <w:szCs w:val="20"/>
        </w:rPr>
        <w:t xml:space="preserve">, u prostorijama Naručitelja, na adresi iz poglavlja </w:t>
      </w:r>
      <w:fldSimple w:instr=" REF _Ref477171822 \r \h  \* MERGEFORMAT ">
        <w:r>
          <w:t>2</w:t>
        </w:r>
      </w:fldSimple>
      <w:r w:rsidRPr="00C34375">
        <w:rPr>
          <w:rFonts w:ascii="Times New Roman" w:hAnsi="Times New Roman"/>
          <w:sz w:val="20"/>
          <w:szCs w:val="20"/>
        </w:rPr>
        <w:t>. ove DON.</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Javnom otvaranju ponuda smiju prisustvovati ovlašteni predstavnici Ponuditelja i druge osobe. </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Sukladno čl. </w:t>
      </w:r>
      <w:smartTag w:uri="urn:schemas-microsoft-com:office:smarttags" w:element="metricconverter">
        <w:smartTagPr>
          <w:attr w:name="ProductID" w:val="282. st"/>
        </w:smartTagPr>
        <w:r w:rsidRPr="00B927C3">
          <w:rPr>
            <w:rFonts w:ascii="Times New Roman" w:hAnsi="Times New Roman"/>
            <w:sz w:val="20"/>
            <w:szCs w:val="20"/>
          </w:rPr>
          <w:t>282. st</w:t>
        </w:r>
      </w:smartTag>
      <w:r w:rsidRPr="00B927C3">
        <w:rPr>
          <w:rFonts w:ascii="Times New Roman" w:hAnsi="Times New Roman"/>
          <w:sz w:val="20"/>
          <w:szCs w:val="20"/>
        </w:rPr>
        <w:t>. 8. ZJN 2016, pravo aktivnog sudjelovanja na javnom otvaranju ponuda imaju samo članovi stručnog povjerenstva za javnu nabavu i ovlašteni predstavnici Ponuditelja.</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 </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Zapisnik o otvaranju ponuda Naručitelj će odmah uručiti svim ovlaštenim predstavnicima Ponuditelja nazočnima na javnom otvaranju, a ostalim Ponuditeljima zapisnik se dostavlja na njihov pisani zahtjev, osim ako je zapisnik javno objavljen.</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362" w:name="_Toc398708801"/>
      <w:bookmarkStart w:id="363" w:name="_Toc398709054"/>
      <w:bookmarkStart w:id="364" w:name="_Toc398708802"/>
      <w:bookmarkStart w:id="365" w:name="_Toc398709055"/>
      <w:bookmarkStart w:id="366" w:name="_Toc398708803"/>
      <w:bookmarkStart w:id="367" w:name="_Toc398709056"/>
      <w:bookmarkStart w:id="368" w:name="_Toc398708804"/>
      <w:bookmarkStart w:id="369" w:name="_Toc398709057"/>
      <w:bookmarkStart w:id="370" w:name="_Toc398708805"/>
      <w:bookmarkStart w:id="371" w:name="_Toc398709058"/>
      <w:bookmarkStart w:id="372" w:name="_Toc398708806"/>
      <w:bookmarkStart w:id="373" w:name="_Toc398709059"/>
      <w:bookmarkStart w:id="374" w:name="_Toc398708807"/>
      <w:bookmarkStart w:id="375" w:name="_Toc398709060"/>
      <w:bookmarkStart w:id="376" w:name="_Toc398708808"/>
      <w:bookmarkStart w:id="377" w:name="_Toc398709061"/>
      <w:bookmarkStart w:id="378" w:name="_Toc398708809"/>
      <w:bookmarkStart w:id="379" w:name="_Toc398709062"/>
      <w:bookmarkStart w:id="380" w:name="_Toc383618665"/>
      <w:bookmarkStart w:id="381" w:name="_Toc506536027"/>
      <w:bookmarkStart w:id="382" w:name="_Toc371089791"/>
      <w:bookmarkStart w:id="383" w:name="_Ref477172047"/>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B927C3">
        <w:rPr>
          <w:rFonts w:ascii="Times New Roman" w:hAnsi="Times New Roman"/>
          <w:b/>
          <w:bCs/>
          <w:sz w:val="20"/>
          <w:szCs w:val="20"/>
        </w:rPr>
        <w:t>Pregled i ocjena ponuda</w:t>
      </w:r>
      <w:bookmarkEnd w:id="381"/>
    </w:p>
    <w:p w:rsidR="0077511E" w:rsidRPr="00B927C3" w:rsidRDefault="0077511E" w:rsidP="009517B0">
      <w:pPr>
        <w:rPr>
          <w:rFonts w:ascii="Times New Roman" w:hAnsi="Times New Roman"/>
          <w:sz w:val="20"/>
          <w:szCs w:val="20"/>
        </w:rPr>
      </w:pPr>
      <w:r w:rsidRPr="00B927C3">
        <w:rPr>
          <w:rFonts w:ascii="Times New Roman" w:hAnsi="Times New Roman"/>
          <w:sz w:val="20"/>
          <w:szCs w:val="20"/>
        </w:rPr>
        <w:t>Nakon otvaranja ponuda Naručitelj pregledava i ocjenjuje ponude na temelju uvjeta i zahtjeva iz DON te o tome sastavlja zapisnik.</w:t>
      </w:r>
    </w:p>
    <w:p w:rsidR="0077511E" w:rsidRPr="00B927C3" w:rsidRDefault="0077511E" w:rsidP="009517B0">
      <w:pPr>
        <w:rPr>
          <w:rFonts w:ascii="Times New Roman" w:hAnsi="Times New Roman"/>
          <w:sz w:val="20"/>
          <w:szCs w:val="20"/>
        </w:rPr>
      </w:pPr>
      <w:r w:rsidRPr="00B927C3">
        <w:rPr>
          <w:rFonts w:ascii="Times New Roman" w:hAnsi="Times New Roman"/>
          <w:sz w:val="20"/>
          <w:szCs w:val="20"/>
        </w:rPr>
        <w:t>Postupak pregleda i ocjene ponuda tajni su do donošenja odluke Naručitelja.</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384" w:name="_Ref479079229"/>
      <w:bookmarkStart w:id="385" w:name="_Toc506536028"/>
      <w:r w:rsidRPr="00B927C3">
        <w:rPr>
          <w:rFonts w:ascii="Times New Roman" w:hAnsi="Times New Roman"/>
          <w:b/>
          <w:bCs/>
          <w:sz w:val="20"/>
          <w:szCs w:val="20"/>
        </w:rPr>
        <w:t>Način pregleda i ocjene ponuda</w:t>
      </w:r>
      <w:bookmarkEnd w:id="382"/>
      <w:bookmarkEnd w:id="383"/>
      <w:bookmarkEnd w:id="384"/>
      <w:bookmarkEnd w:id="385"/>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Naručitelj provodi pregled i ocjenu ponuda te, u pravilu, sljedećim redoslijedom provjerava:</w:t>
      </w:r>
    </w:p>
    <w:p w:rsidR="0077511E" w:rsidRPr="00B927C3" w:rsidRDefault="0077511E" w:rsidP="00247DB3">
      <w:pPr>
        <w:pStyle w:val="ListParagraph"/>
        <w:numPr>
          <w:ilvl w:val="0"/>
          <w:numId w:val="55"/>
        </w:numPr>
        <w:rPr>
          <w:rFonts w:ascii="Times New Roman" w:hAnsi="Times New Roman"/>
          <w:sz w:val="20"/>
          <w:szCs w:val="20"/>
        </w:rPr>
      </w:pPr>
      <w:r w:rsidRPr="00B927C3">
        <w:rPr>
          <w:rFonts w:ascii="Times New Roman" w:hAnsi="Times New Roman"/>
          <w:sz w:val="20"/>
          <w:szCs w:val="20"/>
        </w:rPr>
        <w:t>je li dostavljeno jamstvo za ozbiljnost ponude te je li dostavljeno jamstvo valjano</w:t>
      </w:r>
    </w:p>
    <w:p w:rsidR="0077511E" w:rsidRPr="00B927C3" w:rsidRDefault="0077511E" w:rsidP="00247DB3">
      <w:pPr>
        <w:pStyle w:val="ListParagraph"/>
        <w:numPr>
          <w:ilvl w:val="0"/>
          <w:numId w:val="55"/>
        </w:numPr>
        <w:rPr>
          <w:rFonts w:ascii="Times New Roman" w:hAnsi="Times New Roman"/>
          <w:sz w:val="20"/>
          <w:szCs w:val="20"/>
        </w:rPr>
      </w:pPr>
      <w:r w:rsidRPr="00B927C3">
        <w:rPr>
          <w:rFonts w:ascii="Times New Roman" w:hAnsi="Times New Roman"/>
          <w:sz w:val="20"/>
          <w:szCs w:val="20"/>
        </w:rPr>
        <w:t>odsutnost osnova za isključenje gospodarskog subjekta</w:t>
      </w:r>
    </w:p>
    <w:p w:rsidR="0077511E" w:rsidRPr="00B927C3" w:rsidRDefault="0077511E" w:rsidP="00247DB3">
      <w:pPr>
        <w:pStyle w:val="ListParagraph"/>
        <w:numPr>
          <w:ilvl w:val="0"/>
          <w:numId w:val="55"/>
        </w:numPr>
        <w:rPr>
          <w:rFonts w:ascii="Times New Roman" w:hAnsi="Times New Roman"/>
          <w:sz w:val="20"/>
          <w:szCs w:val="20"/>
        </w:rPr>
      </w:pPr>
      <w:r w:rsidRPr="00B927C3">
        <w:rPr>
          <w:rFonts w:ascii="Times New Roman" w:hAnsi="Times New Roman"/>
          <w:sz w:val="20"/>
          <w:szCs w:val="20"/>
        </w:rPr>
        <w:t>ispunjenje traženih kriterija za odabir gospodarskog subjekta</w:t>
      </w:r>
    </w:p>
    <w:p w:rsidR="0077511E" w:rsidRPr="00B927C3" w:rsidRDefault="0077511E" w:rsidP="00247DB3">
      <w:pPr>
        <w:pStyle w:val="ListParagraph"/>
        <w:numPr>
          <w:ilvl w:val="0"/>
          <w:numId w:val="55"/>
        </w:numPr>
        <w:rPr>
          <w:rFonts w:ascii="Times New Roman" w:hAnsi="Times New Roman"/>
          <w:sz w:val="20"/>
          <w:szCs w:val="20"/>
        </w:rPr>
      </w:pPr>
      <w:r w:rsidRPr="00B927C3">
        <w:rPr>
          <w:rFonts w:ascii="Times New Roman" w:hAnsi="Times New Roman"/>
          <w:sz w:val="20"/>
          <w:szCs w:val="20"/>
        </w:rPr>
        <w:t>ispunjenje zahtjeva i uvjeta vezanih uz predmet nabave i tehničke specifikacije te  ispunjenje ostalih zahtjeva, uvjeta i kriterija utvrđenih u obavijesti o nadmetanju te u dokumentaciji o nabavi i</w:t>
      </w:r>
    </w:p>
    <w:p w:rsidR="0077511E" w:rsidRPr="00B927C3" w:rsidRDefault="0077511E" w:rsidP="00247DB3">
      <w:pPr>
        <w:pStyle w:val="ListParagraph"/>
        <w:numPr>
          <w:ilvl w:val="0"/>
          <w:numId w:val="55"/>
        </w:numPr>
        <w:rPr>
          <w:rFonts w:ascii="Times New Roman" w:hAnsi="Times New Roman"/>
          <w:sz w:val="20"/>
          <w:szCs w:val="20"/>
        </w:rPr>
      </w:pPr>
      <w:r w:rsidRPr="00B927C3">
        <w:rPr>
          <w:rFonts w:ascii="Times New Roman" w:hAnsi="Times New Roman"/>
          <w:sz w:val="20"/>
          <w:szCs w:val="20"/>
        </w:rPr>
        <w:t>računsku ispravnost ponude.</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Ako ponuda sadrži računsku pogrešku, Naručitelj obvezan je od Ponuditelja zatražiti prihvat ispravka računske pogreške, a Ponuditelj je dužan odgovoriti u roku od 5 dana od dana zaprimanja zahtjeva.</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Naručitelj će prihvat ispravka računske pogreške zatražiti pismenim putem ili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4" w:history="1">
        <w:r w:rsidRPr="00B927C3">
          <w:rPr>
            <w:rStyle w:val="Hyperlink"/>
            <w:rFonts w:ascii="Times New Roman" w:hAnsi="Times New Roman"/>
            <w:sz w:val="20"/>
            <w:szCs w:val="20"/>
          </w:rPr>
          <w:t>https://eojn.nn.hr</w:t>
        </w:r>
      </w:hyperlink>
      <w:r w:rsidRPr="00B927C3">
        <w:rPr>
          <w:rFonts w:ascii="Times New Roman" w:hAnsi="Times New Roman"/>
          <w:sz w:val="20"/>
          <w:szCs w:val="20"/>
        </w:rPr>
        <w:t>.</w:t>
      </w:r>
    </w:p>
    <w:p w:rsidR="0077511E" w:rsidRPr="00B927C3" w:rsidRDefault="0077511E" w:rsidP="00AB457D">
      <w:pPr>
        <w:rPr>
          <w:rFonts w:ascii="Times New Roman" w:hAnsi="Times New Roman"/>
          <w:sz w:val="20"/>
          <w:szCs w:val="20"/>
        </w:rPr>
      </w:pPr>
      <w:r w:rsidRPr="00B927C3">
        <w:rPr>
          <w:rFonts w:ascii="Times New Roman" w:hAnsi="Times New Roman"/>
          <w:sz w:val="20"/>
          <w:szCs w:val="20"/>
        </w:rPr>
        <w:t>Nakon pregleda i ocjene ponuda sukladno navedenom valjane ponude rangiraju se prema kriteriju za odabir ponude.</w:t>
      </w:r>
    </w:p>
    <w:p w:rsidR="0077511E" w:rsidRPr="00B927C3" w:rsidRDefault="0077511E" w:rsidP="00160B54">
      <w:pPr>
        <w:rPr>
          <w:rFonts w:ascii="Times New Roman" w:hAnsi="Times New Roman"/>
          <w:sz w:val="20"/>
          <w:szCs w:val="20"/>
        </w:rPr>
      </w:pPr>
      <w:r w:rsidRPr="00B927C3">
        <w:rPr>
          <w:rFonts w:ascii="Times New Roman" w:hAnsi="Times New Roman"/>
          <w:sz w:val="20"/>
          <w:szCs w:val="20"/>
        </w:rPr>
        <w:t>Naručitelj će u postupku pregleda i ocjene ponuda, poštujući načela jednakog tretmana i transparentnosti, koristiti metode propisane čl. 293. Zakona o javnoj nabavi, no gospodarske subjekte se upozorava da takvim postupanjem ne smije doći do pregovaranja u vezi s kriterijem za odabir ponude ili ponuđenim predmetom nabave.</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386" w:name="_Ref398708211"/>
      <w:bookmarkStart w:id="387" w:name="_Toc506536029"/>
      <w:r w:rsidRPr="00B927C3">
        <w:rPr>
          <w:rFonts w:ascii="Times New Roman" w:hAnsi="Times New Roman"/>
          <w:b/>
          <w:bCs/>
          <w:sz w:val="20"/>
          <w:szCs w:val="20"/>
        </w:rPr>
        <w:t>Dopunjavanje, pojašnjenje i upotpunjavanje ponud</w:t>
      </w:r>
      <w:bookmarkEnd w:id="386"/>
      <w:r w:rsidRPr="00B927C3">
        <w:rPr>
          <w:rFonts w:ascii="Times New Roman" w:hAnsi="Times New Roman"/>
          <w:b/>
          <w:bCs/>
          <w:sz w:val="20"/>
          <w:szCs w:val="20"/>
        </w:rPr>
        <w:t>e</w:t>
      </w:r>
      <w:bookmarkEnd w:id="387"/>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Naručitelj će dopunjavanje, pojašnjenje i/ili upotpunjavanje ponude zatražiti pismenim putem ili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5" w:history="1">
        <w:r w:rsidRPr="00B927C3">
          <w:rPr>
            <w:rStyle w:val="Hyperlink"/>
            <w:rFonts w:ascii="Times New Roman" w:hAnsi="Times New Roman"/>
            <w:sz w:val="20"/>
            <w:szCs w:val="20"/>
          </w:rPr>
          <w:t>https://eojn.nn.hr</w:t>
        </w:r>
      </w:hyperlink>
      <w:r w:rsidRPr="00B927C3">
        <w:rPr>
          <w:rFonts w:ascii="Times New Roman" w:hAnsi="Times New Roman"/>
          <w:sz w:val="20"/>
          <w:szCs w:val="20"/>
        </w:rPr>
        <w:t>.</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Postupanje sukladno stavku 1. ovoga poglavlja ne smije dovesti do pregovaranja u vezi s kriterijem za odabir ponude ili ponuđenim predmetom nabave. </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Ako Naručitelj u postupku javne nabave ne primjenjuje mogućnost iz stavka 1. ovoga poglavlja obvezan je u obrazložiti razloge u zapisniku o pregledu i ocjeni ponuda.</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388" w:name="_Toc506536030"/>
      <w:r w:rsidRPr="00B927C3">
        <w:rPr>
          <w:rFonts w:ascii="Times New Roman" w:hAnsi="Times New Roman"/>
          <w:b/>
          <w:bCs/>
          <w:sz w:val="20"/>
          <w:szCs w:val="20"/>
        </w:rPr>
        <w:t>Dokazivanje kriterija za kvalitativni odabir gospodarskog subjekta</w:t>
      </w:r>
      <w:bookmarkEnd w:id="388"/>
    </w:p>
    <w:p w:rsidR="0077511E" w:rsidRPr="00B927C3" w:rsidRDefault="0077511E" w:rsidP="009517B0">
      <w:pPr>
        <w:rPr>
          <w:rFonts w:ascii="Times New Roman" w:hAnsi="Times New Roman"/>
          <w:sz w:val="20"/>
          <w:szCs w:val="20"/>
        </w:rPr>
      </w:pPr>
      <w:r w:rsidRPr="00B927C3">
        <w:rPr>
          <w:rFonts w:ascii="Times New Roman" w:hAnsi="Times New Roman"/>
          <w:sz w:val="20"/>
          <w:szCs w:val="20"/>
        </w:rPr>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77511E" w:rsidRPr="00B927C3" w:rsidRDefault="0077511E" w:rsidP="009517B0">
      <w:pPr>
        <w:rPr>
          <w:rFonts w:ascii="Times New Roman" w:hAnsi="Times New Roman"/>
          <w:sz w:val="20"/>
          <w:szCs w:val="20"/>
        </w:rPr>
      </w:pPr>
      <w:r w:rsidRPr="00B927C3">
        <w:rPr>
          <w:rFonts w:ascii="Times New Roman" w:hAnsi="Times New Roman"/>
          <w:sz w:val="20"/>
          <w:szCs w:val="20"/>
        </w:rPr>
        <w:t>Ako se ne može obaviti provjera ili ishoditi potvrda sukladno gore navedenom stavku, Naručitelj može zahtijevati od gospodarskog subjekta da u primjerenom roku, ne kraćem od 5 dana, dostavi sve ili dio popratnih dokumenta ili dokaza.</w:t>
      </w:r>
    </w:p>
    <w:p w:rsidR="0077511E" w:rsidRPr="00B927C3" w:rsidRDefault="0077511E" w:rsidP="009517B0">
      <w:pPr>
        <w:rPr>
          <w:rFonts w:ascii="Times New Roman" w:hAnsi="Times New Roman"/>
          <w:b/>
          <w:sz w:val="20"/>
          <w:szCs w:val="20"/>
        </w:rPr>
      </w:pPr>
      <w:r w:rsidRPr="00B927C3">
        <w:rPr>
          <w:rFonts w:ascii="Times New Roman" w:hAnsi="Times New Roman"/>
          <w:b/>
          <w:sz w:val="20"/>
          <w:szCs w:val="20"/>
        </w:rPr>
        <w:t>Naručitelj može prije donošenja odluke u postupku javne nabave od ponuditelja koji je podnio ekonomski najpovoljniju ponudu zatražiti da u primjerenom roku, ne kraćem od 5 dana, dostavi ažurirane popratne dokumente.</w:t>
      </w:r>
    </w:p>
    <w:p w:rsidR="0077511E" w:rsidRPr="00B927C3" w:rsidRDefault="0077511E" w:rsidP="009517B0">
      <w:pPr>
        <w:rPr>
          <w:rFonts w:ascii="Times New Roman" w:hAnsi="Times New Roman"/>
          <w:sz w:val="20"/>
          <w:szCs w:val="20"/>
        </w:rPr>
      </w:pPr>
      <w:r w:rsidRPr="00B927C3">
        <w:rPr>
          <w:rFonts w:ascii="Times New Roman" w:hAnsi="Times New Roman"/>
          <w:sz w:val="20"/>
          <w:szCs w:val="20"/>
        </w:rPr>
        <w:t>Naručitelj može pozvati gospodarske subjekte da nadopune ili pojasne zaprimljene dokumente.</w:t>
      </w:r>
    </w:p>
    <w:p w:rsidR="0077511E" w:rsidRPr="00B927C3" w:rsidRDefault="0077511E" w:rsidP="009517B0">
      <w:pPr>
        <w:rPr>
          <w:rFonts w:ascii="Times New Roman" w:hAnsi="Times New Roman"/>
          <w:sz w:val="20"/>
          <w:szCs w:val="20"/>
        </w:rPr>
      </w:pPr>
      <w:r w:rsidRPr="00B927C3">
        <w:rPr>
          <w:rFonts w:ascii="Times New Roman" w:hAnsi="Times New Roman"/>
          <w:sz w:val="20"/>
          <w:szCs w:val="20"/>
        </w:rPr>
        <w:t>Ako ponuditelj koji je podnio ekonomski najpovoljniju ponudu ne dostavi ažurirane popratne dokumente u ostavljenom roku ili njima ne dokaže da ispunjava uvjete iz članka 260. stavka 1. točaka 1. – 3. Zakona o javnoj nabavi, javni naručitelj obvezan je odbiti ponudu tog ponuditelja te postupiti sukladno stavku 1. članka 263. Zakona o javnoj nabavi u odnosu na ponuditelja koji je podnio sljedeću najpovoljniju ponudu ili poništiti postupak javne nabave, ako postoje razlozi za poništenje.</w:t>
      </w:r>
    </w:p>
    <w:p w:rsidR="0077511E" w:rsidRPr="00B927C3" w:rsidRDefault="0077511E" w:rsidP="009517B0">
      <w:pPr>
        <w:rPr>
          <w:rFonts w:ascii="Times New Roman" w:hAnsi="Times New Roman"/>
          <w:sz w:val="20"/>
          <w:szCs w:val="20"/>
        </w:rPr>
      </w:pPr>
      <w:r w:rsidRPr="00B927C3">
        <w:rPr>
          <w:rFonts w:ascii="Times New Roman" w:hAnsi="Times New Roman"/>
          <w:sz w:val="20"/>
          <w:szCs w:val="20"/>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389" w:name="_Toc506536031"/>
      <w:r w:rsidRPr="00B927C3">
        <w:rPr>
          <w:rFonts w:ascii="Times New Roman" w:hAnsi="Times New Roman"/>
          <w:b/>
          <w:bCs/>
          <w:sz w:val="20"/>
          <w:szCs w:val="20"/>
        </w:rPr>
        <w:t>Razlozi za odbijanje ponuda</w:t>
      </w:r>
      <w:bookmarkEnd w:id="389"/>
    </w:p>
    <w:p w:rsidR="0077511E" w:rsidRPr="00B927C3" w:rsidRDefault="0077511E">
      <w:pPr>
        <w:rPr>
          <w:rFonts w:ascii="Times New Roman" w:hAnsi="Times New Roman"/>
          <w:sz w:val="20"/>
          <w:szCs w:val="20"/>
        </w:rPr>
      </w:pPr>
      <w:r w:rsidRPr="00B927C3">
        <w:rPr>
          <w:rFonts w:ascii="Times New Roman" w:hAnsi="Times New Roman"/>
          <w:sz w:val="20"/>
          <w:szCs w:val="20"/>
        </w:rPr>
        <w:t xml:space="preserve">Naručitelj je obvezan odbiti ponudu za koju, na temelju rezultata pregleda i ocjene ponuda i provjere uvjeta iz poglavlja </w:t>
      </w:r>
      <w:fldSimple w:instr=" REF _Ref479079229 \r \h  \* MERGEFORMAT ">
        <w:r w:rsidRPr="00E935B8">
          <w:rPr>
            <w:rFonts w:ascii="Times New Roman" w:hAnsi="Times New Roman"/>
            <w:sz w:val="20"/>
            <w:szCs w:val="20"/>
          </w:rPr>
          <w:t>44</w:t>
        </w:r>
      </w:fldSimple>
      <w:r w:rsidRPr="00B927C3">
        <w:rPr>
          <w:rFonts w:ascii="Times New Roman" w:hAnsi="Times New Roman"/>
          <w:sz w:val="20"/>
          <w:szCs w:val="20"/>
        </w:rPr>
        <w:t>4. ove DON, ako utvrdi da je nepravilna, neprikladna ili neprihvatljiva.</w:t>
      </w:r>
    </w:p>
    <w:p w:rsidR="0077511E" w:rsidRPr="00B927C3" w:rsidRDefault="0077511E">
      <w:pPr>
        <w:rPr>
          <w:rFonts w:ascii="Times New Roman" w:hAnsi="Times New Roman"/>
          <w:sz w:val="20"/>
          <w:szCs w:val="20"/>
        </w:rPr>
      </w:pPr>
      <w:r w:rsidRPr="00B927C3">
        <w:rPr>
          <w:rFonts w:ascii="Times New Roman" w:hAnsi="Times New Roman"/>
          <w:i/>
          <w:sz w:val="20"/>
          <w:szCs w:val="20"/>
        </w:rPr>
        <w:t>Nepravilna</w:t>
      </w:r>
      <w:r w:rsidRPr="00B927C3">
        <w:rPr>
          <w:rFonts w:ascii="Times New Roman" w:hAnsi="Times New Roman"/>
          <w:sz w:val="20"/>
          <w:szCs w:val="20"/>
        </w:rPr>
        <w:t xml:space="preserve"> ponuda je svaka ponuda koja:</w:t>
      </w:r>
    </w:p>
    <w:p w:rsidR="0077511E" w:rsidRPr="00B927C3" w:rsidRDefault="0077511E" w:rsidP="00247DB3">
      <w:pPr>
        <w:pStyle w:val="ListParagraph"/>
        <w:numPr>
          <w:ilvl w:val="0"/>
          <w:numId w:val="54"/>
        </w:numPr>
        <w:rPr>
          <w:rFonts w:ascii="Times New Roman" w:hAnsi="Times New Roman"/>
          <w:sz w:val="20"/>
          <w:szCs w:val="20"/>
        </w:rPr>
      </w:pPr>
      <w:r w:rsidRPr="00B927C3">
        <w:rPr>
          <w:rFonts w:ascii="Times New Roman" w:hAnsi="Times New Roman"/>
          <w:sz w:val="20"/>
          <w:szCs w:val="20"/>
        </w:rPr>
        <w:t xml:space="preserve">nije sukladna DON, ili </w:t>
      </w:r>
    </w:p>
    <w:p w:rsidR="0077511E" w:rsidRPr="00B927C3" w:rsidRDefault="0077511E" w:rsidP="00247DB3">
      <w:pPr>
        <w:pStyle w:val="ListParagraph"/>
        <w:numPr>
          <w:ilvl w:val="0"/>
          <w:numId w:val="54"/>
        </w:numPr>
        <w:rPr>
          <w:rFonts w:ascii="Times New Roman" w:hAnsi="Times New Roman"/>
          <w:sz w:val="20"/>
          <w:szCs w:val="20"/>
        </w:rPr>
      </w:pPr>
      <w:r w:rsidRPr="00B927C3">
        <w:rPr>
          <w:rFonts w:ascii="Times New Roman" w:hAnsi="Times New Roman"/>
          <w:sz w:val="20"/>
          <w:szCs w:val="20"/>
        </w:rPr>
        <w:t xml:space="preserve">je primljena izvan roka za dostavu ponuda, ili </w:t>
      </w:r>
    </w:p>
    <w:p w:rsidR="0077511E" w:rsidRPr="00B927C3" w:rsidRDefault="0077511E" w:rsidP="00247DB3">
      <w:pPr>
        <w:pStyle w:val="ListParagraph"/>
        <w:numPr>
          <w:ilvl w:val="0"/>
          <w:numId w:val="54"/>
        </w:numPr>
        <w:rPr>
          <w:rFonts w:ascii="Times New Roman" w:hAnsi="Times New Roman"/>
          <w:sz w:val="20"/>
          <w:szCs w:val="20"/>
        </w:rPr>
      </w:pPr>
      <w:r w:rsidRPr="00B927C3">
        <w:rPr>
          <w:rFonts w:ascii="Times New Roman" w:hAnsi="Times New Roman"/>
          <w:sz w:val="20"/>
          <w:szCs w:val="20"/>
        </w:rPr>
        <w:t xml:space="preserve">postoje dokazi o tajnom sporazumu ili korupciji, ili </w:t>
      </w:r>
    </w:p>
    <w:p w:rsidR="0077511E" w:rsidRPr="00B927C3" w:rsidRDefault="0077511E" w:rsidP="00247DB3">
      <w:pPr>
        <w:pStyle w:val="ListParagraph"/>
        <w:numPr>
          <w:ilvl w:val="0"/>
          <w:numId w:val="54"/>
        </w:numPr>
        <w:rPr>
          <w:rFonts w:ascii="Times New Roman" w:hAnsi="Times New Roman"/>
          <w:sz w:val="20"/>
          <w:szCs w:val="20"/>
        </w:rPr>
      </w:pPr>
      <w:r w:rsidRPr="00B927C3">
        <w:rPr>
          <w:rFonts w:ascii="Times New Roman" w:hAnsi="Times New Roman"/>
          <w:sz w:val="20"/>
          <w:szCs w:val="20"/>
        </w:rPr>
        <w:t>nije rezultat tržišnog natjecanja, ili</w:t>
      </w:r>
    </w:p>
    <w:p w:rsidR="0077511E" w:rsidRPr="00B927C3" w:rsidRDefault="0077511E" w:rsidP="00247DB3">
      <w:pPr>
        <w:pStyle w:val="ListParagraph"/>
        <w:numPr>
          <w:ilvl w:val="0"/>
          <w:numId w:val="54"/>
        </w:numPr>
        <w:rPr>
          <w:rFonts w:ascii="Times New Roman" w:hAnsi="Times New Roman"/>
          <w:sz w:val="20"/>
          <w:szCs w:val="20"/>
        </w:rPr>
      </w:pPr>
      <w:r w:rsidRPr="00B927C3">
        <w:rPr>
          <w:rFonts w:ascii="Times New Roman" w:hAnsi="Times New Roman"/>
          <w:sz w:val="20"/>
          <w:szCs w:val="20"/>
        </w:rPr>
        <w:t>je Naručitelj utvrdio da je izuzetno niska, ili</w:t>
      </w:r>
    </w:p>
    <w:p w:rsidR="0077511E" w:rsidRPr="00B927C3" w:rsidRDefault="0077511E" w:rsidP="00247DB3">
      <w:pPr>
        <w:pStyle w:val="ListParagraph"/>
        <w:numPr>
          <w:ilvl w:val="0"/>
          <w:numId w:val="54"/>
        </w:numPr>
        <w:rPr>
          <w:rFonts w:ascii="Times New Roman" w:hAnsi="Times New Roman"/>
          <w:sz w:val="20"/>
          <w:szCs w:val="20"/>
        </w:rPr>
      </w:pPr>
      <w:r w:rsidRPr="00B927C3">
        <w:rPr>
          <w:rFonts w:ascii="Times New Roman" w:hAnsi="Times New Roman"/>
          <w:sz w:val="20"/>
          <w:szCs w:val="20"/>
        </w:rPr>
        <w:t>ponuda Ponuditelja koji nije prihvatio ispravak računske pogreške.</w:t>
      </w:r>
    </w:p>
    <w:p w:rsidR="0077511E" w:rsidRPr="00B927C3" w:rsidRDefault="0077511E" w:rsidP="00E258A1">
      <w:pPr>
        <w:rPr>
          <w:rFonts w:ascii="Times New Roman" w:hAnsi="Times New Roman"/>
          <w:sz w:val="20"/>
          <w:szCs w:val="20"/>
        </w:rPr>
      </w:pPr>
      <w:r w:rsidRPr="00B927C3">
        <w:rPr>
          <w:rFonts w:ascii="Times New Roman" w:hAnsi="Times New Roman"/>
          <w:i/>
          <w:sz w:val="20"/>
          <w:szCs w:val="20"/>
        </w:rPr>
        <w:t>Neprikladna</w:t>
      </w:r>
      <w:r w:rsidRPr="00B927C3">
        <w:rPr>
          <w:rFonts w:ascii="Times New Roman" w:hAnsi="Times New Roman"/>
          <w:sz w:val="20"/>
          <w:szCs w:val="20"/>
        </w:rPr>
        <w:t xml:space="preserve"> ponuda je svaka ponuda koja:</w:t>
      </w:r>
    </w:p>
    <w:p w:rsidR="0077511E" w:rsidRPr="00B927C3" w:rsidRDefault="0077511E" w:rsidP="00247DB3">
      <w:pPr>
        <w:pStyle w:val="ListParagraph"/>
        <w:numPr>
          <w:ilvl w:val="0"/>
          <w:numId w:val="56"/>
        </w:numPr>
        <w:rPr>
          <w:rFonts w:ascii="Times New Roman" w:hAnsi="Times New Roman"/>
          <w:sz w:val="20"/>
          <w:szCs w:val="20"/>
        </w:rPr>
      </w:pPr>
      <w:r w:rsidRPr="00B927C3">
        <w:rPr>
          <w:rFonts w:ascii="Times New Roman" w:hAnsi="Times New Roman"/>
          <w:sz w:val="20"/>
          <w:szCs w:val="20"/>
        </w:rPr>
        <w:t>nije relevantna za ugovor o javnoj nabavi jer bez značajnih izmjena ne može zadovoljiti potrebe i zahtjeve Naručitelja propisane DON.</w:t>
      </w:r>
    </w:p>
    <w:p w:rsidR="0077511E" w:rsidRPr="00B927C3" w:rsidRDefault="0077511E" w:rsidP="00E258A1">
      <w:pPr>
        <w:rPr>
          <w:rFonts w:ascii="Times New Roman" w:hAnsi="Times New Roman"/>
          <w:sz w:val="20"/>
          <w:szCs w:val="20"/>
        </w:rPr>
      </w:pPr>
      <w:r w:rsidRPr="00B927C3">
        <w:rPr>
          <w:rFonts w:ascii="Times New Roman" w:hAnsi="Times New Roman"/>
          <w:i/>
          <w:sz w:val="20"/>
          <w:szCs w:val="20"/>
        </w:rPr>
        <w:t>Neprihvatljiva</w:t>
      </w:r>
      <w:r w:rsidRPr="00B927C3">
        <w:rPr>
          <w:rFonts w:ascii="Times New Roman" w:hAnsi="Times New Roman"/>
          <w:sz w:val="20"/>
          <w:szCs w:val="20"/>
        </w:rPr>
        <w:t xml:space="preserve"> ponuda je svaka ponuda:</w:t>
      </w:r>
    </w:p>
    <w:p w:rsidR="0077511E" w:rsidRPr="00B927C3" w:rsidRDefault="0077511E" w:rsidP="00247DB3">
      <w:pPr>
        <w:pStyle w:val="ListParagraph"/>
        <w:numPr>
          <w:ilvl w:val="0"/>
          <w:numId w:val="56"/>
        </w:numPr>
        <w:rPr>
          <w:rFonts w:ascii="Times New Roman" w:hAnsi="Times New Roman"/>
          <w:sz w:val="20"/>
          <w:szCs w:val="20"/>
        </w:rPr>
      </w:pPr>
      <w:r w:rsidRPr="00B927C3">
        <w:rPr>
          <w:rFonts w:ascii="Times New Roman" w:hAnsi="Times New Roman"/>
          <w:sz w:val="20"/>
          <w:szCs w:val="20"/>
        </w:rPr>
        <w:t>ponuda čija cijena prelazi planirana, odnosno osigurana novčana sredstva Naručitelja za nabavu ili</w:t>
      </w:r>
    </w:p>
    <w:p w:rsidR="0077511E" w:rsidRPr="00B927C3" w:rsidRDefault="0077511E" w:rsidP="00247DB3">
      <w:pPr>
        <w:pStyle w:val="ListParagraph"/>
        <w:numPr>
          <w:ilvl w:val="0"/>
          <w:numId w:val="56"/>
        </w:numPr>
        <w:rPr>
          <w:rFonts w:ascii="Times New Roman" w:hAnsi="Times New Roman"/>
          <w:sz w:val="20"/>
          <w:szCs w:val="20"/>
        </w:rPr>
      </w:pPr>
      <w:r w:rsidRPr="00B927C3">
        <w:rPr>
          <w:rFonts w:ascii="Times New Roman" w:hAnsi="Times New Roman"/>
          <w:sz w:val="20"/>
          <w:szCs w:val="20"/>
        </w:rPr>
        <w:t>ponuda Ponuditelja koji ne ispunjava kriterije za kvalitativni odabir gospodarskog subjekta.</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ZJN 2016, osim u slučaju izuzetno niske ponude iz tog razloga kada je obvezan odbiti ponudu.</w:t>
      </w:r>
    </w:p>
    <w:p w:rsidR="0077511E" w:rsidRPr="00B927C3" w:rsidRDefault="0077511E" w:rsidP="00B742B7">
      <w:pPr>
        <w:keepNext/>
        <w:keepLines/>
        <w:numPr>
          <w:ilvl w:val="0"/>
          <w:numId w:val="36"/>
        </w:numPr>
        <w:tabs>
          <w:tab w:val="num" w:pos="360"/>
        </w:tabs>
        <w:spacing w:before="240" w:after="240" w:line="240" w:lineRule="auto"/>
        <w:ind w:left="0" w:firstLine="0"/>
        <w:outlineLvl w:val="0"/>
        <w:rPr>
          <w:rFonts w:ascii="Times New Roman" w:hAnsi="Times New Roman"/>
          <w:b/>
          <w:bCs/>
          <w:sz w:val="20"/>
          <w:szCs w:val="20"/>
        </w:rPr>
      </w:pPr>
      <w:bookmarkStart w:id="390" w:name="_Ref488129432"/>
      <w:bookmarkStart w:id="391" w:name="_Ref488129497"/>
      <w:bookmarkStart w:id="392" w:name="_Toc488148927"/>
      <w:bookmarkStart w:id="393" w:name="_Toc506536032"/>
      <w:r w:rsidRPr="00B927C3">
        <w:rPr>
          <w:rFonts w:ascii="Times New Roman" w:hAnsi="Times New Roman"/>
          <w:b/>
          <w:bCs/>
          <w:sz w:val="20"/>
          <w:szCs w:val="20"/>
        </w:rPr>
        <w:t>Kriterij za odabir ponude</w:t>
      </w:r>
      <w:bookmarkEnd w:id="390"/>
      <w:bookmarkEnd w:id="391"/>
      <w:bookmarkEnd w:id="392"/>
      <w:bookmarkEnd w:id="393"/>
    </w:p>
    <w:p w:rsidR="0077511E" w:rsidRPr="00B927C3" w:rsidRDefault="0077511E" w:rsidP="00142701">
      <w:pPr>
        <w:rPr>
          <w:rFonts w:ascii="Times New Roman" w:hAnsi="Times New Roman"/>
          <w:sz w:val="20"/>
          <w:szCs w:val="20"/>
        </w:rPr>
      </w:pPr>
      <w:bookmarkStart w:id="394" w:name="_Toc358619854"/>
      <w:bookmarkStart w:id="395" w:name="_Toc358620064"/>
      <w:bookmarkStart w:id="396" w:name="_Toc358619855"/>
      <w:bookmarkStart w:id="397" w:name="_Toc358620065"/>
      <w:bookmarkStart w:id="398" w:name="_Toc358619856"/>
      <w:bookmarkStart w:id="399" w:name="_Toc358620066"/>
      <w:bookmarkStart w:id="400" w:name="_Toc358619857"/>
      <w:bookmarkStart w:id="401" w:name="_Toc358620067"/>
      <w:bookmarkStart w:id="402" w:name="_Toc358619858"/>
      <w:bookmarkStart w:id="403" w:name="_Toc358620068"/>
      <w:bookmarkStart w:id="404" w:name="_Toc358619859"/>
      <w:bookmarkStart w:id="405" w:name="_Toc358620069"/>
      <w:bookmarkStart w:id="406" w:name="_Toc358619860"/>
      <w:bookmarkStart w:id="407" w:name="_Toc358620070"/>
      <w:bookmarkStart w:id="408" w:name="_Toc358619861"/>
      <w:bookmarkStart w:id="409" w:name="_Toc358620071"/>
      <w:bookmarkStart w:id="410" w:name="_Toc358619862"/>
      <w:bookmarkStart w:id="411" w:name="_Toc358620072"/>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B927C3">
        <w:rPr>
          <w:rFonts w:ascii="Times New Roman" w:hAnsi="Times New Roman"/>
          <w:sz w:val="20"/>
          <w:szCs w:val="20"/>
        </w:rPr>
        <w:t xml:space="preserve">Kriterij odabira ponude je </w:t>
      </w:r>
      <w:r w:rsidRPr="00B927C3">
        <w:rPr>
          <w:rFonts w:ascii="Times New Roman" w:hAnsi="Times New Roman"/>
          <w:b/>
          <w:sz w:val="20"/>
          <w:szCs w:val="20"/>
        </w:rPr>
        <w:t>ekonomski najpovoljnija ponuda (ENP).</w:t>
      </w:r>
    </w:p>
    <w:p w:rsidR="0077511E" w:rsidRPr="00B927C3" w:rsidRDefault="0077511E" w:rsidP="00142701">
      <w:pPr>
        <w:rPr>
          <w:rFonts w:ascii="Times New Roman" w:hAnsi="Times New Roman"/>
          <w:sz w:val="20"/>
          <w:szCs w:val="20"/>
        </w:rPr>
      </w:pPr>
      <w:r w:rsidRPr="00B927C3">
        <w:rPr>
          <w:rFonts w:ascii="Times New Roman" w:hAnsi="Times New Roman"/>
          <w:sz w:val="20"/>
          <w:szCs w:val="20"/>
        </w:rPr>
        <w:t>Ako su dvije ili više valjanih ponuda jednako rangirane prema kriteriju za odabir ponude, Naručitelj će odabrati ponudu koja je zaprimljena ranije.</w:t>
      </w:r>
    </w:p>
    <w:p w:rsidR="0077511E" w:rsidRPr="00B927C3" w:rsidRDefault="0077511E" w:rsidP="00142701">
      <w:pPr>
        <w:rPr>
          <w:rFonts w:ascii="Times New Roman" w:hAnsi="Times New Roman"/>
          <w:sz w:val="20"/>
          <w:szCs w:val="20"/>
        </w:rPr>
      </w:pPr>
      <w:r w:rsidRPr="00B927C3">
        <w:rPr>
          <w:rFonts w:ascii="Times New Roman" w:hAnsi="Times New Roman"/>
          <w:sz w:val="20"/>
          <w:szCs w:val="20"/>
        </w:rPr>
        <w:t>Povjerenstvo za ocjenu pristiglih ponuda će obaviti odabir najpovoljnijeg ponuditelja za cjelokupni predmet nabave. Ocjenjivanje ponuda i odabir ekonomski najpovoljnije ponude izvršit će se vrednovanjem slijedećih kriterija:</w:t>
      </w:r>
    </w:p>
    <w:p w:rsidR="0077511E" w:rsidRPr="00B927C3" w:rsidRDefault="0077511E" w:rsidP="00247DB3">
      <w:pPr>
        <w:numPr>
          <w:ilvl w:val="0"/>
          <w:numId w:val="59"/>
        </w:numPr>
        <w:contextualSpacing/>
        <w:rPr>
          <w:rFonts w:ascii="Times New Roman" w:hAnsi="Times New Roman"/>
          <w:sz w:val="20"/>
          <w:szCs w:val="20"/>
        </w:rPr>
      </w:pPr>
      <w:r w:rsidRPr="00B927C3">
        <w:rPr>
          <w:rFonts w:ascii="Times New Roman" w:hAnsi="Times New Roman"/>
          <w:sz w:val="20"/>
          <w:szCs w:val="20"/>
        </w:rPr>
        <w:t>Kriterij A: Cijena građenja (bez PDV-a),</w:t>
      </w:r>
    </w:p>
    <w:p w:rsidR="0077511E" w:rsidRPr="00B927C3" w:rsidRDefault="0077511E" w:rsidP="00247DB3">
      <w:pPr>
        <w:numPr>
          <w:ilvl w:val="0"/>
          <w:numId w:val="59"/>
        </w:numPr>
        <w:contextualSpacing/>
        <w:rPr>
          <w:rFonts w:ascii="Times New Roman" w:hAnsi="Times New Roman"/>
          <w:sz w:val="20"/>
          <w:szCs w:val="20"/>
        </w:rPr>
      </w:pPr>
      <w:r w:rsidRPr="00B927C3">
        <w:rPr>
          <w:rFonts w:ascii="Times New Roman" w:hAnsi="Times New Roman"/>
          <w:sz w:val="20"/>
          <w:szCs w:val="20"/>
        </w:rPr>
        <w:t>Kri</w:t>
      </w:r>
      <w:r>
        <w:rPr>
          <w:rFonts w:ascii="Times New Roman" w:hAnsi="Times New Roman"/>
          <w:sz w:val="20"/>
          <w:szCs w:val="20"/>
        </w:rPr>
        <w:t>terij B: Trajanje jamstva za otklanjanje nedostataka</w:t>
      </w:r>
    </w:p>
    <w:p w:rsidR="0077511E" w:rsidRPr="00B927C3" w:rsidRDefault="0077511E" w:rsidP="00142701">
      <w:pPr>
        <w:rPr>
          <w:rFonts w:ascii="Times New Roman" w:hAnsi="Times New Roman"/>
          <w:sz w:val="20"/>
          <w:szCs w:val="20"/>
        </w:rPr>
      </w:pPr>
      <w:r w:rsidRPr="00B927C3">
        <w:rPr>
          <w:rFonts w:ascii="Times New Roman" w:hAnsi="Times New Roman"/>
          <w:sz w:val="20"/>
          <w:szCs w:val="20"/>
        </w:rPr>
        <w:t>Relativni značaj pojedinih kriterija je naveden u tablici u nastavku.</w:t>
      </w:r>
    </w:p>
    <w:tbl>
      <w:tblPr>
        <w:tblW w:w="5000" w:type="pct"/>
        <w:tblLook w:val="00A0"/>
      </w:tblPr>
      <w:tblGrid>
        <w:gridCol w:w="1527"/>
        <w:gridCol w:w="5025"/>
        <w:gridCol w:w="2737"/>
      </w:tblGrid>
      <w:tr w:rsidR="0077511E" w:rsidRPr="00B927C3" w:rsidTr="00B25963">
        <w:trPr>
          <w:trHeight w:val="20"/>
          <w:tblHeader/>
        </w:trPr>
        <w:tc>
          <w:tcPr>
            <w:tcW w:w="822" w:type="pct"/>
            <w:tcBorders>
              <w:top w:val="single" w:sz="4" w:space="0" w:color="000000"/>
              <w:left w:val="single" w:sz="4" w:space="0" w:color="000000"/>
              <w:bottom w:val="single" w:sz="4" w:space="0" w:color="000000"/>
              <w:right w:val="single" w:sz="4" w:space="0" w:color="000000"/>
            </w:tcBorders>
            <w:shd w:val="clear" w:color="auto" w:fill="DBE5F1"/>
            <w:vAlign w:val="center"/>
          </w:tcPr>
          <w:p w:rsidR="0077511E" w:rsidRPr="00B927C3" w:rsidRDefault="0077511E" w:rsidP="00142701">
            <w:pPr>
              <w:spacing w:after="0"/>
              <w:jc w:val="center"/>
              <w:rPr>
                <w:rFonts w:ascii="Times New Roman" w:hAnsi="Times New Roman"/>
                <w:b/>
                <w:bCs/>
                <w:sz w:val="20"/>
                <w:szCs w:val="20"/>
                <w:lang w:eastAsia="hr-HR"/>
              </w:rPr>
            </w:pPr>
            <w:r w:rsidRPr="00B927C3">
              <w:rPr>
                <w:rFonts w:ascii="Times New Roman" w:hAnsi="Times New Roman"/>
                <w:b/>
                <w:bCs/>
                <w:sz w:val="20"/>
                <w:szCs w:val="20"/>
                <w:lang w:eastAsia="hr-HR"/>
              </w:rPr>
              <w:t>Kriterij</w:t>
            </w:r>
          </w:p>
        </w:tc>
        <w:tc>
          <w:tcPr>
            <w:tcW w:w="2705" w:type="pct"/>
            <w:tcBorders>
              <w:top w:val="single" w:sz="4" w:space="0" w:color="000000"/>
              <w:left w:val="nil"/>
              <w:bottom w:val="single" w:sz="4" w:space="0" w:color="000000"/>
              <w:right w:val="single" w:sz="4" w:space="0" w:color="000000"/>
            </w:tcBorders>
            <w:shd w:val="clear" w:color="auto" w:fill="DBE5F1"/>
            <w:vAlign w:val="center"/>
          </w:tcPr>
          <w:p w:rsidR="0077511E" w:rsidRPr="00B927C3" w:rsidRDefault="0077511E" w:rsidP="00142701">
            <w:pPr>
              <w:spacing w:after="0"/>
              <w:jc w:val="center"/>
              <w:rPr>
                <w:rFonts w:ascii="Times New Roman" w:hAnsi="Times New Roman"/>
                <w:b/>
                <w:bCs/>
                <w:sz w:val="20"/>
                <w:szCs w:val="20"/>
                <w:lang w:eastAsia="hr-HR"/>
              </w:rPr>
            </w:pPr>
            <w:r w:rsidRPr="00B927C3">
              <w:rPr>
                <w:rFonts w:ascii="Times New Roman" w:hAnsi="Times New Roman"/>
                <w:b/>
                <w:bCs/>
                <w:sz w:val="20"/>
                <w:szCs w:val="20"/>
                <w:lang w:eastAsia="hr-HR"/>
              </w:rPr>
              <w:t>Opis kriterija</w:t>
            </w:r>
          </w:p>
        </w:tc>
        <w:tc>
          <w:tcPr>
            <w:tcW w:w="1473" w:type="pct"/>
            <w:tcBorders>
              <w:top w:val="single" w:sz="4" w:space="0" w:color="000000"/>
              <w:left w:val="nil"/>
              <w:bottom w:val="single" w:sz="4" w:space="0" w:color="000000"/>
              <w:right w:val="single" w:sz="4" w:space="0" w:color="000000"/>
            </w:tcBorders>
            <w:shd w:val="clear" w:color="auto" w:fill="DBE5F1"/>
            <w:vAlign w:val="center"/>
          </w:tcPr>
          <w:p w:rsidR="0077511E" w:rsidRPr="00B927C3" w:rsidRDefault="0077511E" w:rsidP="00142701">
            <w:pPr>
              <w:spacing w:after="0"/>
              <w:jc w:val="center"/>
              <w:rPr>
                <w:rFonts w:ascii="Times New Roman" w:hAnsi="Times New Roman"/>
                <w:b/>
                <w:bCs/>
                <w:sz w:val="20"/>
                <w:szCs w:val="20"/>
                <w:lang w:eastAsia="hr-HR"/>
              </w:rPr>
            </w:pPr>
            <w:r w:rsidRPr="00B927C3">
              <w:rPr>
                <w:rFonts w:ascii="Times New Roman" w:hAnsi="Times New Roman"/>
                <w:b/>
                <w:bCs/>
                <w:sz w:val="20"/>
                <w:szCs w:val="20"/>
                <w:lang w:eastAsia="hr-HR"/>
              </w:rPr>
              <w:t>Maksimalni broj bodova po kriteriju</w:t>
            </w:r>
          </w:p>
        </w:tc>
      </w:tr>
      <w:tr w:rsidR="0077511E" w:rsidRPr="00B927C3" w:rsidTr="00B25963">
        <w:trPr>
          <w:trHeight w:val="20"/>
        </w:trPr>
        <w:tc>
          <w:tcPr>
            <w:tcW w:w="822" w:type="pct"/>
            <w:tcBorders>
              <w:top w:val="nil"/>
              <w:left w:val="single" w:sz="4" w:space="0" w:color="000000"/>
              <w:bottom w:val="single" w:sz="4" w:space="0" w:color="000000"/>
              <w:right w:val="single" w:sz="4" w:space="0" w:color="000000"/>
            </w:tcBorders>
            <w:vAlign w:val="center"/>
          </w:tcPr>
          <w:p w:rsidR="0077511E" w:rsidRPr="00B927C3" w:rsidRDefault="0077511E" w:rsidP="00142701">
            <w:pPr>
              <w:spacing w:after="0"/>
              <w:jc w:val="center"/>
              <w:rPr>
                <w:rFonts w:ascii="Times New Roman" w:hAnsi="Times New Roman"/>
                <w:sz w:val="20"/>
                <w:szCs w:val="20"/>
                <w:lang w:eastAsia="hr-HR"/>
              </w:rPr>
            </w:pPr>
            <w:r w:rsidRPr="00B927C3">
              <w:rPr>
                <w:rFonts w:ascii="Times New Roman" w:hAnsi="Times New Roman"/>
                <w:sz w:val="20"/>
                <w:szCs w:val="20"/>
                <w:lang w:eastAsia="hr-HR"/>
              </w:rPr>
              <w:t>A</w:t>
            </w:r>
          </w:p>
        </w:tc>
        <w:tc>
          <w:tcPr>
            <w:tcW w:w="2705" w:type="pct"/>
            <w:tcBorders>
              <w:top w:val="nil"/>
              <w:left w:val="nil"/>
              <w:bottom w:val="single" w:sz="4" w:space="0" w:color="000000"/>
              <w:right w:val="single" w:sz="4" w:space="0" w:color="000000"/>
            </w:tcBorders>
            <w:vAlign w:val="center"/>
          </w:tcPr>
          <w:p w:rsidR="0077511E" w:rsidRPr="00C34375" w:rsidRDefault="0077511E" w:rsidP="00142701">
            <w:pPr>
              <w:spacing w:after="0"/>
              <w:jc w:val="left"/>
              <w:rPr>
                <w:rFonts w:ascii="Times New Roman" w:hAnsi="Times New Roman"/>
                <w:sz w:val="20"/>
                <w:szCs w:val="20"/>
                <w:lang w:eastAsia="hr-HR"/>
              </w:rPr>
            </w:pPr>
            <w:r w:rsidRPr="00C34375">
              <w:rPr>
                <w:rFonts w:ascii="Times New Roman" w:hAnsi="Times New Roman"/>
                <w:sz w:val="20"/>
                <w:szCs w:val="20"/>
                <w:lang w:eastAsia="hr-HR"/>
              </w:rPr>
              <w:t>Cijena ponude (cijena za građenje) u HRK bez PDV-a</w:t>
            </w:r>
          </w:p>
        </w:tc>
        <w:tc>
          <w:tcPr>
            <w:tcW w:w="1473" w:type="pct"/>
            <w:tcBorders>
              <w:top w:val="nil"/>
              <w:left w:val="nil"/>
              <w:bottom w:val="single" w:sz="4" w:space="0" w:color="000000"/>
              <w:right w:val="single" w:sz="4" w:space="0" w:color="000000"/>
            </w:tcBorders>
            <w:vAlign w:val="center"/>
          </w:tcPr>
          <w:p w:rsidR="0077511E" w:rsidRPr="00B927C3" w:rsidRDefault="0077511E" w:rsidP="00142701">
            <w:pPr>
              <w:spacing w:after="0"/>
              <w:jc w:val="center"/>
              <w:rPr>
                <w:rFonts w:ascii="Times New Roman" w:hAnsi="Times New Roman"/>
                <w:sz w:val="20"/>
                <w:szCs w:val="20"/>
                <w:lang w:eastAsia="hr-HR"/>
              </w:rPr>
            </w:pPr>
            <w:r w:rsidRPr="00B927C3">
              <w:rPr>
                <w:rFonts w:ascii="Times New Roman" w:hAnsi="Times New Roman"/>
                <w:sz w:val="20"/>
                <w:szCs w:val="20"/>
                <w:lang w:eastAsia="hr-HR"/>
              </w:rPr>
              <w:t>90</w:t>
            </w:r>
          </w:p>
        </w:tc>
      </w:tr>
      <w:tr w:rsidR="0077511E" w:rsidRPr="00B927C3" w:rsidTr="00B25963">
        <w:trPr>
          <w:trHeight w:val="20"/>
        </w:trPr>
        <w:tc>
          <w:tcPr>
            <w:tcW w:w="822" w:type="pct"/>
            <w:tcBorders>
              <w:top w:val="nil"/>
              <w:left w:val="single" w:sz="4" w:space="0" w:color="000000"/>
              <w:bottom w:val="single" w:sz="4" w:space="0" w:color="000000"/>
              <w:right w:val="single" w:sz="4" w:space="0" w:color="000000"/>
            </w:tcBorders>
            <w:vAlign w:val="center"/>
          </w:tcPr>
          <w:p w:rsidR="0077511E" w:rsidRPr="00B927C3" w:rsidRDefault="0077511E" w:rsidP="00142701">
            <w:pPr>
              <w:spacing w:after="0"/>
              <w:jc w:val="center"/>
              <w:rPr>
                <w:rFonts w:ascii="Times New Roman" w:hAnsi="Times New Roman"/>
                <w:sz w:val="20"/>
                <w:szCs w:val="20"/>
                <w:lang w:eastAsia="hr-HR"/>
              </w:rPr>
            </w:pPr>
            <w:r w:rsidRPr="00B927C3">
              <w:rPr>
                <w:rFonts w:ascii="Times New Roman" w:hAnsi="Times New Roman"/>
                <w:sz w:val="20"/>
                <w:szCs w:val="20"/>
                <w:lang w:eastAsia="hr-HR"/>
              </w:rPr>
              <w:t>B</w:t>
            </w:r>
          </w:p>
        </w:tc>
        <w:tc>
          <w:tcPr>
            <w:tcW w:w="2705" w:type="pct"/>
            <w:tcBorders>
              <w:top w:val="nil"/>
              <w:left w:val="nil"/>
              <w:bottom w:val="single" w:sz="4" w:space="0" w:color="000000"/>
              <w:right w:val="single" w:sz="4" w:space="0" w:color="000000"/>
            </w:tcBorders>
            <w:vAlign w:val="center"/>
          </w:tcPr>
          <w:p w:rsidR="0077511E" w:rsidRPr="00C34375" w:rsidRDefault="0077511E" w:rsidP="00142701">
            <w:pPr>
              <w:spacing w:after="0"/>
              <w:jc w:val="left"/>
              <w:rPr>
                <w:rFonts w:ascii="Times New Roman" w:hAnsi="Times New Roman"/>
                <w:sz w:val="20"/>
                <w:szCs w:val="20"/>
                <w:lang w:eastAsia="hr-HR"/>
              </w:rPr>
            </w:pPr>
            <w:r w:rsidRPr="00C34375">
              <w:rPr>
                <w:rFonts w:ascii="Times New Roman" w:hAnsi="Times New Roman"/>
                <w:sz w:val="20"/>
                <w:szCs w:val="20"/>
                <w:lang w:eastAsia="hr-HR"/>
              </w:rPr>
              <w:t>Trajanje jamstva za otklanjanje nedostataka</w:t>
            </w:r>
          </w:p>
        </w:tc>
        <w:tc>
          <w:tcPr>
            <w:tcW w:w="1473" w:type="pct"/>
            <w:tcBorders>
              <w:top w:val="nil"/>
              <w:left w:val="nil"/>
              <w:bottom w:val="single" w:sz="4" w:space="0" w:color="000000"/>
              <w:right w:val="single" w:sz="4" w:space="0" w:color="000000"/>
            </w:tcBorders>
            <w:vAlign w:val="center"/>
          </w:tcPr>
          <w:p w:rsidR="0077511E" w:rsidRPr="00B927C3" w:rsidRDefault="0077511E" w:rsidP="00142701">
            <w:pPr>
              <w:spacing w:after="0"/>
              <w:jc w:val="center"/>
              <w:rPr>
                <w:rFonts w:ascii="Times New Roman" w:hAnsi="Times New Roman"/>
                <w:sz w:val="20"/>
                <w:szCs w:val="20"/>
                <w:lang w:eastAsia="hr-HR"/>
              </w:rPr>
            </w:pPr>
            <w:r w:rsidRPr="00B927C3">
              <w:rPr>
                <w:rFonts w:ascii="Times New Roman" w:hAnsi="Times New Roman"/>
                <w:sz w:val="20"/>
                <w:szCs w:val="20"/>
                <w:lang w:eastAsia="hr-HR"/>
              </w:rPr>
              <w:t>10</w:t>
            </w:r>
          </w:p>
        </w:tc>
      </w:tr>
      <w:tr w:rsidR="0077511E" w:rsidRPr="00B927C3" w:rsidTr="00B25963">
        <w:trPr>
          <w:trHeight w:val="20"/>
        </w:trPr>
        <w:tc>
          <w:tcPr>
            <w:tcW w:w="3527" w:type="pct"/>
            <w:gridSpan w:val="2"/>
            <w:tcBorders>
              <w:top w:val="single" w:sz="4" w:space="0" w:color="000000"/>
              <w:left w:val="single" w:sz="4" w:space="0" w:color="000000"/>
              <w:bottom w:val="single" w:sz="4" w:space="0" w:color="000000"/>
              <w:right w:val="single" w:sz="4" w:space="0" w:color="000000"/>
            </w:tcBorders>
            <w:shd w:val="clear" w:color="auto" w:fill="DBE5F1"/>
            <w:noWrap/>
            <w:vAlign w:val="bottom"/>
          </w:tcPr>
          <w:p w:rsidR="0077511E" w:rsidRPr="00B927C3" w:rsidRDefault="0077511E" w:rsidP="00142701">
            <w:pPr>
              <w:spacing w:after="0"/>
              <w:jc w:val="right"/>
              <w:rPr>
                <w:rFonts w:ascii="Times New Roman" w:hAnsi="Times New Roman"/>
                <w:b/>
                <w:bCs/>
                <w:sz w:val="20"/>
                <w:szCs w:val="20"/>
                <w:lang w:eastAsia="hr-HR"/>
              </w:rPr>
            </w:pPr>
            <w:r w:rsidRPr="00B927C3">
              <w:rPr>
                <w:rFonts w:ascii="Times New Roman" w:hAnsi="Times New Roman"/>
                <w:b/>
                <w:bCs/>
                <w:sz w:val="20"/>
                <w:szCs w:val="20"/>
                <w:lang w:eastAsia="hr-HR"/>
              </w:rPr>
              <w:t>UKUPNO:</w:t>
            </w:r>
          </w:p>
        </w:tc>
        <w:tc>
          <w:tcPr>
            <w:tcW w:w="1473" w:type="pct"/>
            <w:tcBorders>
              <w:top w:val="nil"/>
              <w:left w:val="nil"/>
              <w:bottom w:val="single" w:sz="4" w:space="0" w:color="000000"/>
              <w:right w:val="single" w:sz="4" w:space="0" w:color="000000"/>
            </w:tcBorders>
            <w:shd w:val="clear" w:color="auto" w:fill="DBE5F1"/>
            <w:noWrap/>
            <w:vAlign w:val="bottom"/>
          </w:tcPr>
          <w:p w:rsidR="0077511E" w:rsidRPr="00B927C3" w:rsidRDefault="0077511E" w:rsidP="00142701">
            <w:pPr>
              <w:spacing w:after="0"/>
              <w:jc w:val="center"/>
              <w:rPr>
                <w:rFonts w:ascii="Times New Roman" w:hAnsi="Times New Roman"/>
                <w:b/>
                <w:bCs/>
                <w:sz w:val="20"/>
                <w:szCs w:val="20"/>
                <w:lang w:eastAsia="hr-HR"/>
              </w:rPr>
            </w:pPr>
            <w:r w:rsidRPr="00B927C3">
              <w:rPr>
                <w:rFonts w:ascii="Times New Roman" w:hAnsi="Times New Roman"/>
                <w:b/>
                <w:bCs/>
                <w:sz w:val="20"/>
                <w:szCs w:val="20"/>
                <w:lang w:eastAsia="hr-HR"/>
              </w:rPr>
              <w:t>Max. 100</w:t>
            </w:r>
          </w:p>
        </w:tc>
      </w:tr>
    </w:tbl>
    <w:p w:rsidR="0077511E" w:rsidRPr="00B927C3" w:rsidRDefault="0077511E" w:rsidP="00142701">
      <w:pPr>
        <w:rPr>
          <w:rFonts w:ascii="Times New Roman" w:hAnsi="Times New Roman"/>
          <w:sz w:val="20"/>
          <w:szCs w:val="20"/>
        </w:rPr>
      </w:pPr>
    </w:p>
    <w:p w:rsidR="0077511E" w:rsidRPr="00B927C3" w:rsidRDefault="0077511E" w:rsidP="00142701">
      <w:pPr>
        <w:rPr>
          <w:rFonts w:ascii="Times New Roman" w:hAnsi="Times New Roman"/>
          <w:sz w:val="20"/>
          <w:szCs w:val="20"/>
        </w:rPr>
      </w:pPr>
      <w:r w:rsidRPr="00B927C3">
        <w:rPr>
          <w:rFonts w:ascii="Times New Roman" w:hAnsi="Times New Roman"/>
          <w:sz w:val="20"/>
          <w:szCs w:val="20"/>
        </w:rPr>
        <w:t>Detaljan način ocjenjivanja ponuda po kriterijima A i B i se daje u slijedećim potpoglavljima.</w:t>
      </w:r>
    </w:p>
    <w:p w:rsidR="0077511E" w:rsidRPr="00B927C3" w:rsidRDefault="0077511E" w:rsidP="00B742B7">
      <w:pPr>
        <w:keepNext/>
        <w:keepLines/>
        <w:numPr>
          <w:ilvl w:val="1"/>
          <w:numId w:val="36"/>
        </w:numPr>
        <w:tabs>
          <w:tab w:val="num" w:pos="360"/>
        </w:tabs>
        <w:spacing w:before="240" w:after="240"/>
        <w:ind w:left="576" w:firstLine="0"/>
        <w:outlineLvl w:val="1"/>
        <w:rPr>
          <w:rFonts w:ascii="Times New Roman" w:hAnsi="Times New Roman"/>
          <w:b/>
          <w:bCs/>
          <w:sz w:val="20"/>
          <w:szCs w:val="20"/>
        </w:rPr>
      </w:pPr>
      <w:r w:rsidRPr="00B927C3">
        <w:rPr>
          <w:rFonts w:ascii="Times New Roman" w:hAnsi="Times New Roman"/>
          <w:b/>
          <w:bCs/>
          <w:sz w:val="20"/>
          <w:szCs w:val="20"/>
        </w:rPr>
        <w:t>Ocjenjivanje ponuda po kriteriju A</w:t>
      </w:r>
    </w:p>
    <w:p w:rsidR="0077511E" w:rsidRPr="00B927C3" w:rsidRDefault="0077511E" w:rsidP="00142701">
      <w:pPr>
        <w:rPr>
          <w:rFonts w:ascii="Times New Roman" w:hAnsi="Times New Roman"/>
          <w:sz w:val="20"/>
          <w:szCs w:val="20"/>
        </w:rPr>
      </w:pPr>
      <w:r w:rsidRPr="00B927C3">
        <w:rPr>
          <w:rFonts w:ascii="Times New Roman" w:hAnsi="Times New Roman"/>
          <w:sz w:val="20"/>
          <w:szCs w:val="20"/>
        </w:rPr>
        <w:t xml:space="preserve">Ocjenjivanje ponuda prema cijeni građenja će se vršiti prema cijeni ponude za građenje bez PDV-a prema slijedećoj formuli: </w:t>
      </w:r>
    </w:p>
    <w:p w:rsidR="0077511E" w:rsidRPr="00484FCC" w:rsidRDefault="0077511E" w:rsidP="00142701">
      <w:pPr>
        <w:pBdr>
          <w:top w:val="single" w:sz="4" w:space="1" w:color="auto"/>
          <w:left w:val="single" w:sz="4" w:space="4" w:color="auto"/>
          <w:bottom w:val="single" w:sz="4" w:space="1" w:color="auto"/>
          <w:right w:val="single" w:sz="4" w:space="4" w:color="auto"/>
        </w:pBdr>
        <w:shd w:val="clear" w:color="auto" w:fill="DBE5F1"/>
        <w:rPr>
          <w:rFonts w:ascii="Times New Roman" w:hAnsi="Times New Roman"/>
          <w:b/>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7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doNotEmbedSystemFonts/&gt;&lt;w:stylePaneFormatFilter w:val=&quot;1608&quot;/&gt;&lt;w:defaultTabStop w:val=&quot;720&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390C&quot;/&gt;&lt;wsp:rsid wsp:val=&quot;00000222&quot;/&gt;&lt;wsp:rsid wsp:val=&quot;000011A3&quot;/&gt;&lt;wsp:rsid wsp:val=&quot;000027D7&quot;/&gt;&lt;wsp:rsid wsp:val=&quot;00003406&quot;/&gt;&lt;wsp:rsid wsp:val=&quot;00003DDA&quot;/&gt;&lt;wsp:rsid wsp:val=&quot;00003ED1&quot;/&gt;&lt;wsp:rsid wsp:val=&quot;00004320&quot;/&gt;&lt;wsp:rsid wsp:val=&quot;0000458A&quot;/&gt;&lt;wsp:rsid wsp:val=&quot;0000561B&quot;/&gt;&lt;wsp:rsid wsp:val=&quot;00005BA1&quot;/&gt;&lt;wsp:rsid wsp:val=&quot;000060DA&quot;/&gt;&lt;wsp:rsid wsp:val=&quot;00006530&quot;/&gt;&lt;wsp:rsid wsp:val=&quot;00006738&quot;/&gt;&lt;wsp:rsid wsp:val=&quot;000067E3&quot;/&gt;&lt;wsp:rsid wsp:val=&quot;00006BEE&quot;/&gt;&lt;wsp:rsid wsp:val=&quot;00007DEF&quot;/&gt;&lt;wsp:rsid wsp:val=&quot;00007E63&quot;/&gt;&lt;wsp:rsid wsp:val=&quot;00010628&quot;/&gt;&lt;wsp:rsid wsp:val=&quot;00010BA4&quot;/&gt;&lt;wsp:rsid wsp:val=&quot;00011CCB&quot;/&gt;&lt;wsp:rsid wsp:val=&quot;00011D2B&quot;/&gt;&lt;wsp:rsid wsp:val=&quot;00012947&quot;/&gt;&lt;wsp:rsid wsp:val=&quot;00012E30&quot;/&gt;&lt;wsp:rsid wsp:val=&quot;00013043&quot;/&gt;&lt;wsp:rsid wsp:val=&quot;000142D9&quot;/&gt;&lt;wsp:rsid wsp:val=&quot;0001512A&quot;/&gt;&lt;wsp:rsid wsp:val=&quot;00015186&quot;/&gt;&lt;wsp:rsid wsp:val=&quot;000151DD&quot;/&gt;&lt;wsp:rsid wsp:val=&quot;0001739F&quot;/&gt;&lt;wsp:rsid wsp:val=&quot;000178BE&quot;/&gt;&lt;wsp:rsid wsp:val=&quot;00017F74&quot;/&gt;&lt;wsp:rsid wsp:val=&quot;00017FD9&quot;/&gt;&lt;wsp:rsid wsp:val=&quot;00021D73&quot;/&gt;&lt;wsp:rsid wsp:val=&quot;00022839&quot;/&gt;&lt;wsp:rsid wsp:val=&quot;00022A20&quot;/&gt;&lt;wsp:rsid wsp:val=&quot;00023A0A&quot;/&gt;&lt;wsp:rsid wsp:val=&quot;00024173&quot;/&gt;&lt;wsp:rsid wsp:val=&quot;000248C1&quot;/&gt;&lt;wsp:rsid wsp:val=&quot;00024EFB&quot;/&gt;&lt;wsp:rsid wsp:val=&quot;00024F2F&quot;/&gt;&lt;wsp:rsid wsp:val=&quot;000256F9&quot;/&gt;&lt;wsp:rsid wsp:val=&quot;0002689F&quot;/&gt;&lt;wsp:rsid wsp:val=&quot;0002740D&quot;/&gt;&lt;wsp:rsid wsp:val=&quot;00027792&quot;/&gt;&lt;wsp:rsid wsp:val=&quot;000278A1&quot;/&gt;&lt;wsp:rsid wsp:val=&quot;00032493&quot;/&gt;&lt;wsp:rsid wsp:val=&quot;00032D31&quot;/&gt;&lt;wsp:rsid wsp:val=&quot;00032DB3&quot;/&gt;&lt;wsp:rsid wsp:val=&quot;00032DB8&quot;/&gt;&lt;wsp:rsid wsp:val=&quot;000340B7&quot;/&gt;&lt;wsp:rsid wsp:val=&quot;00034B11&quot;/&gt;&lt;wsp:rsid wsp:val=&quot;000353F3&quot;/&gt;&lt;wsp:rsid wsp:val=&quot;00035D15&quot;/&gt;&lt;wsp:rsid wsp:val=&quot;00036926&quot;/&gt;&lt;wsp:rsid wsp:val=&quot;00036EE6&quot;/&gt;&lt;wsp:rsid wsp:val=&quot;000371CC&quot;/&gt;&lt;wsp:rsid wsp:val=&quot;0003728C&quot;/&gt;&lt;wsp:rsid wsp:val=&quot;00037606&quot;/&gt;&lt;wsp:rsid wsp:val=&quot;00037DC0&quot;/&gt;&lt;wsp:rsid wsp:val=&quot;00037E46&quot;/&gt;&lt;wsp:rsid wsp:val=&quot;000404D4&quot;/&gt;&lt;wsp:rsid wsp:val=&quot;00040B5A&quot;/&gt;&lt;wsp:rsid wsp:val=&quot;00042448&quot;/&gt;&lt;wsp:rsid wsp:val=&quot;00042AB3&quot;/&gt;&lt;wsp:rsid wsp:val=&quot;000444AD&quot;/&gt;&lt;wsp:rsid wsp:val=&quot;00045B6D&quot;/&gt;&lt;wsp:rsid wsp:val=&quot;00045DFC&quot;/&gt;&lt;wsp:rsid wsp:val=&quot;00046A62&quot;/&gt;&lt;wsp:rsid wsp:val=&quot;00046B56&quot;/&gt;&lt;wsp:rsid wsp:val=&quot;00046E3F&quot;/&gt;&lt;wsp:rsid wsp:val=&quot;00046E87&quot;/&gt;&lt;wsp:rsid wsp:val=&quot;000479C8&quot;/&gt;&lt;wsp:rsid wsp:val=&quot;00047ED2&quot;/&gt;&lt;wsp:rsid wsp:val=&quot;0005037C&quot;/&gt;&lt;wsp:rsid wsp:val=&quot;00050F40&quot;/&gt;&lt;wsp:rsid wsp:val=&quot;000516CF&quot;/&gt;&lt;wsp:rsid wsp:val=&quot;00051AC6&quot;/&gt;&lt;wsp:rsid wsp:val=&quot;00051D94&quot;/&gt;&lt;wsp:rsid wsp:val=&quot;0005260F&quot;/&gt;&lt;wsp:rsid wsp:val=&quot;000529BE&quot;/&gt;&lt;wsp:rsid wsp:val=&quot;00053282&quot;/&gt;&lt;wsp:rsid wsp:val=&quot;00053DAA&quot;/&gt;&lt;wsp:rsid wsp:val=&quot;00053DF1&quot;/&gt;&lt;wsp:rsid wsp:val=&quot;0005607F&quot;/&gt;&lt;wsp:rsid wsp:val=&quot;00056E01&quot;/&gt;&lt;wsp:rsid wsp:val=&quot;000570F0&quot;/&gt;&lt;wsp:rsid wsp:val=&quot;00057507&quot;/&gt;&lt;wsp:rsid wsp:val=&quot;00057B47&quot;/&gt;&lt;wsp:rsid wsp:val=&quot;00060079&quot;/&gt;&lt;wsp:rsid wsp:val=&quot;00060BCF&quot;/&gt;&lt;wsp:rsid wsp:val=&quot;0006150A&quot;/&gt;&lt;wsp:rsid wsp:val=&quot;00062F32&quot;/&gt;&lt;wsp:rsid wsp:val=&quot;00063111&quot;/&gt;&lt;wsp:rsid wsp:val=&quot;00064460&quot;/&gt;&lt;wsp:rsid wsp:val=&quot;00065513&quot;/&gt;&lt;wsp:rsid wsp:val=&quot;00065AA2&quot;/&gt;&lt;wsp:rsid wsp:val=&quot;00065C2C&quot;/&gt;&lt;wsp:rsid wsp:val=&quot;000663AA&quot;/&gt;&lt;wsp:rsid wsp:val=&quot;00066795&quot;/&gt;&lt;wsp:rsid wsp:val=&quot;00070645&quot;/&gt;&lt;wsp:rsid wsp:val=&quot;00070B6D&quot;/&gt;&lt;wsp:rsid wsp:val=&quot;00071D6C&quot;/&gt;&lt;wsp:rsid wsp:val=&quot;000729E5&quot;/&gt;&lt;wsp:rsid wsp:val=&quot;00072A6B&quot;/&gt;&lt;wsp:rsid wsp:val=&quot;00072FAC&quot;/&gt;&lt;wsp:rsid wsp:val=&quot;00074F34&quot;/&gt;&lt;wsp:rsid wsp:val=&quot;000750F3&quot;/&gt;&lt;wsp:rsid wsp:val=&quot;000759CF&quot;/&gt;&lt;wsp:rsid wsp:val=&quot;00075C77&quot;/&gt;&lt;wsp:rsid wsp:val=&quot;00076336&quot;/&gt;&lt;wsp:rsid wsp:val=&quot;0007634A&quot;/&gt;&lt;wsp:rsid wsp:val=&quot;0007705A&quot;/&gt;&lt;wsp:rsid wsp:val=&quot;000770FC&quot;/&gt;&lt;wsp:rsid wsp:val=&quot;000775FE&quot;/&gt;&lt;wsp:rsid wsp:val=&quot;0007775E&quot;/&gt;&lt;wsp:rsid wsp:val=&quot;000779AE&quot;/&gt;&lt;wsp:rsid wsp:val=&quot;00077B24&quot;/&gt;&lt;wsp:rsid wsp:val=&quot;0008169E&quot;/&gt;&lt;wsp:rsid wsp:val=&quot;000837FC&quot;/&gt;&lt;wsp:rsid wsp:val=&quot;0008397F&quot;/&gt;&lt;wsp:rsid wsp:val=&quot;000844B2&quot;/&gt;&lt;wsp:rsid wsp:val=&quot;00084A95&quot;/&gt;&lt;wsp:rsid wsp:val=&quot;00085FB0&quot;/&gt;&lt;wsp:rsid wsp:val=&quot;000866DA&quot;/&gt;&lt;wsp:rsid wsp:val=&quot;00086796&quot;/&gt;&lt;wsp:rsid wsp:val=&quot;0008796F&quot;/&gt;&lt;wsp:rsid wsp:val=&quot;00087A2C&quot;/&gt;&lt;wsp:rsid wsp:val=&quot;00087C3F&quot;/&gt;&lt;wsp:rsid wsp:val=&quot;00090C63&quot;/&gt;&lt;wsp:rsid wsp:val=&quot;00090EBD&quot;/&gt;&lt;wsp:rsid wsp:val=&quot;00090F72&quot;/&gt;&lt;wsp:rsid wsp:val=&quot;000927A8&quot;/&gt;&lt;wsp:rsid wsp:val=&quot;00093465&quot;/&gt;&lt;wsp:rsid wsp:val=&quot;000942F2&quot;/&gt;&lt;wsp:rsid wsp:val=&quot;000948E6&quot;/&gt;&lt;wsp:rsid wsp:val=&quot;00094E86&quot;/&gt;&lt;wsp:rsid wsp:val=&quot;00096D21&quot;/&gt;&lt;wsp:rsid wsp:val=&quot;00097912&quot;/&gt;&lt;wsp:rsid wsp:val=&quot;00097A8D&quot;/&gt;&lt;wsp:rsid wsp:val=&quot;000A1644&quot;/&gt;&lt;wsp:rsid wsp:val=&quot;000A1CE9&quot;/&gt;&lt;wsp:rsid wsp:val=&quot;000A2C2D&quot;/&gt;&lt;wsp:rsid wsp:val=&quot;000A31AD&quot;/&gt;&lt;wsp:rsid wsp:val=&quot;000A3795&quot;/&gt;&lt;wsp:rsid wsp:val=&quot;000A385B&quot;/&gt;&lt;wsp:rsid wsp:val=&quot;000A3921&quot;/&gt;&lt;wsp:rsid wsp:val=&quot;000A3CAB&quot;/&gt;&lt;wsp:rsid wsp:val=&quot;000A4E74&quot;/&gt;&lt;wsp:rsid wsp:val=&quot;000A4E85&quot;/&gt;&lt;wsp:rsid wsp:val=&quot;000A5674&quot;/&gt;&lt;wsp:rsid wsp:val=&quot;000A71AD&quot;/&gt;&lt;wsp:rsid wsp:val=&quot;000A71DE&quot;/&gt;&lt;wsp:rsid wsp:val=&quot;000B0C8F&quot;/&gt;&lt;wsp:rsid wsp:val=&quot;000B13E8&quot;/&gt;&lt;wsp:rsid wsp:val=&quot;000B14E2&quot;/&gt;&lt;wsp:rsid wsp:val=&quot;000B16DE&quot;/&gt;&lt;wsp:rsid wsp:val=&quot;000B1FD3&quot;/&gt;&lt;wsp:rsid wsp:val=&quot;000B308D&quot;/&gt;&lt;wsp:rsid wsp:val=&quot;000B3307&quot;/&gt;&lt;wsp:rsid wsp:val=&quot;000B46E3&quot;/&gt;&lt;wsp:rsid wsp:val=&quot;000B4F40&quot;/&gt;&lt;wsp:rsid wsp:val=&quot;000B50E0&quot;/&gt;&lt;wsp:rsid wsp:val=&quot;000B5259&quot;/&gt;&lt;wsp:rsid wsp:val=&quot;000B5925&quot;/&gt;&lt;wsp:rsid wsp:val=&quot;000B6D14&quot;/&gt;&lt;wsp:rsid wsp:val=&quot;000B6FCB&quot;/&gt;&lt;wsp:rsid wsp:val=&quot;000B72C5&quot;/&gt;&lt;wsp:rsid wsp:val=&quot;000B7CCB&quot;/&gt;&lt;wsp:rsid wsp:val=&quot;000C01D3&quot;/&gt;&lt;wsp:rsid wsp:val=&quot;000C0546&quot;/&gt;&lt;wsp:rsid wsp:val=&quot;000C0A95&quot;/&gt;&lt;wsp:rsid wsp:val=&quot;000C0DCC&quot;/&gt;&lt;wsp:rsid wsp:val=&quot;000C0F5D&quot;/&gt;&lt;wsp:rsid wsp:val=&quot;000C1371&quot;/&gt;&lt;wsp:rsid wsp:val=&quot;000C191B&quot;/&gt;&lt;wsp:rsid wsp:val=&quot;000C2E1B&quot;/&gt;&lt;wsp:rsid wsp:val=&quot;000C330B&quot;/&gt;&lt;wsp:rsid wsp:val=&quot;000C3753&quot;/&gt;&lt;wsp:rsid wsp:val=&quot;000C3FB9&quot;/&gt;&lt;wsp:rsid wsp:val=&quot;000C40A7&quot;/&gt;&lt;wsp:rsid wsp:val=&quot;000C43E4&quot;/&gt;&lt;wsp:rsid wsp:val=&quot;000C447B&quot;/&gt;&lt;wsp:rsid wsp:val=&quot;000C49E6&quot;/&gt;&lt;wsp:rsid wsp:val=&quot;000C5E6A&quot;/&gt;&lt;wsp:rsid wsp:val=&quot;000C6EF7&quot;/&gt;&lt;wsp:rsid wsp:val=&quot;000C7F7C&quot;/&gt;&lt;wsp:rsid wsp:val=&quot;000D262D&quot;/&gt;&lt;wsp:rsid wsp:val=&quot;000D31B9&quot;/&gt;&lt;wsp:rsid wsp:val=&quot;000D4224&quot;/&gt;&lt;wsp:rsid wsp:val=&quot;000D49C2&quot;/&gt;&lt;wsp:rsid wsp:val=&quot;000D4B66&quot;/&gt;&lt;wsp:rsid wsp:val=&quot;000D5561&quot;/&gt;&lt;wsp:rsid wsp:val=&quot;000D5F36&quot;/&gt;&lt;wsp:rsid wsp:val=&quot;000E0270&quot;/&gt;&lt;wsp:rsid wsp:val=&quot;000E14F2&quot;/&gt;&lt;wsp:rsid wsp:val=&quot;000E1C5F&quot;/&gt;&lt;wsp:rsid wsp:val=&quot;000E243C&quot;/&gt;&lt;wsp:rsid wsp:val=&quot;000E494F&quot;/&gt;&lt;wsp:rsid wsp:val=&quot;000E5913&quot;/&gt;&lt;wsp:rsid wsp:val=&quot;000E6554&quot;/&gt;&lt;wsp:rsid wsp:val=&quot;000E6BB6&quot;/&gt;&lt;wsp:rsid wsp:val=&quot;000E74B1&quot;/&gt;&lt;wsp:rsid wsp:val=&quot;000E7E71&quot;/&gt;&lt;wsp:rsid wsp:val=&quot;000F0B6D&quot;/&gt;&lt;wsp:rsid wsp:val=&quot;000F0C85&quot;/&gt;&lt;wsp:rsid wsp:val=&quot;000F1285&quot;/&gt;&lt;wsp:rsid wsp:val=&quot;000F142A&quot;/&gt;&lt;wsp:rsid wsp:val=&quot;000F179A&quot;/&gt;&lt;wsp:rsid wsp:val=&quot;000F30AC&quot;/&gt;&lt;wsp:rsid wsp:val=&quot;000F4C0E&quot;/&gt;&lt;wsp:rsid wsp:val=&quot;000F5162&quot;/&gt;&lt;wsp:rsid wsp:val=&quot;000F6ED2&quot;/&gt;&lt;wsp:rsid wsp:val=&quot;0010079E&quot;/&gt;&lt;wsp:rsid wsp:val=&quot;00100B1E&quot;/&gt;&lt;wsp:rsid wsp:val=&quot;00100F74&quot;/&gt;&lt;wsp:rsid wsp:val=&quot;0010109D&quot;/&gt;&lt;wsp:rsid wsp:val=&quot;00101CE0&quot;/&gt;&lt;wsp:rsid wsp:val=&quot;00101ECA&quot;/&gt;&lt;wsp:rsid wsp:val=&quot;00103D41&quot;/&gt;&lt;wsp:rsid wsp:val=&quot;0010424E&quot;/&gt;&lt;wsp:rsid wsp:val=&quot;0010428E&quot;/&gt;&lt;wsp:rsid wsp:val=&quot;00104386&quot;/&gt;&lt;wsp:rsid wsp:val=&quot;00105691&quot;/&gt;&lt;wsp:rsid wsp:val=&quot;00107D19&quot;/&gt;&lt;wsp:rsid wsp:val=&quot;00110166&quot;/&gt;&lt;wsp:rsid wsp:val=&quot;00110382&quot;/&gt;&lt;wsp:rsid wsp:val=&quot;0011052B&quot;/&gt;&lt;wsp:rsid wsp:val=&quot;0011070F&quot;/&gt;&lt;wsp:rsid wsp:val=&quot;001122E5&quot;/&gt;&lt;wsp:rsid wsp:val=&quot;0011360E&quot;/&gt;&lt;wsp:rsid wsp:val=&quot;0011396F&quot;/&gt;&lt;wsp:rsid wsp:val=&quot;00114B31&quot;/&gt;&lt;wsp:rsid wsp:val=&quot;00114FA2&quot;/&gt;&lt;wsp:rsid wsp:val=&quot;00114FE8&quot;/&gt;&lt;wsp:rsid wsp:val=&quot;001153CB&quot;/&gt;&lt;wsp:rsid wsp:val=&quot;001154DE&quot;/&gt;&lt;wsp:rsid wsp:val=&quot;00115610&quot;/&gt;&lt;wsp:rsid wsp:val=&quot;00116322&quot;/&gt;&lt;wsp:rsid wsp:val=&quot;00117652&quot;/&gt;&lt;wsp:rsid wsp:val=&quot;001176A2&quot;/&gt;&lt;wsp:rsid wsp:val=&quot;00117811&quot;/&gt;&lt;wsp:rsid wsp:val=&quot;00120D45&quot;/&gt;&lt;wsp:rsid wsp:val=&quot;00121D6F&quot;/&gt;&lt;wsp:rsid wsp:val=&quot;001229C2&quot;/&gt;&lt;wsp:rsid wsp:val=&quot;0012327D&quot;/&gt;&lt;wsp:rsid wsp:val=&quot;00123903&quot;/&gt;&lt;wsp:rsid wsp:val=&quot;00124455&quot;/&gt;&lt;wsp:rsid wsp:val=&quot;00124CF1&quot;/&gt;&lt;wsp:rsid wsp:val=&quot;00125541&quot;/&gt;&lt;wsp:rsid wsp:val=&quot;0012575B&quot;/&gt;&lt;wsp:rsid wsp:val=&quot;0012682F&quot;/&gt;&lt;wsp:rsid wsp:val=&quot;00126D17&quot;/&gt;&lt;wsp:rsid wsp:val=&quot;001271C7&quot;/&gt;&lt;wsp:rsid wsp:val=&quot;001274C3&quot;/&gt;&lt;wsp:rsid wsp:val=&quot;00127A8C&quot;/&gt;&lt;wsp:rsid wsp:val=&quot;00127B07&quot;/&gt;&lt;wsp:rsid wsp:val=&quot;00130C8D&quot;/&gt;&lt;wsp:rsid wsp:val=&quot;001320AD&quot;/&gt;&lt;wsp:rsid wsp:val=&quot;0013250B&quot;/&gt;&lt;wsp:rsid wsp:val=&quot;0013608A&quot;/&gt;&lt;wsp:rsid wsp:val=&quot;00136C52&quot;/&gt;&lt;wsp:rsid wsp:val=&quot;00137591&quot;/&gt;&lt;wsp:rsid wsp:val=&quot;00140DDB&quot;/&gt;&lt;wsp:rsid wsp:val=&quot;00141B11&quot;/&gt;&lt;wsp:rsid wsp:val=&quot;00142701&quot;/&gt;&lt;wsp:rsid wsp:val=&quot;00143664&quot;/&gt;&lt;wsp:rsid wsp:val=&quot;00145669&quot;/&gt;&lt;wsp:rsid wsp:val=&quot;00145C67&quot;/&gt;&lt;wsp:rsid wsp:val=&quot;00145D06&quot;/&gt;&lt;wsp:rsid wsp:val=&quot;001529B8&quot;/&gt;&lt;wsp:rsid wsp:val=&quot;00154464&quot;/&gt;&lt;wsp:rsid wsp:val=&quot;001544B2&quot;/&gt;&lt;wsp:rsid wsp:val=&quot;00154846&quot;/&gt;&lt;wsp:rsid wsp:val=&quot;00154DCE&quot;/&gt;&lt;wsp:rsid wsp:val=&quot;00156D34&quot;/&gt;&lt;wsp:rsid wsp:val=&quot;00156F5B&quot;/&gt;&lt;wsp:rsid wsp:val=&quot;00157AC7&quot;/&gt;&lt;wsp:rsid wsp:val=&quot;00157B5E&quot;/&gt;&lt;wsp:rsid wsp:val=&quot;00160B54&quot;/&gt;&lt;wsp:rsid wsp:val=&quot;00160B5F&quot;/&gt;&lt;wsp:rsid wsp:val=&quot;001613E2&quot;/&gt;&lt;wsp:rsid wsp:val=&quot;00161617&quot;/&gt;&lt;wsp:rsid wsp:val=&quot;00161BF6&quot;/&gt;&lt;wsp:rsid wsp:val=&quot;00161D0F&quot;/&gt;&lt;wsp:rsid wsp:val=&quot;00162CE4&quot;/&gt;&lt;wsp:rsid wsp:val=&quot;00162D62&quot;/&gt;&lt;wsp:rsid wsp:val=&quot;001631F9&quot;/&gt;&lt;wsp:rsid wsp:val=&quot;00163677&quot;/&gt;&lt;wsp:rsid wsp:val=&quot;0016685C&quot;/&gt;&lt;wsp:rsid wsp:val=&quot;00166AFF&quot;/&gt;&lt;wsp:rsid wsp:val=&quot;00166BAA&quot;/&gt;&lt;wsp:rsid wsp:val=&quot;0016721F&quot;/&gt;&lt;wsp:rsid wsp:val=&quot;001673B5&quot;/&gt;&lt;wsp:rsid wsp:val=&quot;00167F59&quot;/&gt;&lt;wsp:rsid wsp:val=&quot;00170C0C&quot;/&gt;&lt;wsp:rsid wsp:val=&quot;00170D34&quot;/&gt;&lt;wsp:rsid wsp:val=&quot;0017180B&quot;/&gt;&lt;wsp:rsid wsp:val=&quot;0017198C&quot;/&gt;&lt;wsp:rsid wsp:val=&quot;0017212C&quot;/&gt;&lt;wsp:rsid wsp:val=&quot;001728BE&quot;/&gt;&lt;wsp:rsid wsp:val=&quot;00172F1D&quot;/&gt;&lt;wsp:rsid wsp:val=&quot;00172F60&quot;/&gt;&lt;wsp:rsid wsp:val=&quot;00174DB8&quot;/&gt;&lt;wsp:rsid wsp:val=&quot;00175AA1&quot;/&gt;&lt;wsp:rsid wsp:val=&quot;00175F1C&quot;/&gt;&lt;wsp:rsid wsp:val=&quot;00177C20&quot;/&gt;&lt;wsp:rsid wsp:val=&quot;0018060E&quot;/&gt;&lt;wsp:rsid wsp:val=&quot;00181580&quot;/&gt;&lt;wsp:rsid wsp:val=&quot;001825FC&quot;/&gt;&lt;wsp:rsid wsp:val=&quot;0018261D&quot;/&gt;&lt;wsp:rsid wsp:val=&quot;00185D92&quot;/&gt;&lt;wsp:rsid wsp:val=&quot;00186BF3&quot;/&gt;&lt;wsp:rsid wsp:val=&quot;001875B8&quot;/&gt;&lt;wsp:rsid wsp:val=&quot;00187CB6&quot;/&gt;&lt;wsp:rsid wsp:val=&quot;0019026C&quot;/&gt;&lt;wsp:rsid wsp:val=&quot;001905DC&quot;/&gt;&lt;wsp:rsid wsp:val=&quot;00191799&quot;/&gt;&lt;wsp:rsid wsp:val=&quot;00192B7E&quot;/&gt;&lt;wsp:rsid wsp:val=&quot;001937CE&quot;/&gt;&lt;wsp:rsid wsp:val=&quot;0019436C&quot;/&gt;&lt;wsp:rsid wsp:val=&quot;00194BF3&quot;/&gt;&lt;wsp:rsid wsp:val=&quot;00195488&quot;/&gt;&lt;wsp:rsid wsp:val=&quot;001959ED&quot;/&gt;&lt;wsp:rsid wsp:val=&quot;00196E60&quot;/&gt;&lt;wsp:rsid wsp:val=&quot;00196F73&quot;/&gt;&lt;wsp:rsid wsp:val=&quot;00197FE5&quot;/&gt;&lt;wsp:rsid wsp:val=&quot;001A1116&quot;/&gt;&lt;wsp:rsid wsp:val=&quot;001A1C02&quot;/&gt;&lt;wsp:rsid wsp:val=&quot;001A3939&quot;/&gt;&lt;wsp:rsid wsp:val=&quot;001A48E6&quot;/&gt;&lt;wsp:rsid wsp:val=&quot;001A67FE&quot;/&gt;&lt;wsp:rsid wsp:val=&quot;001A6D5E&quot;/&gt;&lt;wsp:rsid wsp:val=&quot;001A7B9D&quot;/&gt;&lt;wsp:rsid wsp:val=&quot;001B0433&quot;/&gt;&lt;wsp:rsid wsp:val=&quot;001B090A&quot;/&gt;&lt;wsp:rsid wsp:val=&quot;001B263A&quot;/&gt;&lt;wsp:rsid wsp:val=&quot;001B3799&quot;/&gt;&lt;wsp:rsid wsp:val=&quot;001B4307&quot;/&gt;&lt;wsp:rsid wsp:val=&quot;001B5532&quot;/&gt;&lt;wsp:rsid wsp:val=&quot;001B5C68&quot;/&gt;&lt;wsp:rsid wsp:val=&quot;001B67D7&quot;/&gt;&lt;wsp:rsid wsp:val=&quot;001B6827&quot;/&gt;&lt;wsp:rsid wsp:val=&quot;001B6899&quot;/&gt;&lt;wsp:rsid wsp:val=&quot;001B6B74&quot;/&gt;&lt;wsp:rsid wsp:val=&quot;001C00E1&quot;/&gt;&lt;wsp:rsid wsp:val=&quot;001C06A0&quot;/&gt;&lt;wsp:rsid wsp:val=&quot;001C11F0&quot;/&gt;&lt;wsp:rsid wsp:val=&quot;001C1CE3&quot;/&gt;&lt;wsp:rsid wsp:val=&quot;001C214F&quot;/&gt;&lt;wsp:rsid wsp:val=&quot;001C3DF5&quot;/&gt;&lt;wsp:rsid wsp:val=&quot;001C55C9&quot;/&gt;&lt;wsp:rsid wsp:val=&quot;001C5FAF&quot;/&gt;&lt;wsp:rsid wsp:val=&quot;001C6654&quot;/&gt;&lt;wsp:rsid wsp:val=&quot;001C6D0F&quot;/&gt;&lt;wsp:rsid wsp:val=&quot;001C71E7&quot;/&gt;&lt;wsp:rsid wsp:val=&quot;001D0E99&quot;/&gt;&lt;wsp:rsid wsp:val=&quot;001D1004&quot;/&gt;&lt;wsp:rsid wsp:val=&quot;001D1207&quot;/&gt;&lt;wsp:rsid wsp:val=&quot;001D39F3&quot;/&gt;&lt;wsp:rsid wsp:val=&quot;001D3CE6&quot;/&gt;&lt;wsp:rsid wsp:val=&quot;001D513C&quot;/&gt;&lt;wsp:rsid wsp:val=&quot;001D6DC5&quot;/&gt;&lt;wsp:rsid wsp:val=&quot;001D7D90&quot;/&gt;&lt;wsp:rsid wsp:val=&quot;001E1DB9&quot;/&gt;&lt;wsp:rsid wsp:val=&quot;001E213F&quot;/&gt;&lt;wsp:rsid wsp:val=&quot;001E23A3&quot;/&gt;&lt;wsp:rsid wsp:val=&quot;001E39AA&quot;/&gt;&lt;wsp:rsid wsp:val=&quot;001E6B4F&quot;/&gt;&lt;wsp:rsid wsp:val=&quot;001E72AC&quot;/&gt;&lt;wsp:rsid wsp:val=&quot;001F239A&quot;/&gt;&lt;wsp:rsid wsp:val=&quot;001F2FA9&quot;/&gt;&lt;wsp:rsid wsp:val=&quot;001F371D&quot;/&gt;&lt;wsp:rsid wsp:val=&quot;001F3926&quot;/&gt;&lt;wsp:rsid wsp:val=&quot;001F3A94&quot;/&gt;&lt;wsp:rsid wsp:val=&quot;001F4BBA&quot;/&gt;&lt;wsp:rsid wsp:val=&quot;001F6323&quot;/&gt;&lt;wsp:rsid wsp:val=&quot;001F685C&quot;/&gt;&lt;wsp:rsid wsp:val=&quot;001F6A53&quot;/&gt;&lt;wsp:rsid wsp:val=&quot;001F6F2B&quot;/&gt;&lt;wsp:rsid wsp:val=&quot;001F701C&quot;/&gt;&lt;wsp:rsid wsp:val=&quot;001F72F1&quot;/&gt;&lt;wsp:rsid wsp:val=&quot;001F75DF&quot;/&gt;&lt;wsp:rsid wsp:val=&quot;001F7FBA&quot;/&gt;&lt;wsp:rsid wsp:val=&quot;0020007D&quot;/&gt;&lt;wsp:rsid wsp:val=&quot;00200321&quot;/&gt;&lt;wsp:rsid wsp:val=&quot;0020065A&quot;/&gt;&lt;wsp:rsid wsp:val=&quot;00202B68&quot;/&gt;&lt;wsp:rsid wsp:val=&quot;00203C62&quot;/&gt;&lt;wsp:rsid wsp:val=&quot;00203D4E&quot;/&gt;&lt;wsp:rsid wsp:val=&quot;00203EAE&quot;/&gt;&lt;wsp:rsid wsp:val=&quot;00204793&quot;/&gt;&lt;wsp:rsid wsp:val=&quot;002061B8&quot;/&gt;&lt;wsp:rsid wsp:val=&quot;00206237&quot;/&gt;&lt;wsp:rsid wsp:val=&quot;00207C89&quot;/&gt;&lt;wsp:rsid wsp:val=&quot;00207F4F&quot;/&gt;&lt;wsp:rsid wsp:val=&quot;00212955&quot;/&gt;&lt;wsp:rsid wsp:val=&quot;00213A88&quot;/&gt;&lt;wsp:rsid wsp:val=&quot;00214F65&quot;/&gt;&lt;wsp:rsid wsp:val=&quot;002156D6&quot;/&gt;&lt;wsp:rsid wsp:val=&quot;0021588B&quot;/&gt;&lt;wsp:rsid wsp:val=&quot;00215F8A&quot;/&gt;&lt;wsp:rsid wsp:val=&quot;0021609E&quot;/&gt;&lt;wsp:rsid wsp:val=&quot;002161BD&quot;/&gt;&lt;wsp:rsid wsp:val=&quot;002203AA&quot;/&gt;&lt;wsp:rsid wsp:val=&quot;002209B5&quot;/&gt;&lt;wsp:rsid wsp:val=&quot;00220BFF&quot;/&gt;&lt;wsp:rsid wsp:val=&quot;00220DE6&quot;/&gt;&lt;wsp:rsid wsp:val=&quot;002221A2&quot;/&gt;&lt;wsp:rsid wsp:val=&quot;00222667&quot;/&gt;&lt;wsp:rsid wsp:val=&quot;00222F8B&quot;/&gt;&lt;wsp:rsid wsp:val=&quot;002230BD&quot;/&gt;&lt;wsp:rsid wsp:val=&quot;002231EC&quot;/&gt;&lt;wsp:rsid wsp:val=&quot;002235C0&quot;/&gt;&lt;wsp:rsid wsp:val=&quot;0022374C&quot;/&gt;&lt;wsp:rsid wsp:val=&quot;00224835&quot;/&gt;&lt;wsp:rsid wsp:val=&quot;00225AB2&quot;/&gt;&lt;wsp:rsid wsp:val=&quot;00225C3C&quot;/&gt;&lt;wsp:rsid wsp:val=&quot;00226DD4&quot;/&gt;&lt;wsp:rsid wsp:val=&quot;00226F75&quot;/&gt;&lt;wsp:rsid wsp:val=&quot;00227160&quot;/&gt;&lt;wsp:rsid wsp:val=&quot;00227622&quot;/&gt;&lt;wsp:rsid wsp:val=&quot;00227AF9&quot;/&gt;&lt;wsp:rsid wsp:val=&quot;0023107A&quot;/&gt;&lt;wsp:rsid wsp:val=&quot;002310B3&quot;/&gt;&lt;wsp:rsid wsp:val=&quot;00231458&quot;/&gt;&lt;wsp:rsid wsp:val=&quot;00231620&quot;/&gt;&lt;wsp:rsid wsp:val=&quot;00231D95&quot;/&gt;&lt;wsp:rsid wsp:val=&quot;002324A9&quot;/&gt;&lt;wsp:rsid wsp:val=&quot;002324C7&quot;/&gt;&lt;wsp:rsid wsp:val=&quot;00232AE8&quot;/&gt;&lt;wsp:rsid wsp:val=&quot;0023492F&quot;/&gt;&lt;wsp:rsid wsp:val=&quot;0023561F&quot;/&gt;&lt;wsp:rsid wsp:val=&quot;00235DD3&quot;/&gt;&lt;wsp:rsid wsp:val=&quot;00237A37&quot;/&gt;&lt;wsp:rsid wsp:val=&quot;00240556&quot;/&gt;&lt;wsp:rsid wsp:val=&quot;00240984&quot;/&gt;&lt;wsp:rsid wsp:val=&quot;00242770&quot;/&gt;&lt;wsp:rsid wsp:val=&quot;00242CFB&quot;/&gt;&lt;wsp:rsid wsp:val=&quot;002435CD&quot;/&gt;&lt;wsp:rsid wsp:val=&quot;002442FC&quot;/&gt;&lt;wsp:rsid wsp:val=&quot;00244E59&quot;/&gt;&lt;wsp:rsid wsp:val=&quot;002451B5&quot;/&gt;&lt;wsp:rsid wsp:val=&quot;002454A9&quot;/&gt;&lt;wsp:rsid wsp:val=&quot;00245DA2&quot;/&gt;&lt;wsp:rsid wsp:val=&quot;0024656D&quot;/&gt;&lt;wsp:rsid wsp:val=&quot;002474A9&quot;/&gt;&lt;wsp:rsid wsp:val=&quot;00247DB3&quot;/&gt;&lt;wsp:rsid wsp:val=&quot;0025097A&quot;/&gt;&lt;wsp:rsid wsp:val=&quot;00250DF7&quot;/&gt;&lt;wsp:rsid wsp:val=&quot;0025118A&quot;/&gt;&lt;wsp:rsid wsp:val=&quot;002516CD&quot;/&gt;&lt;wsp:rsid wsp:val=&quot;00251BBE&quot;/&gt;&lt;wsp:rsid wsp:val=&quot;00253073&quot;/&gt;&lt;wsp:rsid wsp:val=&quot;002547B5&quot;/&gt;&lt;wsp:rsid wsp:val=&quot;00254C51&quot;/&gt;&lt;wsp:rsid wsp:val=&quot;00255B49&quot;/&gt;&lt;wsp:rsid wsp:val=&quot;0025684C&quot;/&gt;&lt;wsp:rsid wsp:val=&quot;00256FBF&quot;/&gt;&lt;wsp:rsid wsp:val=&quot;00257122&quot;/&gt;&lt;wsp:rsid wsp:val=&quot;002573D2&quot;/&gt;&lt;wsp:rsid wsp:val=&quot;00257CBA&quot;/&gt;&lt;wsp:rsid wsp:val=&quot;00260A20&quot;/&gt;&lt;wsp:rsid wsp:val=&quot;00263899&quot;/&gt;&lt;wsp:rsid wsp:val=&quot;00264138&quot;/&gt;&lt;wsp:rsid wsp:val=&quot;00265214&quot;/&gt;&lt;wsp:rsid wsp:val=&quot;0026575F&quot;/&gt;&lt;wsp:rsid wsp:val=&quot;002660A3&quot;/&gt;&lt;wsp:rsid wsp:val=&quot;00267DC6&quot;/&gt;&lt;wsp:rsid wsp:val=&quot;00270423&quot;/&gt;&lt;wsp:rsid wsp:val=&quot;00270AC6&quot;/&gt;&lt;wsp:rsid wsp:val=&quot;0027143A&quot;/&gt;&lt;wsp:rsid wsp:val=&quot;00271825&quot;/&gt;&lt;wsp:rsid wsp:val=&quot;00272CE4&quot;/&gt;&lt;wsp:rsid wsp:val=&quot;0027334B&quot;/&gt;&lt;wsp:rsid wsp:val=&quot;0027349A&quot;/&gt;&lt;wsp:rsid wsp:val=&quot;00273A00&quot;/&gt;&lt;wsp:rsid wsp:val=&quot;00274049&quot;/&gt;&lt;wsp:rsid wsp:val=&quot;002748A1&quot;/&gt;&lt;wsp:rsid wsp:val=&quot;002759E8&quot;/&gt;&lt;wsp:rsid wsp:val=&quot;00276A0E&quot;/&gt;&lt;wsp:rsid wsp:val=&quot;00280559&quot;/&gt;&lt;wsp:rsid wsp:val=&quot;0028182A&quot;/&gt;&lt;wsp:rsid wsp:val=&quot;00282098&quot;/&gt;&lt;wsp:rsid wsp:val=&quot;002827B1&quot;/&gt;&lt;wsp:rsid wsp:val=&quot;0028288E&quot;/&gt;&lt;wsp:rsid wsp:val=&quot;00282FB7&quot;/&gt;&lt;wsp:rsid wsp:val=&quot;00283380&quot;/&gt;&lt;wsp:rsid wsp:val=&quot;002837F9&quot;/&gt;&lt;wsp:rsid wsp:val=&quot;00283882&quot;/&gt;&lt;wsp:rsid wsp:val=&quot;002845BB&quot;/&gt;&lt;wsp:rsid wsp:val=&quot;002857D7&quot;/&gt;&lt;wsp:rsid wsp:val=&quot;00285BF1&quot;/&gt;&lt;wsp:rsid wsp:val=&quot;0028619B&quot;/&gt;&lt;wsp:rsid wsp:val=&quot;00286B4A&quot;/&gt;&lt;wsp:rsid wsp:val=&quot;00286E43&quot;/&gt;&lt;wsp:rsid wsp:val=&quot;00287474&quot;/&gt;&lt;wsp:rsid wsp:val=&quot;002875D1&quot;/&gt;&lt;wsp:rsid wsp:val=&quot;0029051C&quot;/&gt;&lt;wsp:rsid wsp:val=&quot;00290B81&quot;/&gt;&lt;wsp:rsid wsp:val=&quot;00291CBD&quot;/&gt;&lt;wsp:rsid wsp:val=&quot;002922DA&quot;/&gt;&lt;wsp:rsid wsp:val=&quot;00293B31&quot;/&gt;&lt;wsp:rsid wsp:val=&quot;00294E97&quot;/&gt;&lt;wsp:rsid wsp:val=&quot;00295018&quot;/&gt;&lt;wsp:rsid wsp:val=&quot;00295299&quot;/&gt;&lt;wsp:rsid wsp:val=&quot;002957CF&quot;/&gt;&lt;wsp:rsid wsp:val=&quot;002963CA&quot;/&gt;&lt;wsp:rsid wsp:val=&quot;00296430&quot;/&gt;&lt;wsp:rsid wsp:val=&quot;00296B50&quot;/&gt;&lt;wsp:rsid wsp:val=&quot;002977B5&quot;/&gt;&lt;wsp:rsid wsp:val=&quot;00297801&quot;/&gt;&lt;wsp:rsid wsp:val=&quot;00297E00&quot;/&gt;&lt;wsp:rsid wsp:val=&quot;002A00BB&quot;/&gt;&lt;wsp:rsid wsp:val=&quot;002A1C2E&quot;/&gt;&lt;wsp:rsid wsp:val=&quot;002A23B4&quot;/&gt;&lt;wsp:rsid wsp:val=&quot;002A2B43&quot;/&gt;&lt;wsp:rsid wsp:val=&quot;002A2B7A&quot;/&gt;&lt;wsp:rsid wsp:val=&quot;002A3790&quot;/&gt;&lt;wsp:rsid wsp:val=&quot;002A3FF1&quot;/&gt;&lt;wsp:rsid wsp:val=&quot;002A54DF&quot;/&gt;&lt;wsp:rsid wsp:val=&quot;002A6628&quot;/&gt;&lt;wsp:rsid wsp:val=&quot;002A6D42&quot;/&gt;&lt;wsp:rsid wsp:val=&quot;002A71C6&quot;/&gt;&lt;wsp:rsid wsp:val=&quot;002B0C63&quot;/&gt;&lt;wsp:rsid wsp:val=&quot;002B0E28&quot;/&gt;&lt;wsp:rsid wsp:val=&quot;002B1A6D&quot;/&gt;&lt;wsp:rsid wsp:val=&quot;002B1B42&quot;/&gt;&lt;wsp:rsid wsp:val=&quot;002B3066&quot;/&gt;&lt;wsp:rsid wsp:val=&quot;002B4CCE&quot;/&gt;&lt;wsp:rsid wsp:val=&quot;002B5B51&quot;/&gt;&lt;wsp:rsid wsp:val=&quot;002B5C9A&quot;/&gt;&lt;wsp:rsid wsp:val=&quot;002B6347&quot;/&gt;&lt;wsp:rsid wsp:val=&quot;002B68F5&quot;/&gt;&lt;wsp:rsid wsp:val=&quot;002B7482&quot;/&gt;&lt;wsp:rsid wsp:val=&quot;002B7A42&quot;/&gt;&lt;wsp:rsid wsp:val=&quot;002C0022&quot;/&gt;&lt;wsp:rsid wsp:val=&quot;002C0E4C&quot;/&gt;&lt;wsp:rsid wsp:val=&quot;002C1FC8&quot;/&gt;&lt;wsp:rsid wsp:val=&quot;002C2270&quot;/&gt;&lt;wsp:rsid wsp:val=&quot;002C2467&quot;/&gt;&lt;wsp:rsid wsp:val=&quot;002C2706&quot;/&gt;&lt;wsp:rsid wsp:val=&quot;002C2A2A&quot;/&gt;&lt;wsp:rsid wsp:val=&quot;002C2B7C&quot;/&gt;&lt;wsp:rsid wsp:val=&quot;002C327F&quot;/&gt;&lt;wsp:rsid wsp:val=&quot;002C4CF0&quot;/&gt;&lt;wsp:rsid wsp:val=&quot;002C5D6D&quot;/&gt;&lt;wsp:rsid wsp:val=&quot;002C5E45&quot;/&gt;&lt;wsp:rsid wsp:val=&quot;002C6122&quot;/&gt;&lt;wsp:rsid wsp:val=&quot;002C68AC&quot;/&gt;&lt;wsp:rsid wsp:val=&quot;002C6D9E&quot;/&gt;&lt;wsp:rsid wsp:val=&quot;002C7F89&quot;/&gt;&lt;wsp:rsid wsp:val=&quot;002D01D8&quot;/&gt;&lt;wsp:rsid wsp:val=&quot;002D0C4B&quot;/&gt;&lt;wsp:rsid wsp:val=&quot;002D0C95&quot;/&gt;&lt;wsp:rsid wsp:val=&quot;002D146C&quot;/&gt;&lt;wsp:rsid wsp:val=&quot;002D33AE&quot;/&gt;&lt;wsp:rsid wsp:val=&quot;002D3416&quot;/&gt;&lt;wsp:rsid wsp:val=&quot;002D6124&quot;/&gt;&lt;wsp:rsid wsp:val=&quot;002D72AE&quot;/&gt;&lt;wsp:rsid wsp:val=&quot;002D753F&quot;/&gt;&lt;wsp:rsid wsp:val=&quot;002E056B&quot;/&gt;&lt;wsp:rsid wsp:val=&quot;002E08BE&quot;/&gt;&lt;wsp:rsid wsp:val=&quot;002E1F1D&quot;/&gt;&lt;wsp:rsid wsp:val=&quot;002E3316&quot;/&gt;&lt;wsp:rsid wsp:val=&quot;002E366F&quot;/&gt;&lt;wsp:rsid wsp:val=&quot;002E462B&quot;/&gt;&lt;wsp:rsid wsp:val=&quot;002E5A55&quot;/&gt;&lt;wsp:rsid wsp:val=&quot;002E7121&quot;/&gt;&lt;wsp:rsid wsp:val=&quot;002E76C4&quot;/&gt;&lt;wsp:rsid wsp:val=&quot;002E76CE&quot;/&gt;&lt;wsp:rsid wsp:val=&quot;002F006A&quot;/&gt;&lt;wsp:rsid wsp:val=&quot;002F019B&quot;/&gt;&lt;wsp:rsid wsp:val=&quot;002F01F4&quot;/&gt;&lt;wsp:rsid wsp:val=&quot;002F126E&quot;/&gt;&lt;wsp:rsid wsp:val=&quot;002F15A8&quot;/&gt;&lt;wsp:rsid wsp:val=&quot;002F22A7&quot;/&gt;&lt;wsp:rsid wsp:val=&quot;002F2F49&quot;/&gt;&lt;wsp:rsid wsp:val=&quot;002F34DB&quot;/&gt;&lt;wsp:rsid wsp:val=&quot;002F3665&quot;/&gt;&lt;wsp:rsid wsp:val=&quot;002F5098&quot;/&gt;&lt;wsp:rsid wsp:val=&quot;002F5BED&quot;/&gt;&lt;wsp:rsid wsp:val=&quot;002F5D85&quot;/&gt;&lt;wsp:rsid wsp:val=&quot;002F6E84&quot;/&gt;&lt;wsp:rsid wsp:val=&quot;002F7A0B&quot;/&gt;&lt;wsp:rsid wsp:val=&quot;002F7D80&quot;/&gt;&lt;wsp:rsid wsp:val=&quot;00300EFB&quot;/&gt;&lt;wsp:rsid wsp:val=&quot;00301164&quot;/&gt;&lt;wsp:rsid wsp:val=&quot;003011BF&quot;/&gt;&lt;wsp:rsid wsp:val=&quot;00301E31&quot;/&gt;&lt;wsp:rsid wsp:val=&quot;00301E36&quot;/&gt;&lt;wsp:rsid wsp:val=&quot;00302946&quot;/&gt;&lt;wsp:rsid wsp:val=&quot;00302B8A&quot;/&gt;&lt;wsp:rsid wsp:val=&quot;00303302&quot;/&gt;&lt;wsp:rsid wsp:val=&quot;00303A63&quot;/&gt;&lt;wsp:rsid wsp:val=&quot;00303ACA&quot;/&gt;&lt;wsp:rsid wsp:val=&quot;00305368&quot;/&gt;&lt;wsp:rsid wsp:val=&quot;00305F5A&quot;/&gt;&lt;wsp:rsid wsp:val=&quot;0031044F&quot;/&gt;&lt;wsp:rsid wsp:val=&quot;00311AC6&quot;/&gt;&lt;wsp:rsid wsp:val=&quot;00311F08&quot;/&gt;&lt;wsp:rsid wsp:val=&quot;0031299E&quot;/&gt;&lt;wsp:rsid wsp:val=&quot;0031396A&quot;/&gt;&lt;wsp:rsid wsp:val=&quot;00314B1F&quot;/&gt;&lt;wsp:rsid wsp:val=&quot;00315932&quot;/&gt;&lt;wsp:rsid wsp:val=&quot;00316379&quot;/&gt;&lt;wsp:rsid wsp:val=&quot;00316B05&quot;/&gt;&lt;wsp:rsid wsp:val=&quot;00316E24&quot;/&gt;&lt;wsp:rsid wsp:val=&quot;003174C7&quot;/&gt;&lt;wsp:rsid wsp:val=&quot;00317A3F&quot;/&gt;&lt;wsp:rsid wsp:val=&quot;00320FEA&quot;/&gt;&lt;wsp:rsid wsp:val=&quot;003215DD&quot;/&gt;&lt;wsp:rsid wsp:val=&quot;00322B58&quot;/&gt;&lt;wsp:rsid wsp:val=&quot;0032353E&quot;/&gt;&lt;wsp:rsid wsp:val=&quot;0032524C&quot;/&gt;&lt;wsp:rsid wsp:val=&quot;00325C2D&quot;/&gt;&lt;wsp:rsid wsp:val=&quot;00331350&quot;/&gt;&lt;wsp:rsid wsp:val=&quot;0033205C&quot;/&gt;&lt;wsp:rsid wsp:val=&quot;003323BA&quot;/&gt;&lt;wsp:rsid wsp:val=&quot;0033356D&quot;/&gt;&lt;wsp:rsid wsp:val=&quot;003336DC&quot;/&gt;&lt;wsp:rsid wsp:val=&quot;00333C2D&quot;/&gt;&lt;wsp:rsid wsp:val=&quot;00333DEE&quot;/&gt;&lt;wsp:rsid wsp:val=&quot;00334187&quot;/&gt;&lt;wsp:rsid wsp:val=&quot;003342CE&quot;/&gt;&lt;wsp:rsid wsp:val=&quot;003350AA&quot;/&gt;&lt;wsp:rsid wsp:val=&quot;00335AFE&quot;/&gt;&lt;wsp:rsid wsp:val=&quot;003364F1&quot;/&gt;&lt;wsp:rsid wsp:val=&quot;00336BA3&quot;/&gt;&lt;wsp:rsid wsp:val=&quot;003377C7&quot;/&gt;&lt;wsp:rsid wsp:val=&quot;003407C2&quot;/&gt;&lt;wsp:rsid wsp:val=&quot;00341CBA&quot;/&gt;&lt;wsp:rsid wsp:val=&quot;00341EB5&quot;/&gt;&lt;wsp:rsid wsp:val=&quot;003424F7&quot;/&gt;&lt;wsp:rsid wsp:val=&quot;0034262B&quot;/&gt;&lt;wsp:rsid wsp:val=&quot;0034279E&quot;/&gt;&lt;wsp:rsid wsp:val=&quot;00343B99&quot;/&gt;&lt;wsp:rsid wsp:val=&quot;00343F21&quot;/&gt;&lt;wsp:rsid wsp:val=&quot;003453C1&quot;/&gt;&lt;wsp:rsid wsp:val=&quot;00345A56&quot;/&gt;&lt;wsp:rsid wsp:val=&quot;00346002&quot;/&gt;&lt;wsp:rsid wsp:val=&quot;003479BE&quot;/&gt;&lt;wsp:rsid wsp:val=&quot;00347FE8&quot;/&gt;&lt;wsp:rsid wsp:val=&quot;00351280&quot;/&gt;&lt;wsp:rsid wsp:val=&quot;00352D68&quot;/&gt;&lt;wsp:rsid wsp:val=&quot;003539B1&quot;/&gt;&lt;wsp:rsid wsp:val=&quot;00355177&quot;/&gt;&lt;wsp:rsid wsp:val=&quot;00357092&quot;/&gt;&lt;wsp:rsid wsp:val=&quot;00357D63&quot;/&gt;&lt;wsp:rsid wsp:val=&quot;00361527&quot;/&gt;&lt;wsp:rsid wsp:val=&quot;00361A98&quot;/&gt;&lt;wsp:rsid wsp:val=&quot;00362050&quot;/&gt;&lt;wsp:rsid wsp:val=&quot;003625B4&quot;/&gt;&lt;wsp:rsid wsp:val=&quot;00362AA4&quot;/&gt;&lt;wsp:rsid wsp:val=&quot;00362FD3&quot;/&gt;&lt;wsp:rsid wsp:val=&quot;00365515&quot;/&gt;&lt;wsp:rsid wsp:val=&quot;00365D1E&quot;/&gt;&lt;wsp:rsid wsp:val=&quot;003669A1&quot;/&gt;&lt;wsp:rsid wsp:val=&quot;0036716B&quot;/&gt;&lt;wsp:rsid wsp:val=&quot;003677F1&quot;/&gt;&lt;wsp:rsid wsp:val=&quot;00370148&quot;/&gt;&lt;wsp:rsid wsp:val=&quot;003728B5&quot;/&gt;&lt;wsp:rsid wsp:val=&quot;00373247&quot;/&gt;&lt;wsp:rsid wsp:val=&quot;00373476&quot;/&gt;&lt;wsp:rsid wsp:val=&quot;00373B87&quot;/&gt;&lt;wsp:rsid wsp:val=&quot;00373DA6&quot;/&gt;&lt;wsp:rsid wsp:val=&quot;00374B69&quot;/&gt;&lt;wsp:rsid wsp:val=&quot;00374C7D&quot;/&gt;&lt;wsp:rsid wsp:val=&quot;00376302&quot;/&gt;&lt;wsp:rsid wsp:val=&quot;00377E91&quot;/&gt;&lt;wsp:rsid wsp:val=&quot;00380D22&quot;/&gt;&lt;wsp:rsid wsp:val=&quot;00382B08&quot;/&gt;&lt;wsp:rsid wsp:val=&quot;00382F99&quot;/&gt;&lt;wsp:rsid wsp:val=&quot;003836C9&quot;/&gt;&lt;wsp:rsid wsp:val=&quot;00384FC1&quot;/&gt;&lt;wsp:rsid wsp:val=&quot;00385F58&quot;/&gt;&lt;wsp:rsid wsp:val=&quot;0038676C&quot;/&gt;&lt;wsp:rsid wsp:val=&quot;00386A4A&quot;/&gt;&lt;wsp:rsid wsp:val=&quot;003870A8&quot;/&gt;&lt;wsp:rsid wsp:val=&quot;00390281&quot;/&gt;&lt;wsp:rsid wsp:val=&quot;00390949&quot;/&gt;&lt;wsp:rsid wsp:val=&quot;00390CEF&quot;/&gt;&lt;wsp:rsid wsp:val=&quot;00390FD2&quot;/&gt;&lt;wsp:rsid wsp:val=&quot;00391A12&quot;/&gt;&lt;wsp:rsid wsp:val=&quot;003928E1&quot;/&gt;&lt;wsp:rsid wsp:val=&quot;003948FA&quot;/&gt;&lt;wsp:rsid wsp:val=&quot;00394981&quot;/&gt;&lt;wsp:rsid wsp:val=&quot;00394A45&quot;/&gt;&lt;wsp:rsid wsp:val=&quot;00395FFC&quot;/&gt;&lt;wsp:rsid wsp:val=&quot;00396CF3&quot;/&gt;&lt;wsp:rsid wsp:val=&quot;00396EF1&quot;/&gt;&lt;wsp:rsid wsp:val=&quot;00397763&quot;/&gt;&lt;wsp:rsid wsp:val=&quot;003978F3&quot;/&gt;&lt;wsp:rsid wsp:val=&quot;003A2AF3&quot;/&gt;&lt;wsp:rsid wsp:val=&quot;003A425C&quot;/&gt;&lt;wsp:rsid wsp:val=&quot;003A45DC&quot;/&gt;&lt;wsp:rsid wsp:val=&quot;003A47B9&quot;/&gt;&lt;wsp:rsid wsp:val=&quot;003A5173&quot;/&gt;&lt;wsp:rsid wsp:val=&quot;003B2EE2&quot;/&gt;&lt;wsp:rsid wsp:val=&quot;003B3A00&quot;/&gt;&lt;wsp:rsid wsp:val=&quot;003B3CED&quot;/&gt;&lt;wsp:rsid wsp:val=&quot;003B4133&quot;/&gt;&lt;wsp:rsid wsp:val=&quot;003B518D&quot;/&gt;&lt;wsp:rsid wsp:val=&quot;003B592E&quot;/&gt;&lt;wsp:rsid wsp:val=&quot;003B5A90&quot;/&gt;&lt;wsp:rsid wsp:val=&quot;003B6351&quot;/&gt;&lt;wsp:rsid wsp:val=&quot;003B6AA2&quot;/&gt;&lt;wsp:rsid wsp:val=&quot;003B72BA&quot;/&gt;&lt;wsp:rsid wsp:val=&quot;003B72C8&quot;/&gt;&lt;wsp:rsid wsp:val=&quot;003B7524&quot;/&gt;&lt;wsp:rsid wsp:val=&quot;003B75F7&quot;/&gt;&lt;wsp:rsid wsp:val=&quot;003B76A4&quot;/&gt;&lt;wsp:rsid wsp:val=&quot;003C031D&quot;/&gt;&lt;wsp:rsid wsp:val=&quot;003C0B58&quot;/&gt;&lt;wsp:rsid wsp:val=&quot;003C108B&quot;/&gt;&lt;wsp:rsid wsp:val=&quot;003C11A3&quot;/&gt;&lt;wsp:rsid wsp:val=&quot;003C2E72&quot;/&gt;&lt;wsp:rsid wsp:val=&quot;003C32EA&quot;/&gt;&lt;wsp:rsid wsp:val=&quot;003C3FDE&quot;/&gt;&lt;wsp:rsid wsp:val=&quot;003C3FEB&quot;/&gt;&lt;wsp:rsid wsp:val=&quot;003C506C&quot;/&gt;&lt;wsp:rsid wsp:val=&quot;003C570E&quot;/&gt;&lt;wsp:rsid wsp:val=&quot;003C642C&quot;/&gt;&lt;wsp:rsid wsp:val=&quot;003C6D37&quot;/&gt;&lt;wsp:rsid wsp:val=&quot;003C773E&quot;/&gt;&lt;wsp:rsid wsp:val=&quot;003C7B51&quot;/&gt;&lt;wsp:rsid wsp:val=&quot;003D0D8F&quot;/&gt;&lt;wsp:rsid wsp:val=&quot;003D0E68&quot;/&gt;&lt;wsp:rsid wsp:val=&quot;003D1B65&quot;/&gt;&lt;wsp:rsid wsp:val=&quot;003D1E5B&quot;/&gt;&lt;wsp:rsid wsp:val=&quot;003D2E5F&quot;/&gt;&lt;wsp:rsid wsp:val=&quot;003D2F4F&quot;/&gt;&lt;wsp:rsid wsp:val=&quot;003D3DFC&quot;/&gt;&lt;wsp:rsid wsp:val=&quot;003D40C2&quot;/&gt;&lt;wsp:rsid wsp:val=&quot;003D461E&quot;/&gt;&lt;wsp:rsid wsp:val=&quot;003D4D17&quot;/&gt;&lt;wsp:rsid wsp:val=&quot;003D5541&quot;/&gt;&lt;wsp:rsid wsp:val=&quot;003D55CB&quot;/&gt;&lt;wsp:rsid wsp:val=&quot;003D5661&quot;/&gt;&lt;wsp:rsid wsp:val=&quot;003D589F&quot;/&gt;&lt;wsp:rsid wsp:val=&quot;003D590F&quot;/&gt;&lt;wsp:rsid wsp:val=&quot;003D6CEE&quot;/&gt;&lt;wsp:rsid wsp:val=&quot;003D7153&quot;/&gt;&lt;wsp:rsid wsp:val=&quot;003D7C62&quot;/&gt;&lt;wsp:rsid wsp:val=&quot;003E1155&quot;/&gt;&lt;wsp:rsid wsp:val=&quot;003E1579&quot;/&gt;&lt;wsp:rsid wsp:val=&quot;003E2F2A&quot;/&gt;&lt;wsp:rsid wsp:val=&quot;003E3C0D&quot;/&gt;&lt;wsp:rsid wsp:val=&quot;003E4077&quot;/&gt;&lt;wsp:rsid wsp:val=&quot;003E4326&quot;/&gt;&lt;wsp:rsid wsp:val=&quot;003E48F2&quot;/&gt;&lt;wsp:rsid wsp:val=&quot;003E4C81&quot;/&gt;&lt;wsp:rsid wsp:val=&quot;003E5B8D&quot;/&gt;&lt;wsp:rsid wsp:val=&quot;003E5CC3&quot;/&gt;&lt;wsp:rsid wsp:val=&quot;003E76C1&quot;/&gt;&lt;wsp:rsid wsp:val=&quot;003E79E9&quot;/&gt;&lt;wsp:rsid wsp:val=&quot;003F088E&quot;/&gt;&lt;wsp:rsid wsp:val=&quot;003F0B76&quot;/&gt;&lt;wsp:rsid wsp:val=&quot;003F1859&quot;/&gt;&lt;wsp:rsid wsp:val=&quot;003F2649&quot;/&gt;&lt;wsp:rsid wsp:val=&quot;003F2B14&quot;/&gt;&lt;wsp:rsid wsp:val=&quot;003F2CCC&quot;/&gt;&lt;wsp:rsid wsp:val=&quot;003F3D57&quot;/&gt;&lt;wsp:rsid wsp:val=&quot;003F44C0&quot;/&gt;&lt;wsp:rsid wsp:val=&quot;003F454B&quot;/&gt;&lt;wsp:rsid wsp:val=&quot;003F4C3F&quot;/&gt;&lt;wsp:rsid wsp:val=&quot;003F5BE1&quot;/&gt;&lt;wsp:rsid wsp:val=&quot;003F68B0&quot;/&gt;&lt;wsp:rsid wsp:val=&quot;003F732F&quot;/&gt;&lt;wsp:rsid wsp:val=&quot;003F769C&quot;/&gt;&lt;wsp:rsid wsp:val=&quot;003F7C23&quot;/&gt;&lt;wsp:rsid wsp:val=&quot;003F7C6E&quot;/&gt;&lt;wsp:rsid wsp:val=&quot;00400148&quot;/&gt;&lt;wsp:rsid wsp:val=&quot;004005B7&quot;/&gt;&lt;wsp:rsid wsp:val=&quot;00401A3F&quot;/&gt;&lt;wsp:rsid wsp:val=&quot;00401A6D&quot;/&gt;&lt;wsp:rsid wsp:val=&quot;0040236A&quot;/&gt;&lt;wsp:rsid wsp:val=&quot;004025B2&quot;/&gt;&lt;wsp:rsid wsp:val=&quot;00402F9F&quot;/&gt;&lt;wsp:rsid wsp:val=&quot;004033F8&quot;/&gt;&lt;wsp:rsid wsp:val=&quot;0040422C&quot;/&gt;&lt;wsp:rsid wsp:val=&quot;004046EC&quot;/&gt;&lt;wsp:rsid wsp:val=&quot;00405634&quot;/&gt;&lt;wsp:rsid wsp:val=&quot;00405950&quot;/&gt;&lt;wsp:rsid wsp:val=&quot;004062A6&quot;/&gt;&lt;wsp:rsid wsp:val=&quot;00407717&quot;/&gt;&lt;wsp:rsid wsp:val=&quot;00407BA8&quot;/&gt;&lt;wsp:rsid wsp:val=&quot;00407E53&quot;/&gt;&lt;wsp:rsid wsp:val=&quot;004107B7&quot;/&gt;&lt;wsp:rsid wsp:val=&quot;00411476&quot;/&gt;&lt;wsp:rsid wsp:val=&quot;00411B28&quot;/&gt;&lt;wsp:rsid wsp:val=&quot;00412B57&quot;/&gt;&lt;wsp:rsid wsp:val=&quot;00413826&quot;/&gt;&lt;wsp:rsid wsp:val=&quot;00413FA1&quot;/&gt;&lt;wsp:rsid wsp:val=&quot;00414E14&quot;/&gt;&lt;wsp:rsid wsp:val=&quot;00416DF1&quot;/&gt;&lt;wsp:rsid wsp:val=&quot;004206FE&quot;/&gt;&lt;wsp:rsid wsp:val=&quot;00420750&quot;/&gt;&lt;wsp:rsid wsp:val=&quot;00420774&quot;/&gt;&lt;wsp:rsid wsp:val=&quot;0042114A&quot;/&gt;&lt;wsp:rsid wsp:val=&quot;0042139F&quot;/&gt;&lt;wsp:rsid wsp:val=&quot;00421ACF&quot;/&gt;&lt;wsp:rsid wsp:val=&quot;00421B12&quot;/&gt;&lt;wsp:rsid wsp:val=&quot;00421EF6&quot;/&gt;&lt;wsp:rsid wsp:val=&quot;00424E00&quot;/&gt;&lt;wsp:rsid wsp:val=&quot;004255EE&quot;/&gt;&lt;wsp:rsid wsp:val=&quot;00426FEA&quot;/&gt;&lt;wsp:rsid wsp:val=&quot;004273DB&quot;/&gt;&lt;wsp:rsid wsp:val=&quot;00430736&quot;/&gt;&lt;wsp:rsid wsp:val=&quot;00430C62&quot;/&gt;&lt;wsp:rsid wsp:val=&quot;00431283&quot;/&gt;&lt;wsp:rsid wsp:val=&quot;00432E01&quot;/&gt;&lt;wsp:rsid wsp:val=&quot;0043372A&quot;/&gt;&lt;wsp:rsid wsp:val=&quot;00433BD1&quot;/&gt;&lt;wsp:rsid wsp:val=&quot;004344A2&quot;/&gt;&lt;wsp:rsid wsp:val=&quot;004350CD&quot;/&gt;&lt;wsp:rsid wsp:val=&quot;0043639D&quot;/&gt;&lt;wsp:rsid wsp:val=&quot;004365E4&quot;/&gt;&lt;wsp:rsid wsp:val=&quot;00437C37&quot;/&gt;&lt;wsp:rsid wsp:val=&quot;00440DF0&quot;/&gt;&lt;wsp:rsid wsp:val=&quot;00441784&quot;/&gt;&lt;wsp:rsid wsp:val=&quot;004430A8&quot;/&gt;&lt;wsp:rsid wsp:val=&quot;004431DB&quot;/&gt;&lt;wsp:rsid wsp:val=&quot;00443322&quot;/&gt;&lt;wsp:rsid wsp:val=&quot;00443CD8&quot;/&gt;&lt;wsp:rsid wsp:val=&quot;004443CD&quot;/&gt;&lt;wsp:rsid wsp:val=&quot;004449CB&quot;/&gt;&lt;wsp:rsid wsp:val=&quot;00444BF4&quot;/&gt;&lt;wsp:rsid wsp:val=&quot;004453A6&quot;/&gt;&lt;wsp:rsid wsp:val=&quot;004454B7&quot;/&gt;&lt;wsp:rsid wsp:val=&quot;00445CE5&quot;/&gt;&lt;wsp:rsid wsp:val=&quot;00446038&quot;/&gt;&lt;wsp:rsid wsp:val=&quot;00447AA2&quot;/&gt;&lt;wsp:rsid wsp:val=&quot;004504DA&quot;/&gt;&lt;wsp:rsid wsp:val=&quot;004507BB&quot;/&gt;&lt;wsp:rsid wsp:val=&quot;00450BF7&quot;/&gt;&lt;wsp:rsid wsp:val=&quot;00452D0C&quot;/&gt;&lt;wsp:rsid wsp:val=&quot;004544DD&quot;/&gt;&lt;wsp:rsid wsp:val=&quot;00455699&quot;/&gt;&lt;wsp:rsid wsp:val=&quot;00455CE2&quot;/&gt;&lt;wsp:rsid wsp:val=&quot;004566CB&quot;/&gt;&lt;wsp:rsid wsp:val=&quot;00456B07&quot;/&gt;&lt;wsp:rsid wsp:val=&quot;00456EAF&quot;/&gt;&lt;wsp:rsid wsp:val=&quot;004572C9&quot;/&gt;&lt;wsp:rsid wsp:val=&quot;00461771&quot;/&gt;&lt;wsp:rsid wsp:val=&quot;0046245C&quot;/&gt;&lt;wsp:rsid wsp:val=&quot;0046288F&quot;/&gt;&lt;wsp:rsid wsp:val=&quot;004637AA&quot;/&gt;&lt;wsp:rsid wsp:val=&quot;00464275&quot;/&gt;&lt;wsp:rsid wsp:val=&quot;0046493B&quot;/&gt;&lt;wsp:rsid wsp:val=&quot;00464EB2&quot;/&gt;&lt;wsp:rsid wsp:val=&quot;004651AE&quot;/&gt;&lt;wsp:rsid wsp:val=&quot;00465307&quot;/&gt;&lt;wsp:rsid wsp:val=&quot;00466783&quot;/&gt;&lt;wsp:rsid wsp:val=&quot;00466F5B&quot;/&gt;&lt;wsp:rsid wsp:val=&quot;004676FF&quot;/&gt;&lt;wsp:rsid wsp:val=&quot;00470728&quot;/&gt;&lt;wsp:rsid wsp:val=&quot;00470C02&quot;/&gt;&lt;wsp:rsid wsp:val=&quot;0047120C&quot;/&gt;&lt;wsp:rsid wsp:val=&quot;004717BF&quot;/&gt;&lt;wsp:rsid wsp:val=&quot;004720FC&quot;/&gt;&lt;wsp:rsid wsp:val=&quot;004724C5&quot;/&gt;&lt;wsp:rsid wsp:val=&quot;00473228&quot;/&gt;&lt;wsp:rsid wsp:val=&quot;00474399&quot;/&gt;&lt;wsp:rsid wsp:val=&quot;00474BEA&quot;/&gt;&lt;wsp:rsid wsp:val=&quot;00475226&quot;/&gt;&lt;wsp:rsid wsp:val=&quot;00476C8B&quot;/&gt;&lt;wsp:rsid wsp:val=&quot;0047763D&quot;/&gt;&lt;wsp:rsid wsp:val=&quot;00477E96&quot;/&gt;&lt;wsp:rsid wsp:val=&quot;00477F96&quot;/&gt;&lt;wsp:rsid wsp:val=&quot;00480F89&quot;/&gt;&lt;wsp:rsid wsp:val=&quot;0048118D&quot;/&gt;&lt;wsp:rsid wsp:val=&quot;004815CF&quot;/&gt;&lt;wsp:rsid wsp:val=&quot;00482FBA&quot;/&gt;&lt;wsp:rsid wsp:val=&quot;004830CE&quot;/&gt;&lt;wsp:rsid wsp:val=&quot;00483AD2&quot;/&gt;&lt;wsp:rsid wsp:val=&quot;00484FCC&quot;/&gt;&lt;wsp:rsid wsp:val=&quot;00485022&quot;/&gt;&lt;wsp:rsid wsp:val=&quot;00485DF4&quot;/&gt;&lt;wsp:rsid wsp:val=&quot;00486D9E&quot;/&gt;&lt;wsp:rsid wsp:val=&quot;00487562&quot;/&gt;&lt;wsp:rsid wsp:val=&quot;00487F7F&quot;/&gt;&lt;wsp:rsid wsp:val=&quot;00490508&quot;/&gt;&lt;wsp:rsid wsp:val=&quot;00490853&quot;/&gt;&lt;wsp:rsid wsp:val=&quot;004918AF&quot;/&gt;&lt;wsp:rsid wsp:val=&quot;00491A8C&quot;/&gt;&lt;wsp:rsid wsp:val=&quot;00494973&quot;/&gt;&lt;wsp:rsid wsp:val=&quot;00494A14&quot;/&gt;&lt;wsp:rsid wsp:val=&quot;00495029&quot;/&gt;&lt;wsp:rsid wsp:val=&quot;004950AF&quot;/&gt;&lt;wsp:rsid wsp:val=&quot;00495AA2&quot;/&gt;&lt;wsp:rsid wsp:val=&quot;00495B3B&quot;/&gt;&lt;wsp:rsid wsp:val=&quot;00496575&quot;/&gt;&lt;wsp:rsid wsp:val=&quot;0049682B&quot;/&gt;&lt;wsp:rsid wsp:val=&quot;0049757F&quot;/&gt;&lt;wsp:rsid wsp:val=&quot;00497E13&quot;/&gt;&lt;wsp:rsid wsp:val=&quot;004A00DE&quot;/&gt;&lt;wsp:rsid wsp:val=&quot;004A044D&quot;/&gt;&lt;wsp:rsid wsp:val=&quot;004A0911&quot;/&gt;&lt;wsp:rsid wsp:val=&quot;004A0F7F&quot;/&gt;&lt;wsp:rsid wsp:val=&quot;004A14F8&quot;/&gt;&lt;wsp:rsid wsp:val=&quot;004A2628&quot;/&gt;&lt;wsp:rsid wsp:val=&quot;004A26DF&quot;/&gt;&lt;wsp:rsid wsp:val=&quot;004A3B4D&quot;/&gt;&lt;wsp:rsid wsp:val=&quot;004A50E8&quot;/&gt;&lt;wsp:rsid wsp:val=&quot;004A5B3F&quot;/&gt;&lt;wsp:rsid wsp:val=&quot;004A6A2C&quot;/&gt;&lt;wsp:rsid wsp:val=&quot;004A79FD&quot;/&gt;&lt;wsp:rsid wsp:val=&quot;004B058E&quot;/&gt;&lt;wsp:rsid wsp:val=&quot;004B22C3&quot;/&gt;&lt;wsp:rsid wsp:val=&quot;004B250A&quot;/&gt;&lt;wsp:rsid wsp:val=&quot;004B2A25&quot;/&gt;&lt;wsp:rsid wsp:val=&quot;004B4691&quot;/&gt;&lt;wsp:rsid wsp:val=&quot;004B5369&quot;/&gt;&lt;wsp:rsid wsp:val=&quot;004B57A5&quot;/&gt;&lt;wsp:rsid wsp:val=&quot;004C10E5&quot;/&gt;&lt;wsp:rsid wsp:val=&quot;004C1102&quot;/&gt;&lt;wsp:rsid wsp:val=&quot;004C1588&quot;/&gt;&lt;wsp:rsid wsp:val=&quot;004C1E81&quot;/&gt;&lt;wsp:rsid wsp:val=&quot;004C2A14&quot;/&gt;&lt;wsp:rsid wsp:val=&quot;004C2C23&quot;/&gt;&lt;wsp:rsid wsp:val=&quot;004C304D&quot;/&gt;&lt;wsp:rsid wsp:val=&quot;004C349E&quot;/&gt;&lt;wsp:rsid wsp:val=&quot;004C3BAF&quot;/&gt;&lt;wsp:rsid wsp:val=&quot;004C3BC5&quot;/&gt;&lt;wsp:rsid wsp:val=&quot;004C3DDF&quot;/&gt;&lt;wsp:rsid wsp:val=&quot;004C41C4&quot;/&gt;&lt;wsp:rsid wsp:val=&quot;004C5F24&quot;/&gt;&lt;wsp:rsid wsp:val=&quot;004C75E8&quot;/&gt;&lt;wsp:rsid wsp:val=&quot;004C7D5D&quot;/&gt;&lt;wsp:rsid wsp:val=&quot;004C7E4B&quot;/&gt;&lt;wsp:rsid wsp:val=&quot;004D059E&quot;/&gt;&lt;wsp:rsid wsp:val=&quot;004D0BBD&quot;/&gt;&lt;wsp:rsid wsp:val=&quot;004D0F50&quot;/&gt;&lt;wsp:rsid wsp:val=&quot;004D143E&quot;/&gt;&lt;wsp:rsid wsp:val=&quot;004D20A0&quot;/&gt;&lt;wsp:rsid wsp:val=&quot;004D257C&quot;/&gt;&lt;wsp:rsid wsp:val=&quot;004D2664&quot;/&gt;&lt;wsp:rsid wsp:val=&quot;004D37BD&quot;/&gt;&lt;wsp:rsid wsp:val=&quot;004D4D1C&quot;/&gt;&lt;wsp:rsid wsp:val=&quot;004D5260&quot;/&gt;&lt;wsp:rsid wsp:val=&quot;004D55D3&quot;/&gt;&lt;wsp:rsid wsp:val=&quot;004D6AE1&quot;/&gt;&lt;wsp:rsid wsp:val=&quot;004D759C&quot;/&gt;&lt;wsp:rsid wsp:val=&quot;004D7D16&quot;/&gt;&lt;wsp:rsid wsp:val=&quot;004E09A9&quot;/&gt;&lt;wsp:rsid wsp:val=&quot;004E164C&quot;/&gt;&lt;wsp:rsid wsp:val=&quot;004E230D&quot;/&gt;&lt;wsp:rsid wsp:val=&quot;004E2D26&quot;/&gt;&lt;wsp:rsid wsp:val=&quot;004E3711&quot;/&gt;&lt;wsp:rsid wsp:val=&quot;004E39B4&quot;/&gt;&lt;wsp:rsid wsp:val=&quot;004E437D&quot;/&gt;&lt;wsp:rsid wsp:val=&quot;004E44EA&quot;/&gt;&lt;wsp:rsid wsp:val=&quot;004E4954&quot;/&gt;&lt;wsp:rsid wsp:val=&quot;004E4AFB&quot;/&gt;&lt;wsp:rsid wsp:val=&quot;004E51AA&quot;/&gt;&lt;wsp:rsid wsp:val=&quot;004E56CF&quot;/&gt;&lt;wsp:rsid wsp:val=&quot;004E5DEE&quot;/&gt;&lt;wsp:rsid wsp:val=&quot;004E61DB&quot;/&gt;&lt;wsp:rsid wsp:val=&quot;004F0144&quot;/&gt;&lt;wsp:rsid wsp:val=&quot;004F137C&quot;/&gt;&lt;wsp:rsid wsp:val=&quot;004F1912&quot;/&gt;&lt;wsp:rsid wsp:val=&quot;004F2683&quot;/&gt;&lt;wsp:rsid wsp:val=&quot;004F2843&quot;/&gt;&lt;wsp:rsid wsp:val=&quot;004F319B&quot;/&gt;&lt;wsp:rsid wsp:val=&quot;004F31EE&quot;/&gt;&lt;wsp:rsid wsp:val=&quot;004F3487&quot;/&gt;&lt;wsp:rsid wsp:val=&quot;004F3AEA&quot;/&gt;&lt;wsp:rsid wsp:val=&quot;004F48A2&quot;/&gt;&lt;wsp:rsid wsp:val=&quot;004F7B67&quot;/&gt;&lt;wsp:rsid wsp:val=&quot;0050003D&quot;/&gt;&lt;wsp:rsid wsp:val=&quot;00500746&quot;/&gt;&lt;wsp:rsid wsp:val=&quot;00500E72&quot;/&gt;&lt;wsp:rsid wsp:val=&quot;00502600&quot;/&gt;&lt;wsp:rsid wsp:val=&quot;00502C01&quot;/&gt;&lt;wsp:rsid wsp:val=&quot;005032CD&quot;/&gt;&lt;wsp:rsid wsp:val=&quot;00503687&quot;/&gt;&lt;wsp:rsid wsp:val=&quot;0050393C&quot;/&gt;&lt;wsp:rsid wsp:val=&quot;00503E09&quot;/&gt;&lt;wsp:rsid wsp:val=&quot;00503F64&quot;/&gt;&lt;wsp:rsid wsp:val=&quot;0050559D&quot;/&gt;&lt;wsp:rsid wsp:val=&quot;005077DA&quot;/&gt;&lt;wsp:rsid wsp:val=&quot;005077E7&quot;/&gt;&lt;wsp:rsid wsp:val=&quot;0050790D&quot;/&gt;&lt;wsp:rsid wsp:val=&quot;00507BAB&quot;/&gt;&lt;wsp:rsid wsp:val=&quot;005104C5&quot;/&gt;&lt;wsp:rsid wsp:val=&quot;00510A27&quot;/&gt;&lt;wsp:rsid wsp:val=&quot;00511F04&quot;/&gt;&lt;wsp:rsid wsp:val=&quot;00512574&quot;/&gt;&lt;wsp:rsid wsp:val=&quot;0051283C&quot;/&gt;&lt;wsp:rsid wsp:val=&quot;0051335F&quot;/&gt;&lt;wsp:rsid wsp:val=&quot;0051406E&quot;/&gt;&lt;wsp:rsid wsp:val=&quot;005148B2&quot;/&gt;&lt;wsp:rsid wsp:val=&quot;005149D2&quot;/&gt;&lt;wsp:rsid wsp:val=&quot;00514F0E&quot;/&gt;&lt;wsp:rsid wsp:val=&quot;00514F8A&quot;/&gt;&lt;wsp:rsid wsp:val=&quot;0051531D&quot;/&gt;&lt;wsp:rsid wsp:val=&quot;00515757&quot;/&gt;&lt;wsp:rsid wsp:val=&quot;00515F5D&quot;/&gt;&lt;wsp:rsid wsp:val=&quot;00516A6A&quot;/&gt;&lt;wsp:rsid wsp:val=&quot;00516B0D&quot;/&gt;&lt;wsp:rsid wsp:val=&quot;0051772B&quot;/&gt;&lt;wsp:rsid wsp:val=&quot;0051797E&quot;/&gt;&lt;wsp:rsid wsp:val=&quot;00517EA3&quot;/&gt;&lt;wsp:rsid wsp:val=&quot;005201B1&quot;/&gt;&lt;wsp:rsid wsp:val=&quot;00521EC0&quot;/&gt;&lt;wsp:rsid wsp:val=&quot;00522316&quot;/&gt;&lt;wsp:rsid wsp:val=&quot;00522893&quot;/&gt;&lt;wsp:rsid wsp:val=&quot;00523276&quot;/&gt;&lt;wsp:rsid wsp:val=&quot;005244F3&quot;/&gt;&lt;wsp:rsid wsp:val=&quot;00524C7A&quot;/&gt;&lt;wsp:rsid wsp:val=&quot;0052674B&quot;/&gt;&lt;wsp:rsid wsp:val=&quot;00527038&quot;/&gt;&lt;wsp:rsid wsp:val=&quot;0052724E&quot;/&gt;&lt;wsp:rsid wsp:val=&quot;0053026C&quot;/&gt;&lt;wsp:rsid wsp:val=&quot;0053030B&quot;/&gt;&lt;wsp:rsid wsp:val=&quot;0053119C&quot;/&gt;&lt;wsp:rsid wsp:val=&quot;005314CD&quot;/&gt;&lt;wsp:rsid wsp:val=&quot;00531913&quot;/&gt;&lt;wsp:rsid wsp:val=&quot;0053199B&quot;/&gt;&lt;wsp:rsid wsp:val=&quot;005326ED&quot;/&gt;&lt;wsp:rsid wsp:val=&quot;005328BC&quot;/&gt;&lt;wsp:rsid wsp:val=&quot;00533B4F&quot;/&gt;&lt;wsp:rsid wsp:val=&quot;005341DB&quot;/&gt;&lt;wsp:rsid wsp:val=&quot;00534327&quot;/&gt;&lt;wsp:rsid wsp:val=&quot;00534B03&quot;/&gt;&lt;wsp:rsid wsp:val=&quot;00534B16&quot;/&gt;&lt;wsp:rsid wsp:val=&quot;00535190&quot;/&gt;&lt;wsp:rsid wsp:val=&quot;0053545C&quot;/&gt;&lt;wsp:rsid wsp:val=&quot;005357B9&quot;/&gt;&lt;wsp:rsid wsp:val=&quot;00535B37&quot;/&gt;&lt;wsp:rsid wsp:val=&quot;00536460&quot;/&gt;&lt;wsp:rsid wsp:val=&quot;005365C1&quot;/&gt;&lt;wsp:rsid wsp:val=&quot;005368F7&quot;/&gt;&lt;wsp:rsid wsp:val=&quot;005374CA&quot;/&gt;&lt;wsp:rsid wsp:val=&quot;0053757F&quot;/&gt;&lt;wsp:rsid wsp:val=&quot;005405F7&quot;/&gt;&lt;wsp:rsid wsp:val=&quot;00540A21&quot;/&gt;&lt;wsp:rsid wsp:val=&quot;00540EF4&quot;/&gt;&lt;wsp:rsid wsp:val=&quot;00540F15&quot;/&gt;&lt;wsp:rsid wsp:val=&quot;005414F0&quot;/&gt;&lt;wsp:rsid wsp:val=&quot;0054189F&quot;/&gt;&lt;wsp:rsid wsp:val=&quot;00541C23&quot;/&gt;&lt;wsp:rsid wsp:val=&quot;00541CF9&quot;/&gt;&lt;wsp:rsid wsp:val=&quot;00542AE0&quot;/&gt;&lt;wsp:rsid wsp:val=&quot;00542C1C&quot;/&gt;&lt;wsp:rsid wsp:val=&quot;005430C4&quot;/&gt;&lt;wsp:rsid wsp:val=&quot;00543A7C&quot;/&gt;&lt;wsp:rsid wsp:val=&quot;00543F46&quot;/&gt;&lt;wsp:rsid wsp:val=&quot;00545A3E&quot;/&gt;&lt;wsp:rsid wsp:val=&quot;00545D90&quot;/&gt;&lt;wsp:rsid wsp:val=&quot;005463FD&quot;/&gt;&lt;wsp:rsid wsp:val=&quot;0054725F&quot;/&gt;&lt;wsp:rsid wsp:val=&quot;00547E24&quot;/&gt;&lt;wsp:rsid wsp:val=&quot;00550209&quot;/&gt;&lt;wsp:rsid wsp:val=&quot;00550483&quot;/&gt;&lt;wsp:rsid wsp:val=&quot;00551279&quot;/&gt;&lt;wsp:rsid wsp:val=&quot;00552ED4&quot;/&gt;&lt;wsp:rsid wsp:val=&quot;00555571&quot;/&gt;&lt;wsp:rsid wsp:val=&quot;00556440&quot;/&gt;&lt;wsp:rsid wsp:val=&quot;00561650&quot;/&gt;&lt;wsp:rsid wsp:val=&quot;0056211C&quot;/&gt;&lt;wsp:rsid wsp:val=&quot;0056213A&quot;/&gt;&lt;wsp:rsid wsp:val=&quot;00562DA3&quot;/&gt;&lt;wsp:rsid wsp:val=&quot;005637C2&quot;/&gt;&lt;wsp:rsid wsp:val=&quot;00563B04&quot;/&gt;&lt;wsp:rsid wsp:val=&quot;00563FFC&quot;/&gt;&lt;wsp:rsid wsp:val=&quot;005648B8&quot;/&gt;&lt;wsp:rsid wsp:val=&quot;00564F5C&quot;/&gt;&lt;wsp:rsid wsp:val=&quot;0056578C&quot;/&gt;&lt;wsp:rsid wsp:val=&quot;00565928&quot;/&gt;&lt;wsp:rsid wsp:val=&quot;005676EC&quot;/&gt;&lt;wsp:rsid wsp:val=&quot;00567796&quot;/&gt;&lt;wsp:rsid wsp:val=&quot;00571119&quot;/&gt;&lt;wsp:rsid wsp:val=&quot;00571532&quot;/&gt;&lt;wsp:rsid wsp:val=&quot;00572F32&quot;/&gt;&lt;wsp:rsid wsp:val=&quot;00573610&quot;/&gt;&lt;wsp:rsid wsp:val=&quot;00575601&quot;/&gt;&lt;wsp:rsid wsp:val=&quot;005778B4&quot;/&gt;&lt;wsp:rsid wsp:val=&quot;005805A1&quot;/&gt;&lt;wsp:rsid wsp:val=&quot;00581D2C&quot;/&gt;&lt;wsp:rsid wsp:val=&quot;0058252E&quot;/&gt;&lt;wsp:rsid wsp:val=&quot;0058289E&quot;/&gt;&lt;wsp:rsid wsp:val=&quot;00585528&quot;/&gt;&lt;wsp:rsid wsp:val=&quot;00585D02&quot;/&gt;&lt;wsp:rsid wsp:val=&quot;00586015&quot;/&gt;&lt;wsp:rsid wsp:val=&quot;00591468&quot;/&gt;&lt;wsp:rsid wsp:val=&quot;0059191A&quot;/&gt;&lt;wsp:rsid wsp:val=&quot;00592E3F&quot;/&gt;&lt;wsp:rsid wsp:val=&quot;00594B87&quot;/&gt;&lt;wsp:rsid wsp:val=&quot;00595CCC&quot;/&gt;&lt;wsp:rsid wsp:val=&quot;00595D39&quot;/&gt;&lt;wsp:rsid wsp:val=&quot;00595EC7&quot;/&gt;&lt;wsp:rsid wsp:val=&quot;00596A90&quot;/&gt;&lt;wsp:rsid wsp:val=&quot;0059731D&quot;/&gt;&lt;wsp:rsid wsp:val=&quot;0059778B&quot;/&gt;&lt;wsp:rsid wsp:val=&quot;00597CAE&quot;/&gt;&lt;wsp:rsid wsp:val=&quot;00597EB4&quot;/&gt;&lt;wsp:rsid wsp:val=&quot;005A10E2&quot;/&gt;&lt;wsp:rsid wsp:val=&quot;005A17EF&quot;/&gt;&lt;wsp:rsid wsp:val=&quot;005A1DC2&quot;/&gt;&lt;wsp:rsid wsp:val=&quot;005A22A4&quot;/&gt;&lt;wsp:rsid wsp:val=&quot;005A2367&quot;/&gt;&lt;wsp:rsid wsp:val=&quot;005A25E7&quot;/&gt;&lt;wsp:rsid wsp:val=&quot;005A27C2&quot;/&gt;&lt;wsp:rsid wsp:val=&quot;005A30DB&quot;/&gt;&lt;wsp:rsid wsp:val=&quot;005A34DB&quot;/&gt;&lt;wsp:rsid wsp:val=&quot;005A469F&quot;/&gt;&lt;wsp:rsid wsp:val=&quot;005A68F0&quot;/&gt;&lt;wsp:rsid wsp:val=&quot;005A7321&quot;/&gt;&lt;wsp:rsid wsp:val=&quot;005A75E2&quot;/&gt;&lt;wsp:rsid wsp:val=&quot;005A7861&quot;/&gt;&lt;wsp:rsid wsp:val=&quot;005A7869&quot;/&gt;&lt;wsp:rsid wsp:val=&quot;005A7E69&quot;/&gt;&lt;wsp:rsid wsp:val=&quot;005B1660&quot;/&gt;&lt;wsp:rsid wsp:val=&quot;005B22F2&quot;/&gt;&lt;wsp:rsid wsp:val=&quot;005B2332&quot;/&gt;&lt;wsp:rsid wsp:val=&quot;005B2D7C&quot;/&gt;&lt;wsp:rsid wsp:val=&quot;005B2EB2&quot;/&gt;&lt;wsp:rsid wsp:val=&quot;005B338B&quot;/&gt;&lt;wsp:rsid wsp:val=&quot;005B5007&quot;/&gt;&lt;wsp:rsid wsp:val=&quot;005B5271&quot;/&gt;&lt;wsp:rsid wsp:val=&quot;005B58F4&quot;/&gt;&lt;wsp:rsid wsp:val=&quot;005B5907&quot;/&gt;&lt;wsp:rsid wsp:val=&quot;005B5E29&quot;/&gt;&lt;wsp:rsid wsp:val=&quot;005B5EE4&quot;/&gt;&lt;wsp:rsid wsp:val=&quot;005B6F90&quot;/&gt;&lt;wsp:rsid wsp:val=&quot;005C0A99&quot;/&gt;&lt;wsp:rsid wsp:val=&quot;005C171D&quot;/&gt;&lt;wsp:rsid wsp:val=&quot;005C2895&quot;/&gt;&lt;wsp:rsid wsp:val=&quot;005C31C9&quot;/&gt;&lt;wsp:rsid wsp:val=&quot;005C418F&quot;/&gt;&lt;wsp:rsid wsp:val=&quot;005C51FB&quot;/&gt;&lt;wsp:rsid wsp:val=&quot;005C54D5&quot;/&gt;&lt;wsp:rsid wsp:val=&quot;005C61AB&quot;/&gt;&lt;wsp:rsid wsp:val=&quot;005C635D&quot;/&gt;&lt;wsp:rsid wsp:val=&quot;005C68B6&quot;/&gt;&lt;wsp:rsid wsp:val=&quot;005C6CC8&quot;/&gt;&lt;wsp:rsid wsp:val=&quot;005D1387&quot;/&gt;&lt;wsp:rsid wsp:val=&quot;005D17C2&quot;/&gt;&lt;wsp:rsid wsp:val=&quot;005D1AE9&quot;/&gt;&lt;wsp:rsid wsp:val=&quot;005D2327&quot;/&gt;&lt;wsp:rsid wsp:val=&quot;005D2D41&quot;/&gt;&lt;wsp:rsid wsp:val=&quot;005D3B9E&quot;/&gt;&lt;wsp:rsid wsp:val=&quot;005D3E3E&quot;/&gt;&lt;wsp:rsid wsp:val=&quot;005D3F77&quot;/&gt;&lt;wsp:rsid wsp:val=&quot;005D5479&quot;/&gt;&lt;wsp:rsid wsp:val=&quot;005D557D&quot;/&gt;&lt;wsp:rsid wsp:val=&quot;005D58AF&quot;/&gt;&lt;wsp:rsid wsp:val=&quot;005D5900&quot;/&gt;&lt;wsp:rsid wsp:val=&quot;005D5A34&quot;/&gt;&lt;wsp:rsid wsp:val=&quot;005D5CD0&quot;/&gt;&lt;wsp:rsid wsp:val=&quot;005D6FAA&quot;/&gt;&lt;wsp:rsid wsp:val=&quot;005D700B&quot;/&gt;&lt;wsp:rsid wsp:val=&quot;005D7A98&quot;/&gt;&lt;wsp:rsid wsp:val=&quot;005E022C&quot;/&gt;&lt;wsp:rsid wsp:val=&quot;005E111A&quot;/&gt;&lt;wsp:rsid wsp:val=&quot;005E117D&quot;/&gt;&lt;wsp:rsid wsp:val=&quot;005E12ED&quot;/&gt;&lt;wsp:rsid wsp:val=&quot;005E2255&quot;/&gt;&lt;wsp:rsid wsp:val=&quot;005E27DF&quot;/&gt;&lt;wsp:rsid wsp:val=&quot;005E2EE2&quot;/&gt;&lt;wsp:rsid wsp:val=&quot;005E3C8B&quot;/&gt;&lt;wsp:rsid wsp:val=&quot;005E3F2E&quot;/&gt;&lt;wsp:rsid wsp:val=&quot;005E5548&quot;/&gt;&lt;wsp:rsid wsp:val=&quot;005E613D&quot;/&gt;&lt;wsp:rsid wsp:val=&quot;005E6F9F&quot;/&gt;&lt;wsp:rsid wsp:val=&quot;005F07F6&quot;/&gt;&lt;wsp:rsid wsp:val=&quot;005F0AA0&quot;/&gt;&lt;wsp:rsid wsp:val=&quot;005F0E7A&quot;/&gt;&lt;wsp:rsid wsp:val=&quot;005F16F3&quot;/&gt;&lt;wsp:rsid wsp:val=&quot;005F3729&quot;/&gt;&lt;wsp:rsid wsp:val=&quot;005F3A92&quot;/&gt;&lt;wsp:rsid wsp:val=&quot;005F4EC8&quot;/&gt;&lt;wsp:rsid wsp:val=&quot;005F56B7&quot;/&gt;&lt;wsp:rsid wsp:val=&quot;005F70D2&quot;/&gt;&lt;wsp:rsid wsp:val=&quot;005F7EFF&quot;/&gt;&lt;wsp:rsid wsp:val=&quot;00600912&quot;/&gt;&lt;wsp:rsid wsp:val=&quot;00600A63&quot;/&gt;&lt;wsp:rsid wsp:val=&quot;00600D03&quot;/&gt;&lt;wsp:rsid wsp:val=&quot;006014F7&quot;/&gt;&lt;wsp:rsid wsp:val=&quot;00601F25&quot;/&gt;&lt;wsp:rsid wsp:val=&quot;00602929&quot;/&gt;&lt;wsp:rsid wsp:val=&quot;00603CF6&quot;/&gt;&lt;wsp:rsid wsp:val=&quot;00604765&quot;/&gt;&lt;wsp:rsid wsp:val=&quot;006048C6&quot;/&gt;&lt;wsp:rsid wsp:val=&quot;0060502A&quot;/&gt;&lt;wsp:rsid wsp:val=&quot;00607220&quot;/&gt;&lt;wsp:rsid wsp:val=&quot;00607A2B&quot;/&gt;&lt;wsp:rsid wsp:val=&quot;00607ED9&quot;/&gt;&lt;wsp:rsid wsp:val=&quot;00607F6E&quot;/&gt;&lt;wsp:rsid wsp:val=&quot;00610EBF&quot;/&gt;&lt;wsp:rsid wsp:val=&quot;00611680&quot;/&gt;&lt;wsp:rsid wsp:val=&quot;0061308E&quot;/&gt;&lt;wsp:rsid wsp:val=&quot;006136B9&quot;/&gt;&lt;wsp:rsid wsp:val=&quot;00614734&quot;/&gt;&lt;wsp:rsid wsp:val=&quot;006147AE&quot;/&gt;&lt;wsp:rsid wsp:val=&quot;00615C72&quot;/&gt;&lt;wsp:rsid wsp:val=&quot;006162BF&quot;/&gt;&lt;wsp:rsid wsp:val=&quot;00616B1A&quot;/&gt;&lt;wsp:rsid wsp:val=&quot;006176CC&quot;/&gt;&lt;wsp:rsid wsp:val=&quot;006202BF&quot;/&gt;&lt;wsp:rsid wsp:val=&quot;00622AB2&quot;/&gt;&lt;wsp:rsid wsp:val=&quot;00622AF6&quot;/&gt;&lt;wsp:rsid wsp:val=&quot;00623432&quot;/&gt;&lt;wsp:rsid wsp:val=&quot;00623580&quot;/&gt;&lt;wsp:rsid wsp:val=&quot;00623878&quot;/&gt;&lt;wsp:rsid wsp:val=&quot;00623EAB&quot;/&gt;&lt;wsp:rsid wsp:val=&quot;0062520D&quot;/&gt;&lt;wsp:rsid wsp:val=&quot;0062576D&quot;/&gt;&lt;wsp:rsid wsp:val=&quot;00625A08&quot;/&gt;&lt;wsp:rsid wsp:val=&quot;006270DD&quot;/&gt;&lt;wsp:rsid wsp:val=&quot;0062767D&quot;/&gt;&lt;wsp:rsid wsp:val=&quot;006278CE&quot;/&gt;&lt;wsp:rsid wsp:val=&quot;006306AB&quot;/&gt;&lt;wsp:rsid wsp:val=&quot;00631123&quot;/&gt;&lt;wsp:rsid wsp:val=&quot;006312F0&quot;/&gt;&lt;wsp:rsid wsp:val=&quot;006315CD&quot;/&gt;&lt;wsp:rsid wsp:val=&quot;00632843&quot;/&gt;&lt;wsp:rsid wsp:val=&quot;00633754&quot;/&gt;&lt;wsp:rsid wsp:val=&quot;0063437C&quot;/&gt;&lt;wsp:rsid wsp:val=&quot;0063494E&quot;/&gt;&lt;wsp:rsid wsp:val=&quot;00635948&quot;/&gt;&lt;wsp:rsid wsp:val=&quot;006359C5&quot;/&gt;&lt;wsp:rsid wsp:val=&quot;00635C55&quot;/&gt;&lt;wsp:rsid wsp:val=&quot;006375C8&quot;/&gt;&lt;wsp:rsid wsp:val=&quot;00637D6A&quot;/&gt;&lt;wsp:rsid wsp:val=&quot;00640196&quot;/&gt;&lt;wsp:rsid wsp:val=&quot;0064028E&quot;/&gt;&lt;wsp:rsid wsp:val=&quot;006409C8&quot;/&gt;&lt;wsp:rsid wsp:val=&quot;00640CD2&quot;/&gt;&lt;wsp:rsid wsp:val=&quot;00640F80&quot;/&gt;&lt;wsp:rsid wsp:val=&quot;006416A8&quot;/&gt;&lt;wsp:rsid wsp:val=&quot;00642626&quot;/&gt;&lt;wsp:rsid wsp:val=&quot;006449B8&quot;/&gt;&lt;wsp:rsid wsp:val=&quot;0064520D&quot;/&gt;&lt;wsp:rsid wsp:val=&quot;00646672&quot;/&gt;&lt;wsp:rsid wsp:val=&quot;00647431&quot;/&gt;&lt;wsp:rsid wsp:val=&quot;00650409&quot;/&gt;&lt;wsp:rsid wsp:val=&quot;00651526&quot;/&gt;&lt;wsp:rsid wsp:val=&quot;00652161&quot;/&gt;&lt;wsp:rsid wsp:val=&quot;006523BD&quot;/&gt;&lt;wsp:rsid wsp:val=&quot;00652E44&quot;/&gt;&lt;wsp:rsid wsp:val=&quot;00653F3B&quot;/&gt;&lt;wsp:rsid wsp:val=&quot;006546A3&quot;/&gt;&lt;wsp:rsid wsp:val=&quot;006546FE&quot;/&gt;&lt;wsp:rsid wsp:val=&quot;00654FEC&quot;/&gt;&lt;wsp:rsid wsp:val=&quot;006555A8&quot;/&gt;&lt;wsp:rsid wsp:val=&quot;00655D63&quot;/&gt;&lt;wsp:rsid wsp:val=&quot;00656B59&quot;/&gt;&lt;wsp:rsid wsp:val=&quot;00657F8D&quot;/&gt;&lt;wsp:rsid wsp:val=&quot;00660D52&quot;/&gt;&lt;wsp:rsid wsp:val=&quot;00660F7C&quot;/&gt;&lt;wsp:rsid wsp:val=&quot;00661275&quot;/&gt;&lt;wsp:rsid wsp:val=&quot;006619E6&quot;/&gt;&lt;wsp:rsid wsp:val=&quot;00661F6E&quot;/&gt;&lt;wsp:rsid wsp:val=&quot;006621E6&quot;/&gt;&lt;wsp:rsid wsp:val=&quot;00662297&quot;/&gt;&lt;wsp:rsid wsp:val=&quot;00662BFD&quot;/&gt;&lt;wsp:rsid wsp:val=&quot;00662E5D&quot;/&gt;&lt;wsp:rsid wsp:val=&quot;006633F5&quot;/&gt;&lt;wsp:rsid wsp:val=&quot;0066489E&quot;/&gt;&lt;wsp:rsid wsp:val=&quot;006654D9&quot;/&gt;&lt;wsp:rsid wsp:val=&quot;00665B7A&quot;/&gt;&lt;wsp:rsid wsp:val=&quot;00666DE2&quot;/&gt;&lt;wsp:rsid wsp:val=&quot;0066752E&quot;/&gt;&lt;wsp:rsid wsp:val=&quot;00667A8E&quot;/&gt;&lt;wsp:rsid wsp:val=&quot;00667FC6&quot;/&gt;&lt;wsp:rsid wsp:val=&quot;00670687&quot;/&gt;&lt;wsp:rsid wsp:val=&quot;00671044&quot;/&gt;&lt;wsp:rsid wsp:val=&quot;00671AC4&quot;/&gt;&lt;wsp:rsid wsp:val=&quot;00671EFD&quot;/&gt;&lt;wsp:rsid wsp:val=&quot;00672848&quot;/&gt;&lt;wsp:rsid wsp:val=&quot;00672F75&quot;/&gt;&lt;wsp:rsid wsp:val=&quot;0067415C&quot;/&gt;&lt;wsp:rsid wsp:val=&quot;00675863&quot;/&gt;&lt;wsp:rsid wsp:val=&quot;0067602B&quot;/&gt;&lt;wsp:rsid wsp:val=&quot;0067610B&quot;/&gt;&lt;wsp:rsid wsp:val=&quot;0067616F&quot;/&gt;&lt;wsp:rsid wsp:val=&quot;006771A8&quot;/&gt;&lt;wsp:rsid wsp:val=&quot;006773C7&quot;/&gt;&lt;wsp:rsid wsp:val=&quot;006776AD&quot;/&gt;&lt;wsp:rsid wsp:val=&quot;006777ED&quot;/&gt;&lt;wsp:rsid wsp:val=&quot;00677FA2&quot;/&gt;&lt;wsp:rsid wsp:val=&quot;00680A7B&quot;/&gt;&lt;wsp:rsid wsp:val=&quot;00683BF6&quot;/&gt;&lt;wsp:rsid wsp:val=&quot;00686255&quot;/&gt;&lt;wsp:rsid wsp:val=&quot;006873BB&quot;/&gt;&lt;wsp:rsid wsp:val=&quot;00690101&quot;/&gt;&lt;wsp:rsid wsp:val=&quot;0069135B&quot;/&gt;&lt;wsp:rsid wsp:val=&quot;006915DA&quot;/&gt;&lt;wsp:rsid wsp:val=&quot;00691AED&quot;/&gt;&lt;wsp:rsid wsp:val=&quot;00692213&quot;/&gt;&lt;wsp:rsid wsp:val=&quot;0069281F&quot;/&gt;&lt;wsp:rsid wsp:val=&quot;006931C0&quot;/&gt;&lt;wsp:rsid wsp:val=&quot;00693C8B&quot;/&gt;&lt;wsp:rsid wsp:val=&quot;006942BA&quot;/&gt;&lt;wsp:rsid wsp:val=&quot;006947E1&quot;/&gt;&lt;wsp:rsid wsp:val=&quot;00694E8D&quot;/&gt;&lt;wsp:rsid wsp:val=&quot;0069572C&quot;/&gt;&lt;wsp:rsid wsp:val=&quot;00695A55&quot;/&gt;&lt;wsp:rsid wsp:val=&quot;00696517&quot;/&gt;&lt;wsp:rsid wsp:val=&quot;00696A98&quot;/&gt;&lt;wsp:rsid wsp:val=&quot;00696C0E&quot;/&gt;&lt;wsp:rsid wsp:val=&quot;006972A7&quot;/&gt;&lt;wsp:rsid wsp:val=&quot;006A0219&quot;/&gt;&lt;wsp:rsid wsp:val=&quot;006A182F&quot;/&gt;&lt;wsp:rsid wsp:val=&quot;006A27BE&quot;/&gt;&lt;wsp:rsid wsp:val=&quot;006A40F9&quot;/&gt;&lt;wsp:rsid wsp:val=&quot;006A492A&quot;/&gt;&lt;wsp:rsid wsp:val=&quot;006A4F9E&quot;/&gt;&lt;wsp:rsid wsp:val=&quot;006A57C1&quot;/&gt;&lt;wsp:rsid wsp:val=&quot;006A60D0&quot;/&gt;&lt;wsp:rsid wsp:val=&quot;006A78AE&quot;/&gt;&lt;wsp:rsid wsp:val=&quot;006A7984&quot;/&gt;&lt;wsp:rsid wsp:val=&quot;006A7E5C&quot;/&gt;&lt;wsp:rsid wsp:val=&quot;006B081D&quot;/&gt;&lt;wsp:rsid wsp:val=&quot;006B1461&quot;/&gt;&lt;wsp:rsid wsp:val=&quot;006B1638&quot;/&gt;&lt;wsp:rsid wsp:val=&quot;006B2367&quot;/&gt;&lt;wsp:rsid wsp:val=&quot;006B2E73&quot;/&gt;&lt;wsp:rsid wsp:val=&quot;006B3245&quot;/&gt;&lt;wsp:rsid wsp:val=&quot;006B3BA5&quot;/&gt;&lt;wsp:rsid wsp:val=&quot;006B431C&quot;/&gt;&lt;wsp:rsid wsp:val=&quot;006B44B1&quot;/&gt;&lt;wsp:rsid wsp:val=&quot;006B4F6F&quot;/&gt;&lt;wsp:rsid wsp:val=&quot;006B534C&quot;/&gt;&lt;wsp:rsid wsp:val=&quot;006B5FFC&quot;/&gt;&lt;wsp:rsid wsp:val=&quot;006B61DD&quot;/&gt;&lt;wsp:rsid wsp:val=&quot;006B6DB6&quot;/&gt;&lt;wsp:rsid wsp:val=&quot;006B6E27&quot;/&gt;&lt;wsp:rsid wsp:val=&quot;006B73C1&quot;/&gt;&lt;wsp:rsid wsp:val=&quot;006C084A&quot;/&gt;&lt;wsp:rsid wsp:val=&quot;006C0E15&quot;/&gt;&lt;wsp:rsid wsp:val=&quot;006C2402&quot;/&gt;&lt;wsp:rsid wsp:val=&quot;006C24A7&quot;/&gt;&lt;wsp:rsid wsp:val=&quot;006C2835&quot;/&gt;&lt;wsp:rsid wsp:val=&quot;006C2CC7&quot;/&gt;&lt;wsp:rsid wsp:val=&quot;006C384C&quot;/&gt;&lt;wsp:rsid wsp:val=&quot;006C4217&quot;/&gt;&lt;wsp:rsid wsp:val=&quot;006C4C89&quot;/&gt;&lt;wsp:rsid wsp:val=&quot;006C6414&quot;/&gt;&lt;wsp:rsid wsp:val=&quot;006C6EBD&quot;/&gt;&lt;wsp:rsid wsp:val=&quot;006D104F&quot;/&gt;&lt;wsp:rsid wsp:val=&quot;006D20C3&quot;/&gt;&lt;wsp:rsid wsp:val=&quot;006D282A&quot;/&gt;&lt;wsp:rsid wsp:val=&quot;006D2F68&quot;/&gt;&lt;wsp:rsid wsp:val=&quot;006D40D1&quot;/&gt;&lt;wsp:rsid wsp:val=&quot;006D4524&quot;/&gt;&lt;wsp:rsid wsp:val=&quot;006D61A3&quot;/&gt;&lt;wsp:rsid wsp:val=&quot;006D69A9&quot;/&gt;&lt;wsp:rsid wsp:val=&quot;006D6E6A&quot;/&gt;&lt;wsp:rsid wsp:val=&quot;006D6EB6&quot;/&gt;&lt;wsp:rsid wsp:val=&quot;006D6F0B&quot;/&gt;&lt;wsp:rsid wsp:val=&quot;006E0EB9&quot;/&gt;&lt;wsp:rsid wsp:val=&quot;006E1280&quot;/&gt;&lt;wsp:rsid wsp:val=&quot;006E148D&quot;/&gt;&lt;wsp:rsid wsp:val=&quot;006E1615&quot;/&gt;&lt;wsp:rsid wsp:val=&quot;006E1A7B&quot;/&gt;&lt;wsp:rsid wsp:val=&quot;006E31F7&quot;/&gt;&lt;wsp:rsid wsp:val=&quot;006E4735&quot;/&gt;&lt;wsp:rsid wsp:val=&quot;006E4887&quot;/&gt;&lt;wsp:rsid wsp:val=&quot;006E58BE&quot;/&gt;&lt;wsp:rsid wsp:val=&quot;006E6A62&quot;/&gt;&lt;wsp:rsid wsp:val=&quot;006E79DC&quot;/&gt;&lt;wsp:rsid wsp:val=&quot;006E7EC4&quot;/&gt;&lt;wsp:rsid wsp:val=&quot;006F18B2&quot;/&gt;&lt;wsp:rsid wsp:val=&quot;006F1ACC&quot;/&gt;&lt;wsp:rsid wsp:val=&quot;006F2055&quot;/&gt;&lt;wsp:rsid wsp:val=&quot;006F2556&quot;/&gt;&lt;wsp:rsid wsp:val=&quot;006F2FB7&quot;/&gt;&lt;wsp:rsid wsp:val=&quot;006F3511&quot;/&gt;&lt;wsp:rsid wsp:val=&quot;006F3657&quot;/&gt;&lt;wsp:rsid wsp:val=&quot;006F666D&quot;/&gt;&lt;wsp:rsid wsp:val=&quot;006F7DE3&quot;/&gt;&lt;wsp:rsid wsp:val=&quot;0070059F&quot;/&gt;&lt;wsp:rsid wsp:val=&quot;007012C4&quot;/&gt;&lt;wsp:rsid wsp:val=&quot;00702A02&quot;/&gt;&lt;wsp:rsid wsp:val=&quot;007039E5&quot;/&gt;&lt;wsp:rsid wsp:val=&quot;00703E6A&quot;/&gt;&lt;wsp:rsid wsp:val=&quot;0070566E&quot;/&gt;&lt;wsp:rsid wsp:val=&quot;00705A10&quot;/&gt;&lt;wsp:rsid wsp:val=&quot;00705C80&quot;/&gt;&lt;wsp:rsid wsp:val=&quot;00705F46&quot;/&gt;&lt;wsp:rsid wsp:val=&quot;00706C6B&quot;/&gt;&lt;wsp:rsid wsp:val=&quot;00707023&quot;/&gt;&lt;wsp:rsid wsp:val=&quot;00707117&quot;/&gt;&lt;wsp:rsid wsp:val=&quot;00707A7F&quot;/&gt;&lt;wsp:rsid wsp:val=&quot;00710248&quot;/&gt;&lt;wsp:rsid wsp:val=&quot;007104B2&quot;/&gt;&lt;wsp:rsid wsp:val=&quot;00710A81&quot;/&gt;&lt;wsp:rsid wsp:val=&quot;00710AB5&quot;/&gt;&lt;wsp:rsid wsp:val=&quot;00711921&quot;/&gt;&lt;wsp:rsid wsp:val=&quot;00712DCC&quot;/&gt;&lt;wsp:rsid wsp:val=&quot;00712FE3&quot;/&gt;&lt;wsp:rsid wsp:val=&quot;00713039&quot;/&gt;&lt;wsp:rsid wsp:val=&quot;007143A9&quot;/&gt;&lt;wsp:rsid wsp:val=&quot;00714EA0&quot;/&gt;&lt;wsp:rsid wsp:val=&quot;007151E3&quot;/&gt;&lt;wsp:rsid wsp:val=&quot;00716071&quot;/&gt;&lt;wsp:rsid wsp:val=&quot;007171FA&quot;/&gt;&lt;wsp:rsid wsp:val=&quot;007178F4&quot;/&gt;&lt;wsp:rsid wsp:val=&quot;00720B4C&quot;/&gt;&lt;wsp:rsid wsp:val=&quot;00720D54&quot;/&gt;&lt;wsp:rsid wsp:val=&quot;00720FE8&quot;/&gt;&lt;wsp:rsid wsp:val=&quot;007219A4&quot;/&gt;&lt;wsp:rsid wsp:val=&quot;00721BCA&quot;/&gt;&lt;wsp:rsid wsp:val=&quot;00721F63&quot;/&gt;&lt;wsp:rsid wsp:val=&quot;00722FB4&quot;/&gt;&lt;wsp:rsid wsp:val=&quot;00723586&quot;/&gt;&lt;wsp:rsid wsp:val=&quot;00725049&quot;/&gt;&lt;wsp:rsid wsp:val=&quot;00725143&quot;/&gt;&lt;wsp:rsid wsp:val=&quot;00727380&quot;/&gt;&lt;wsp:rsid wsp:val=&quot;00730B28&quot;/&gt;&lt;wsp:rsid wsp:val=&quot;00731110&quot;/&gt;&lt;wsp:rsid wsp:val=&quot;00732481&quot;/&gt;&lt;wsp:rsid wsp:val=&quot;00732A15&quot;/&gt;&lt;wsp:rsid wsp:val=&quot;00733391&quot;/&gt;&lt;wsp:rsid wsp:val=&quot;0073537E&quot;/&gt;&lt;wsp:rsid wsp:val=&quot;0073591C&quot;/&gt;&lt;wsp:rsid wsp:val=&quot;00735977&quot;/&gt;&lt;wsp:rsid wsp:val=&quot;00736A3A&quot;/&gt;&lt;wsp:rsid wsp:val=&quot;00737C33&quot;/&gt;&lt;wsp:rsid wsp:val=&quot;00737D1E&quot;/&gt;&lt;wsp:rsid wsp:val=&quot;007403AB&quot;/&gt;&lt;wsp:rsid wsp:val=&quot;00740439&quot;/&gt;&lt;wsp:rsid wsp:val=&quot;00740E7E&quot;/&gt;&lt;wsp:rsid wsp:val=&quot;00740FA3&quot;/&gt;&lt;wsp:rsid wsp:val=&quot;00742004&quot;/&gt;&lt;wsp:rsid wsp:val=&quot;00742472&quot;/&gt;&lt;wsp:rsid wsp:val=&quot;00742C6E&quot;/&gt;&lt;wsp:rsid wsp:val=&quot;00744BD1&quot;/&gt;&lt;wsp:rsid wsp:val=&quot;00744E5C&quot;/&gt;&lt;wsp:rsid wsp:val=&quot;00745145&quot;/&gt;&lt;wsp:rsid wsp:val=&quot;0074517D&quot;/&gt;&lt;wsp:rsid wsp:val=&quot;0074683A&quot;/&gt;&lt;wsp:rsid wsp:val=&quot;0074710E&quot;/&gt;&lt;wsp:rsid wsp:val=&quot;00750E53&quot;/&gt;&lt;wsp:rsid wsp:val=&quot;00751E09&quot;/&gt;&lt;wsp:rsid wsp:val=&quot;00751F3F&quot;/&gt;&lt;wsp:rsid wsp:val=&quot;00752525&quot;/&gt;&lt;wsp:rsid wsp:val=&quot;007528FB&quot;/&gt;&lt;wsp:rsid wsp:val=&quot;00752BAD&quot;/&gt;&lt;wsp:rsid wsp:val=&quot;0075390C&quot;/&gt;&lt;wsp:rsid wsp:val=&quot;0075399A&quot;/&gt;&lt;wsp:rsid wsp:val=&quot;00753BD3&quot;/&gt;&lt;wsp:rsid wsp:val=&quot;00753D33&quot;/&gt;&lt;wsp:rsid wsp:val=&quot;007548E5&quot;/&gt;&lt;wsp:rsid wsp:val=&quot;00755519&quot;/&gt;&lt;wsp:rsid wsp:val=&quot;00755B07&quot;/&gt;&lt;wsp:rsid wsp:val=&quot;00755B87&quot;/&gt;&lt;wsp:rsid wsp:val=&quot;0075609D&quot;/&gt;&lt;wsp:rsid wsp:val=&quot;00756786&quot;/&gt;&lt;wsp:rsid wsp:val=&quot;00756961&quot;/&gt;&lt;wsp:rsid wsp:val=&quot;00756B55&quot;/&gt;&lt;wsp:rsid wsp:val=&quot;00756EC5&quot;/&gt;&lt;wsp:rsid wsp:val=&quot;0075741C&quot;/&gt;&lt;wsp:rsid wsp:val=&quot;007579EE&quot;/&gt;&lt;wsp:rsid wsp:val=&quot;0076030D&quot;/&gt;&lt;wsp:rsid wsp:val=&quot;007604C6&quot;/&gt;&lt;wsp:rsid wsp:val=&quot;00760F7B&quot;/&gt;&lt;wsp:rsid wsp:val=&quot;007617B6&quot;/&gt;&lt;wsp:rsid wsp:val=&quot;007619BB&quot;/&gt;&lt;wsp:rsid wsp:val=&quot;00762C8F&quot;/&gt;&lt;wsp:rsid wsp:val=&quot;007637E0&quot;/&gt;&lt;wsp:rsid wsp:val=&quot;007646C7&quot;/&gt;&lt;wsp:rsid wsp:val=&quot;0076487F&quot;/&gt;&lt;wsp:rsid wsp:val=&quot;00764963&quot;/&gt;&lt;wsp:rsid wsp:val=&quot;00766409&quot;/&gt;&lt;wsp:rsid wsp:val=&quot;007667DC&quot;/&gt;&lt;wsp:rsid wsp:val=&quot;00766FE7&quot;/&gt;&lt;wsp:rsid wsp:val=&quot;00767198&quot;/&gt;&lt;wsp:rsid wsp:val=&quot;007671B1&quot;/&gt;&lt;wsp:rsid wsp:val=&quot;00770829&quot;/&gt;&lt;wsp:rsid wsp:val=&quot;00771847&quot;/&gt;&lt;wsp:rsid wsp:val=&quot;00772DB5&quot;/&gt;&lt;wsp:rsid wsp:val=&quot;007747F5&quot;/&gt;&lt;wsp:rsid wsp:val=&quot;007755FF&quot;/&gt;&lt;wsp:rsid wsp:val=&quot;00775802&quot;/&gt;&lt;wsp:rsid wsp:val=&quot;00776CF2&quot;/&gt;&lt;wsp:rsid wsp:val=&quot;00777A95&quot;/&gt;&lt;wsp:rsid wsp:val=&quot;00780828&quot;/&gt;&lt;wsp:rsid wsp:val=&quot;00780DFB&quot;/&gt;&lt;wsp:rsid wsp:val=&quot;0078278C&quot;/&gt;&lt;wsp:rsid wsp:val=&quot;00782C92&quot;/&gt;&lt;wsp:rsid wsp:val=&quot;007834F8&quot;/&gt;&lt;wsp:rsid wsp:val=&quot;00784916&quot;/&gt;&lt;wsp:rsid wsp:val=&quot;00784CC5&quot;/&gt;&lt;wsp:rsid wsp:val=&quot;00785B06&quot;/&gt;&lt;wsp:rsid wsp:val=&quot;00786714&quot;/&gt;&lt;wsp:rsid wsp:val=&quot;00786B68&quot;/&gt;&lt;wsp:rsid wsp:val=&quot;007873A1&quot;/&gt;&lt;wsp:rsid wsp:val=&quot;00787BC3&quot;/&gt;&lt;wsp:rsid wsp:val=&quot;0079145A&quot;/&gt;&lt;wsp:rsid wsp:val=&quot;00791C0D&quot;/&gt;&lt;wsp:rsid wsp:val=&quot;007922EA&quot;/&gt;&lt;wsp:rsid wsp:val=&quot;007926F0&quot;/&gt;&lt;wsp:rsid wsp:val=&quot;00792779&quot;/&gt;&lt;wsp:rsid wsp:val=&quot;007934B3&quot;/&gt;&lt;wsp:rsid wsp:val=&quot;00793F0C&quot;/&gt;&lt;wsp:rsid wsp:val=&quot;0079483E&quot;/&gt;&lt;wsp:rsid wsp:val=&quot;007949F9&quot;/&gt;&lt;wsp:rsid wsp:val=&quot;00794E3C&quot;/&gt;&lt;wsp:rsid wsp:val=&quot;00794FB9&quot;/&gt;&lt;wsp:rsid wsp:val=&quot;0079514C&quot;/&gt;&lt;wsp:rsid wsp:val=&quot;0079614B&quot;/&gt;&lt;wsp:rsid wsp:val=&quot;0079654D&quot;/&gt;&lt;wsp:rsid wsp:val=&quot;00796BA0&quot;/&gt;&lt;wsp:rsid wsp:val=&quot;007970EC&quot;/&gt;&lt;wsp:rsid wsp:val=&quot;007976F8&quot;/&gt;&lt;wsp:rsid wsp:val=&quot;00797B36&quot;/&gt;&lt;wsp:rsid wsp:val=&quot;007A0B2A&quot;/&gt;&lt;wsp:rsid wsp:val=&quot;007A2404&quot;/&gt;&lt;wsp:rsid wsp:val=&quot;007A2AFE&quot;/&gt;&lt;wsp:rsid wsp:val=&quot;007A34BC&quot;/&gt;&lt;wsp:rsid wsp:val=&quot;007A3A6C&quot;/&gt;&lt;wsp:rsid wsp:val=&quot;007A5673&quot;/&gt;&lt;wsp:rsid wsp:val=&quot;007A591A&quot;/&gt;&lt;wsp:rsid wsp:val=&quot;007A6CC8&quot;/&gt;&lt;wsp:rsid wsp:val=&quot;007A7633&quot;/&gt;&lt;wsp:rsid wsp:val=&quot;007A78C1&quot;/&gt;&lt;wsp:rsid wsp:val=&quot;007B0171&quot;/&gt;&lt;wsp:rsid wsp:val=&quot;007B03F7&quot;/&gt;&lt;wsp:rsid wsp:val=&quot;007B0F72&quot;/&gt;&lt;wsp:rsid wsp:val=&quot;007B175C&quot;/&gt;&lt;wsp:rsid wsp:val=&quot;007B201C&quot;/&gt;&lt;wsp:rsid wsp:val=&quot;007B2344&quot;/&gt;&lt;wsp:rsid wsp:val=&quot;007B3273&quot;/&gt;&lt;wsp:rsid wsp:val=&quot;007B49CD&quot;/&gt;&lt;wsp:rsid wsp:val=&quot;007B4C7E&quot;/&gt;&lt;wsp:rsid wsp:val=&quot;007B56F3&quot;/&gt;&lt;wsp:rsid wsp:val=&quot;007B57EC&quot;/&gt;&lt;wsp:rsid wsp:val=&quot;007B5AFB&quot;/&gt;&lt;wsp:rsid wsp:val=&quot;007B6FF4&quot;/&gt;&lt;wsp:rsid wsp:val=&quot;007B767E&quot;/&gt;&lt;wsp:rsid wsp:val=&quot;007B77BD&quot;/&gt;&lt;wsp:rsid wsp:val=&quot;007C1FEE&quot;/&gt;&lt;wsp:rsid wsp:val=&quot;007C25E8&quot;/&gt;&lt;wsp:rsid wsp:val=&quot;007C2F9E&quot;/&gt;&lt;wsp:rsid wsp:val=&quot;007C3581&quot;/&gt;&lt;wsp:rsid wsp:val=&quot;007C397F&quot;/&gt;&lt;wsp:rsid wsp:val=&quot;007C3A63&quot;/&gt;&lt;wsp:rsid wsp:val=&quot;007C42B3&quot;/&gt;&lt;wsp:rsid wsp:val=&quot;007C4A83&quot;/&gt;&lt;wsp:rsid wsp:val=&quot;007C4BE7&quot;/&gt;&lt;wsp:rsid wsp:val=&quot;007C4E08&quot;/&gt;&lt;wsp:rsid wsp:val=&quot;007C51FF&quot;/&gt;&lt;wsp:rsid wsp:val=&quot;007C563B&quot;/&gt;&lt;wsp:rsid wsp:val=&quot;007C575C&quot;/&gt;&lt;wsp:rsid wsp:val=&quot;007C5D63&quot;/&gt;&lt;wsp:rsid wsp:val=&quot;007C60FF&quot;/&gt;&lt;wsp:rsid wsp:val=&quot;007D07AE&quot;/&gt;&lt;wsp:rsid wsp:val=&quot;007D0943&quot;/&gt;&lt;wsp:rsid wsp:val=&quot;007D1B4F&quot;/&gt;&lt;wsp:rsid wsp:val=&quot;007D21E1&quot;/&gt;&lt;wsp:rsid wsp:val=&quot;007D2293&quot;/&gt;&lt;wsp:rsid wsp:val=&quot;007D4D9C&quot;/&gt;&lt;wsp:rsid wsp:val=&quot;007D58F7&quot;/&gt;&lt;wsp:rsid wsp:val=&quot;007D6638&quot;/&gt;&lt;wsp:rsid wsp:val=&quot;007E07FA&quot;/&gt;&lt;wsp:rsid wsp:val=&quot;007E0807&quot;/&gt;&lt;wsp:rsid wsp:val=&quot;007E0A2D&quot;/&gt;&lt;wsp:rsid wsp:val=&quot;007E144C&quot;/&gt;&lt;wsp:rsid wsp:val=&quot;007E2719&quot;/&gt;&lt;wsp:rsid wsp:val=&quot;007E2EB1&quot;/&gt;&lt;wsp:rsid wsp:val=&quot;007E3746&quot;/&gt;&lt;wsp:rsid wsp:val=&quot;007E3AE5&quot;/&gt;&lt;wsp:rsid wsp:val=&quot;007E3BE3&quot;/&gt;&lt;wsp:rsid wsp:val=&quot;007E4B27&quot;/&gt;&lt;wsp:rsid wsp:val=&quot;007E5075&quot;/&gt;&lt;wsp:rsid wsp:val=&quot;007E6B5B&quot;/&gt;&lt;wsp:rsid wsp:val=&quot;007E6C06&quot;/&gt;&lt;wsp:rsid wsp:val=&quot;007E7841&quot;/&gt;&lt;wsp:rsid wsp:val=&quot;007E7E32&quot;/&gt;&lt;wsp:rsid wsp:val=&quot;007F05BD&quot;/&gt;&lt;wsp:rsid wsp:val=&quot;007F07FB&quot;/&gt;&lt;wsp:rsid wsp:val=&quot;007F12E3&quot;/&gt;&lt;wsp:rsid wsp:val=&quot;007F265D&quot;/&gt;&lt;wsp:rsid wsp:val=&quot;007F3CAD&quot;/&gt;&lt;wsp:rsid wsp:val=&quot;007F4E57&quot;/&gt;&lt;wsp:rsid wsp:val=&quot;007F552B&quot;/&gt;&lt;wsp:rsid wsp:val=&quot;007F56F8&quot;/&gt;&lt;wsp:rsid wsp:val=&quot;007F5E28&quot;/&gt;&lt;wsp:rsid wsp:val=&quot;007F6218&quot;/&gt;&lt;wsp:rsid wsp:val=&quot;007F68B1&quot;/&gt;&lt;wsp:rsid wsp:val=&quot;007F7B77&quot;/&gt;&lt;wsp:rsid wsp:val=&quot;008002B3&quot;/&gt;&lt;wsp:rsid wsp:val=&quot;00800A8D&quot;/&gt;&lt;wsp:rsid wsp:val=&quot;00801532&quot;/&gt;&lt;wsp:rsid wsp:val=&quot;00801E0C&quot;/&gt;&lt;wsp:rsid wsp:val=&quot;0080472F&quot;/&gt;&lt;wsp:rsid wsp:val=&quot;00804E4F&quot;/&gt;&lt;wsp:rsid wsp:val=&quot;008058F0&quot;/&gt;&lt;wsp:rsid wsp:val=&quot;00805DB3&quot;/&gt;&lt;wsp:rsid wsp:val=&quot;00806465&quot;/&gt;&lt;wsp:rsid wsp:val=&quot;00806C2D&quot;/&gt;&lt;wsp:rsid wsp:val=&quot;00806E03&quot;/&gt;&lt;wsp:rsid wsp:val=&quot;0080749C&quot;/&gt;&lt;wsp:rsid wsp:val=&quot;00807FDC&quot;/&gt;&lt;wsp:rsid wsp:val=&quot;008105CA&quot;/&gt;&lt;wsp:rsid wsp:val=&quot;008107F6&quot;/&gt;&lt;wsp:rsid wsp:val=&quot;00810E75&quot;/&gt;&lt;wsp:rsid wsp:val=&quot;008130C5&quot;/&gt;&lt;wsp:rsid wsp:val=&quot;008131C7&quot;/&gt;&lt;wsp:rsid wsp:val=&quot;00813FDE&quot;/&gt;&lt;wsp:rsid wsp:val=&quot;00814168&quot;/&gt;&lt;wsp:rsid wsp:val=&quot;00815410&quot;/&gt;&lt;wsp:rsid wsp:val=&quot;008155A8&quot;/&gt;&lt;wsp:rsid wsp:val=&quot;00815A54&quot;/&gt;&lt;wsp:rsid wsp:val=&quot;00815B70&quot;/&gt;&lt;wsp:rsid wsp:val=&quot;008162B2&quot;/&gt;&lt;wsp:rsid wsp:val=&quot;008165BE&quot;/&gt;&lt;wsp:rsid wsp:val=&quot;00816C53&quot;/&gt;&lt;wsp:rsid wsp:val=&quot;008179CE&quot;/&gt;&lt;wsp:rsid wsp:val=&quot;00817A41&quot;/&gt;&lt;wsp:rsid wsp:val=&quot;00817A47&quot;/&gt;&lt;wsp:rsid wsp:val=&quot;00817DFC&quot;/&gt;&lt;wsp:rsid wsp:val=&quot;00820A02&quot;/&gt;&lt;wsp:rsid wsp:val=&quot;008214C0&quot;/&gt;&lt;wsp:rsid wsp:val=&quot;00821B57&quot;/&gt;&lt;wsp:rsid wsp:val=&quot;00822782&quot;/&gt;&lt;wsp:rsid wsp:val=&quot;0082358D&quot;/&gt;&lt;wsp:rsid wsp:val=&quot;00824042&quot;/&gt;&lt;wsp:rsid wsp:val=&quot;008244C2&quot;/&gt;&lt;wsp:rsid wsp:val=&quot;00824A9B&quot;/&gt;&lt;wsp:rsid wsp:val=&quot;0082707B&quot;/&gt;&lt;wsp:rsid wsp:val=&quot;00827661&quot;/&gt;&lt;wsp:rsid wsp:val=&quot;008277F7&quot;/&gt;&lt;wsp:rsid wsp:val=&quot;00830362&quot;/&gt;&lt;wsp:rsid wsp:val=&quot;008308E2&quot;/&gt;&lt;wsp:rsid wsp:val=&quot;00830997&quot;/&gt;&lt;wsp:rsid wsp:val=&quot;00830A53&quot;/&gt;&lt;wsp:rsid wsp:val=&quot;00830D2D&quot;/&gt;&lt;wsp:rsid wsp:val=&quot;00832B41&quot;/&gt;&lt;wsp:rsid wsp:val=&quot;00832F23&quot;/&gt;&lt;wsp:rsid wsp:val=&quot;0083432D&quot;/&gt;&lt;wsp:rsid wsp:val=&quot;008352FF&quot;/&gt;&lt;wsp:rsid wsp:val=&quot;00835F40&quot;/&gt;&lt;wsp:rsid wsp:val=&quot;00837E52&quot;/&gt;&lt;wsp:rsid wsp:val=&quot;00840669&quot;/&gt;&lt;wsp:rsid wsp:val=&quot;00840C9A&quot;/&gt;&lt;wsp:rsid wsp:val=&quot;00841C26&quot;/&gt;&lt;wsp:rsid wsp:val=&quot;00842514&quot;/&gt;&lt;wsp:rsid wsp:val=&quot;00842621&quot;/&gt;&lt;wsp:rsid wsp:val=&quot;008437CF&quot;/&gt;&lt;wsp:rsid wsp:val=&quot;0084491A&quot;/&gt;&lt;wsp:rsid wsp:val=&quot;00844942&quot;/&gt;&lt;wsp:rsid wsp:val=&quot;00844B56&quot;/&gt;&lt;wsp:rsid wsp:val=&quot;008452B6&quot;/&gt;&lt;wsp:rsid wsp:val=&quot;0084592C&quot;/&gt;&lt;wsp:rsid wsp:val=&quot;00845D88&quot;/&gt;&lt;wsp:rsid wsp:val=&quot;008461B4&quot;/&gt;&lt;wsp:rsid wsp:val=&quot;00846338&quot;/&gt;&lt;wsp:rsid wsp:val=&quot;00846504&quot;/&gt;&lt;wsp:rsid wsp:val=&quot;00846CC0&quot;/&gt;&lt;wsp:rsid wsp:val=&quot;008473FA&quot;/&gt;&lt;wsp:rsid wsp:val=&quot;00847490&quot;/&gt;&lt;wsp:rsid wsp:val=&quot;00850391&quot;/&gt;&lt;wsp:rsid wsp:val=&quot;00850D37&quot;/&gt;&lt;wsp:rsid wsp:val=&quot;00852CA2&quot;/&gt;&lt;wsp:rsid wsp:val=&quot;00853778&quot;/&gt;&lt;wsp:rsid wsp:val=&quot;00853D6A&quot;/&gt;&lt;wsp:rsid wsp:val=&quot;008545CE&quot;/&gt;&lt;wsp:rsid wsp:val=&quot;008553A2&quot;/&gt;&lt;wsp:rsid wsp:val=&quot;00855A09&quot;/&gt;&lt;wsp:rsid wsp:val=&quot;00855F19&quot;/&gt;&lt;wsp:rsid wsp:val=&quot;008602F8&quot;/&gt;&lt;wsp:rsid wsp:val=&quot;00860D7B&quot;/&gt;&lt;wsp:rsid wsp:val=&quot;0086246B&quot;/&gt;&lt;wsp:rsid wsp:val=&quot;00862765&quot;/&gt;&lt;wsp:rsid wsp:val=&quot;008636BA&quot;/&gt;&lt;wsp:rsid wsp:val=&quot;008639F0&quot;/&gt;&lt;wsp:rsid wsp:val=&quot;00864203&quot;/&gt;&lt;wsp:rsid wsp:val=&quot;00864987&quot;/&gt;&lt;wsp:rsid wsp:val=&quot;00871672&quot;/&gt;&lt;wsp:rsid wsp:val=&quot;00871EA2&quot;/&gt;&lt;wsp:rsid wsp:val=&quot;008724B4&quot;/&gt;&lt;wsp:rsid wsp:val=&quot;008726AA&quot;/&gt;&lt;wsp:rsid wsp:val=&quot;00872BC9&quot;/&gt;&lt;wsp:rsid wsp:val=&quot;0087306F&quot;/&gt;&lt;wsp:rsid wsp:val=&quot;00873901&quot;/&gt;&lt;wsp:rsid wsp:val=&quot;00873A3A&quot;/&gt;&lt;wsp:rsid wsp:val=&quot;00874DBA&quot;/&gt;&lt;wsp:rsid wsp:val=&quot;00875E72&quot;/&gt;&lt;wsp:rsid wsp:val=&quot;00876530&quot;/&gt;&lt;wsp:rsid wsp:val=&quot;00876BF8&quot;/&gt;&lt;wsp:rsid wsp:val=&quot;00876DD2&quot;/&gt;&lt;wsp:rsid wsp:val=&quot;0087784C&quot;/&gt;&lt;wsp:rsid wsp:val=&quot;00882FE2&quot;/&gt;&lt;wsp:rsid wsp:val=&quot;00884671&quot;/&gt;&lt;wsp:rsid wsp:val=&quot;00887530&quot;/&gt;&lt;wsp:rsid wsp:val=&quot;008875D3&quot;/&gt;&lt;wsp:rsid wsp:val=&quot;00887F2A&quot;/&gt;&lt;wsp:rsid wsp:val=&quot;00890C94&quot;/&gt;&lt;wsp:rsid wsp:val=&quot;00891498&quot;/&gt;&lt;wsp:rsid wsp:val=&quot;00892212&quot;/&gt;&lt;wsp:rsid wsp:val=&quot;008930B9&quot;/&gt;&lt;wsp:rsid wsp:val=&quot;0089324B&quot;/&gt;&lt;wsp:rsid wsp:val=&quot;008933BE&quot;/&gt;&lt;wsp:rsid wsp:val=&quot;00894838&quot;/&gt;&lt;wsp:rsid wsp:val=&quot;0089628A&quot;/&gt;&lt;wsp:rsid wsp:val=&quot;008A04EE&quot;/&gt;&lt;wsp:rsid wsp:val=&quot;008A0ACF&quot;/&gt;&lt;wsp:rsid wsp:val=&quot;008A0FE0&quot;/&gt;&lt;wsp:rsid wsp:val=&quot;008A16E9&quot;/&gt;&lt;wsp:rsid wsp:val=&quot;008A2E80&quot;/&gt;&lt;wsp:rsid wsp:val=&quot;008A3235&quot;/&gt;&lt;wsp:rsid wsp:val=&quot;008A4DA9&quot;/&gt;&lt;wsp:rsid wsp:val=&quot;008A5834&quot;/&gt;&lt;wsp:rsid wsp:val=&quot;008A59B9&quot;/&gt;&lt;wsp:rsid wsp:val=&quot;008A606F&quot;/&gt;&lt;wsp:rsid wsp:val=&quot;008A6371&quot;/&gt;&lt;wsp:rsid wsp:val=&quot;008A68AE&quot;/&gt;&lt;wsp:rsid wsp:val=&quot;008A7C5A&quot;/&gt;&lt;wsp:rsid wsp:val=&quot;008B056D&quot;/&gt;&lt;wsp:rsid wsp:val=&quot;008B0840&quot;/&gt;&lt;wsp:rsid wsp:val=&quot;008B0A19&quot;/&gt;&lt;wsp:rsid wsp:val=&quot;008B1FAD&quot;/&gt;&lt;wsp:rsid wsp:val=&quot;008B223F&quot;/&gt;&lt;wsp:rsid wsp:val=&quot;008B28D7&quot;/&gt;&lt;wsp:rsid wsp:val=&quot;008B2AA9&quot;/&gt;&lt;wsp:rsid wsp:val=&quot;008B3246&quot;/&gt;&lt;wsp:rsid wsp:val=&quot;008B3795&quot;/&gt;&lt;wsp:rsid wsp:val=&quot;008B3FA9&quot;/&gt;&lt;wsp:rsid wsp:val=&quot;008B43D9&quot;/&gt;&lt;wsp:rsid wsp:val=&quot;008B4A37&quot;/&gt;&lt;wsp:rsid wsp:val=&quot;008B51CC&quot;/&gt;&lt;wsp:rsid wsp:val=&quot;008B5F7E&quot;/&gt;&lt;wsp:rsid wsp:val=&quot;008B6EB3&quot;/&gt;&lt;wsp:rsid wsp:val=&quot;008B71F7&quot;/&gt;&lt;wsp:rsid wsp:val=&quot;008B74DB&quot;/&gt;&lt;wsp:rsid wsp:val=&quot;008B7944&quot;/&gt;&lt;wsp:rsid wsp:val=&quot;008C036E&quot;/&gt;&lt;wsp:rsid wsp:val=&quot;008C0525&quot;/&gt;&lt;wsp:rsid wsp:val=&quot;008C10BC&quot;/&gt;&lt;wsp:rsid wsp:val=&quot;008C17D3&quot;/&gt;&lt;wsp:rsid wsp:val=&quot;008C1B47&quot;/&gt;&lt;wsp:rsid wsp:val=&quot;008C2A4B&quot;/&gt;&lt;wsp:rsid wsp:val=&quot;008C3688&quot;/&gt;&lt;wsp:rsid wsp:val=&quot;008C380D&quot;/&gt;&lt;wsp:rsid wsp:val=&quot;008C52A3&quot;/&gt;&lt;wsp:rsid wsp:val=&quot;008C655C&quot;/&gt;&lt;wsp:rsid wsp:val=&quot;008C6649&quot;/&gt;&lt;wsp:rsid wsp:val=&quot;008C68EE&quot;/&gt;&lt;wsp:rsid wsp:val=&quot;008C78E6&quot;/&gt;&lt;wsp:rsid wsp:val=&quot;008D09C0&quot;/&gt;&lt;wsp:rsid wsp:val=&quot;008D0DD9&quot;/&gt;&lt;wsp:rsid wsp:val=&quot;008D1670&quot;/&gt;&lt;wsp:rsid wsp:val=&quot;008D26D1&quot;/&gt;&lt;wsp:rsid wsp:val=&quot;008D2BC0&quot;/&gt;&lt;wsp:rsid wsp:val=&quot;008D33B3&quot;/&gt;&lt;wsp:rsid wsp:val=&quot;008D34D4&quot;/&gt;&lt;wsp:rsid wsp:val=&quot;008D39F8&quot;/&gt;&lt;wsp:rsid wsp:val=&quot;008D486B&quot;/&gt;&lt;wsp:rsid wsp:val=&quot;008D4CDE&quot;/&gt;&lt;wsp:rsid wsp:val=&quot;008D5177&quot;/&gt;&lt;wsp:rsid wsp:val=&quot;008D52F5&quot;/&gt;&lt;wsp:rsid wsp:val=&quot;008D6147&quot;/&gt;&lt;wsp:rsid wsp:val=&quot;008D6AA2&quot;/&gt;&lt;wsp:rsid wsp:val=&quot;008E1110&quot;/&gt;&lt;wsp:rsid wsp:val=&quot;008E25A3&quot;/&gt;&lt;wsp:rsid wsp:val=&quot;008E300C&quot;/&gt;&lt;wsp:rsid wsp:val=&quot;008E3485&quot;/&gt;&lt;wsp:rsid wsp:val=&quot;008E3E03&quot;/&gt;&lt;wsp:rsid wsp:val=&quot;008E5E5C&quot;/&gt;&lt;wsp:rsid wsp:val=&quot;008E63D0&quot;/&gt;&lt;wsp:rsid wsp:val=&quot;008E749D&quot;/&gt;&lt;wsp:rsid wsp:val=&quot;008F02A0&quot;/&gt;&lt;wsp:rsid wsp:val=&quot;008F04BC&quot;/&gt;&lt;wsp:rsid wsp:val=&quot;008F2476&quot;/&gt;&lt;wsp:rsid wsp:val=&quot;008F296D&quot;/&gt;&lt;wsp:rsid wsp:val=&quot;008F339C&quot;/&gt;&lt;wsp:rsid wsp:val=&quot;008F3CE2&quot;/&gt;&lt;wsp:rsid wsp:val=&quot;008F490B&quot;/&gt;&lt;wsp:rsid wsp:val=&quot;008F5453&quot;/&gt;&lt;wsp:rsid wsp:val=&quot;008F5D46&quot;/&gt;&lt;wsp:rsid wsp:val=&quot;008F625B&quot;/&gt;&lt;wsp:rsid wsp:val=&quot;008F6356&quot;/&gt;&lt;wsp:rsid wsp:val=&quot;0090125B&quot;/&gt;&lt;wsp:rsid wsp:val=&quot;00902932&quot;/&gt;&lt;wsp:rsid wsp:val=&quot;00903EF1&quot;/&gt;&lt;wsp:rsid wsp:val=&quot;00904423&quot;/&gt;&lt;wsp:rsid wsp:val=&quot;009045DA&quot;/&gt;&lt;wsp:rsid wsp:val=&quot;0090493F&quot;/&gt;&lt;wsp:rsid wsp:val=&quot;00904ACE&quot;/&gt;&lt;wsp:rsid wsp:val=&quot;009056F1&quot;/&gt;&lt;wsp:rsid wsp:val=&quot;00905898&quot;/&gt;&lt;wsp:rsid wsp:val=&quot;0090678B&quot;/&gt;&lt;wsp:rsid wsp:val=&quot;00907011&quot;/&gt;&lt;wsp:rsid wsp:val=&quot;0091071E&quot;/&gt;&lt;wsp:rsid wsp:val=&quot;00910A09&quot;/&gt;&lt;wsp:rsid wsp:val=&quot;00911B24&quot;/&gt;&lt;wsp:rsid wsp:val=&quot;009122EA&quot;/&gt;&lt;wsp:rsid wsp:val=&quot;00912E66&quot;/&gt;&lt;wsp:rsid wsp:val=&quot;00913F04&quot;/&gt;&lt;wsp:rsid wsp:val=&quot;0091430A&quot;/&gt;&lt;wsp:rsid wsp:val=&quot;00914F90&quot;/&gt;&lt;wsp:rsid wsp:val=&quot;00915694&quot;/&gt;&lt;wsp:rsid wsp:val=&quot;00915858&quot;/&gt;&lt;wsp:rsid wsp:val=&quot;00916891&quot;/&gt;&lt;wsp:rsid wsp:val=&quot;009179E6&quot;/&gt;&lt;wsp:rsid wsp:val=&quot;009209B7&quot;/&gt;&lt;wsp:rsid wsp:val=&quot;00920BA0&quot;/&gt;&lt;wsp:rsid wsp:val=&quot;0092104A&quot;/&gt;&lt;wsp:rsid wsp:val=&quot;00921EC3&quot;/&gt;&lt;wsp:rsid wsp:val=&quot;00922324&quot;/&gt;&lt;wsp:rsid wsp:val=&quot;0092315F&quot;/&gt;&lt;wsp:rsid wsp:val=&quot;00923D4D&quot;/&gt;&lt;wsp:rsid wsp:val=&quot;00925139&quot;/&gt;&lt;wsp:rsid wsp:val=&quot;009255D3&quot;/&gt;&lt;wsp:rsid wsp:val=&quot;00925ABD&quot;/&gt;&lt;wsp:rsid wsp:val=&quot;009311F3&quot;/&gt;&lt;wsp:rsid wsp:val=&quot;00931CBF&quot;/&gt;&lt;wsp:rsid wsp:val=&quot;00932190&quot;/&gt;&lt;wsp:rsid wsp:val=&quot;009327D9&quot;/&gt;&lt;wsp:rsid wsp:val=&quot;00932D2B&quot;/&gt;&lt;wsp:rsid wsp:val=&quot;00933BFA&quot;/&gt;&lt;wsp:rsid wsp:val=&quot;009344AA&quot;/&gt;&lt;wsp:rsid wsp:val=&quot;009344FF&quot;/&gt;&lt;wsp:rsid wsp:val=&quot;00935178&quot;/&gt;&lt;wsp:rsid wsp:val=&quot;0093569D&quot;/&gt;&lt;wsp:rsid wsp:val=&quot;00935C24&quot;/&gt;&lt;wsp:rsid wsp:val=&quot;00936122&quot;/&gt;&lt;wsp:rsid wsp:val=&quot;00936544&quot;/&gt;&lt;wsp:rsid wsp:val=&quot;00936774&quot;/&gt;&lt;wsp:rsid wsp:val=&quot;0093740E&quot;/&gt;&lt;wsp:rsid wsp:val=&quot;0093776F&quot;/&gt;&lt;wsp:rsid wsp:val=&quot;00937DA5&quot;/&gt;&lt;wsp:rsid wsp:val=&quot;00940194&quot;/&gt;&lt;wsp:rsid wsp:val=&quot;00940285&quot;/&gt;&lt;wsp:rsid wsp:val=&quot;0094386F&quot;/&gt;&lt;wsp:rsid wsp:val=&quot;00943BBA&quot;/&gt;&lt;wsp:rsid wsp:val=&quot;00943EBF&quot;/&gt;&lt;wsp:rsid wsp:val=&quot;0094468F&quot;/&gt;&lt;wsp:rsid wsp:val=&quot;00944773&quot;/&gt;&lt;wsp:rsid wsp:val=&quot;00944E6C&quot;/&gt;&lt;wsp:rsid wsp:val=&quot;00944E7F&quot;/&gt;&lt;wsp:rsid wsp:val=&quot;009457B1&quot;/&gt;&lt;wsp:rsid wsp:val=&quot;009463C1&quot;/&gt;&lt;wsp:rsid wsp:val=&quot;00946635&quot;/&gt;&lt;wsp:rsid wsp:val=&quot;00946B9E&quot;/&gt;&lt;wsp:rsid wsp:val=&quot;00947084&quot;/&gt;&lt;wsp:rsid wsp:val=&quot;00951398&quot;/&gt;&lt;wsp:rsid wsp:val=&quot;009517B0&quot;/&gt;&lt;wsp:rsid wsp:val=&quot;00953E18&quot;/&gt;&lt;wsp:rsid wsp:val=&quot;00954446&quot;/&gt;&lt;wsp:rsid wsp:val=&quot;00955CCF&quot;/&gt;&lt;wsp:rsid wsp:val=&quot;00956E73&quot;/&gt;&lt;wsp:rsid wsp:val=&quot;00961057&quot;/&gt;&lt;wsp:rsid wsp:val=&quot;00961259&quot;/&gt;&lt;wsp:rsid wsp:val=&quot;00961339&quot;/&gt;&lt;wsp:rsid wsp:val=&quot;00961390&quot;/&gt;&lt;wsp:rsid wsp:val=&quot;0096318F&quot;/&gt;&lt;wsp:rsid wsp:val=&quot;00963E16&quot;/&gt;&lt;wsp:rsid wsp:val=&quot;00964EB5&quot;/&gt;&lt;wsp:rsid wsp:val=&quot;009652B5&quot;/&gt;&lt;wsp:rsid wsp:val=&quot;0096579E&quot;/&gt;&lt;wsp:rsid wsp:val=&quot;00966120&quot;/&gt;&lt;wsp:rsid wsp:val=&quot;00966466&quot;/&gt;&lt;wsp:rsid wsp:val=&quot;00966AAA&quot;/&gt;&lt;wsp:rsid wsp:val=&quot;00966D51&quot;/&gt;&lt;wsp:rsid wsp:val=&quot;00967480&quot;/&gt;&lt;wsp:rsid wsp:val=&quot;0097059B&quot;/&gt;&lt;wsp:rsid wsp:val=&quot;00971696&quot;/&gt;&lt;wsp:rsid wsp:val=&quot;00971AC5&quot;/&gt;&lt;wsp:rsid wsp:val=&quot;009728A7&quot;/&gt;&lt;wsp:rsid wsp:val=&quot;00972CAE&quot;/&gt;&lt;wsp:rsid wsp:val=&quot;00972CB1&quot;/&gt;&lt;wsp:rsid wsp:val=&quot;00972E48&quot;/&gt;&lt;wsp:rsid wsp:val=&quot;00973E7B&quot;/&gt;&lt;wsp:rsid wsp:val=&quot;00976780&quot;/&gt;&lt;wsp:rsid wsp:val=&quot;00976812&quot;/&gt;&lt;wsp:rsid wsp:val=&quot;00977DAB&quot;/&gt;&lt;wsp:rsid wsp:val=&quot;009804A6&quot;/&gt;&lt;wsp:rsid wsp:val=&quot;00981554&quot;/&gt;&lt;wsp:rsid wsp:val=&quot;00981B23&quot;/&gt;&lt;wsp:rsid wsp:val=&quot;00981D09&quot;/&gt;&lt;wsp:rsid wsp:val=&quot;009826DF&quot;/&gt;&lt;wsp:rsid wsp:val=&quot;00984D07&quot;/&gt;&lt;wsp:rsid wsp:val=&quot;0098501B&quot;/&gt;&lt;wsp:rsid wsp:val=&quot;009860AF&quot;/&gt;&lt;wsp:rsid wsp:val=&quot;00986C67&quot;/&gt;&lt;wsp:rsid wsp:val=&quot;00986E6C&quot;/&gt;&lt;wsp:rsid wsp:val=&quot;00987177&quot;/&gt;&lt;wsp:rsid wsp:val=&quot;00987FFE&quot;/&gt;&lt;wsp:rsid wsp:val=&quot;00990D79&quot;/&gt;&lt;wsp:rsid wsp:val=&quot;0099158A&quot;/&gt;&lt;wsp:rsid wsp:val=&quot;00991AC4&quot;/&gt;&lt;wsp:rsid wsp:val=&quot;00991FE6&quot;/&gt;&lt;wsp:rsid wsp:val=&quot;009946B7&quot;/&gt;&lt;wsp:rsid wsp:val=&quot;009956A9&quot;/&gt;&lt;wsp:rsid wsp:val=&quot;00996A33&quot;/&gt;&lt;wsp:rsid wsp:val=&quot;009971AF&quot;/&gt;&lt;wsp:rsid wsp:val=&quot;00997247&quot;/&gt;&lt;wsp:rsid wsp:val=&quot;009A0CE0&quot;/&gt;&lt;wsp:rsid wsp:val=&quot;009A1EA2&quot;/&gt;&lt;wsp:rsid wsp:val=&quot;009A1F00&quot;/&gt;&lt;wsp:rsid wsp:val=&quot;009A2B85&quot;/&gt;&lt;wsp:rsid wsp:val=&quot;009A3F83&quot;/&gt;&lt;wsp:rsid wsp:val=&quot;009A50DB&quot;/&gt;&lt;wsp:rsid wsp:val=&quot;009A7134&quot;/&gt;&lt;wsp:rsid wsp:val=&quot;009A7770&quot;/&gt;&lt;wsp:rsid wsp:val=&quot;009B0023&quot;/&gt;&lt;wsp:rsid wsp:val=&quot;009B006F&quot;/&gt;&lt;wsp:rsid wsp:val=&quot;009B1530&quot;/&gt;&lt;wsp:rsid wsp:val=&quot;009B2863&quot;/&gt;&lt;wsp:rsid wsp:val=&quot;009B28B2&quot;/&gt;&lt;wsp:rsid wsp:val=&quot;009B3097&quot;/&gt;&lt;wsp:rsid wsp:val=&quot;009B3525&quot;/&gt;&lt;wsp:rsid wsp:val=&quot;009B480A&quot;/&gt;&lt;wsp:rsid wsp:val=&quot;009B4D45&quot;/&gt;&lt;wsp:rsid wsp:val=&quot;009B5070&quot;/&gt;&lt;wsp:rsid wsp:val=&quot;009B5358&quot;/&gt;&lt;wsp:rsid wsp:val=&quot;009B5F9F&quot;/&gt;&lt;wsp:rsid wsp:val=&quot;009B6169&quot;/&gt;&lt;wsp:rsid wsp:val=&quot;009B7360&quot;/&gt;&lt;wsp:rsid wsp:val=&quot;009C2221&quot;/&gt;&lt;wsp:rsid wsp:val=&quot;009C2DE5&quot;/&gt;&lt;wsp:rsid wsp:val=&quot;009C352C&quot;/&gt;&lt;wsp:rsid wsp:val=&quot;009C4128&quot;/&gt;&lt;wsp:rsid wsp:val=&quot;009C419E&quot;/&gt;&lt;wsp:rsid wsp:val=&quot;009C4576&quot;/&gt;&lt;wsp:rsid wsp:val=&quot;009C48C3&quot;/&gt;&lt;wsp:rsid wsp:val=&quot;009C4E1C&quot;/&gt;&lt;wsp:rsid wsp:val=&quot;009C5292&quot;/&gt;&lt;wsp:rsid wsp:val=&quot;009C5472&quot;/&gt;&lt;wsp:rsid wsp:val=&quot;009C63DC&quot;/&gt;&lt;wsp:rsid wsp:val=&quot;009C66BC&quot;/&gt;&lt;wsp:rsid wsp:val=&quot;009C67D8&quot;/&gt;&lt;wsp:rsid wsp:val=&quot;009D0D4A&quot;/&gt;&lt;wsp:rsid wsp:val=&quot;009D0DFF&quot;/&gt;&lt;wsp:rsid wsp:val=&quot;009D1407&quot;/&gt;&lt;wsp:rsid wsp:val=&quot;009D1436&quot;/&gt;&lt;wsp:rsid wsp:val=&quot;009D2488&quot;/&gt;&lt;wsp:rsid wsp:val=&quot;009D2A83&quot;/&gt;&lt;wsp:rsid wsp:val=&quot;009D4A79&quot;/&gt;&lt;wsp:rsid wsp:val=&quot;009D7064&quot;/&gt;&lt;wsp:rsid wsp:val=&quot;009D7128&quot;/&gt;&lt;wsp:rsid wsp:val=&quot;009D777A&quot;/&gt;&lt;wsp:rsid wsp:val=&quot;009D7D21&quot;/&gt;&lt;wsp:rsid wsp:val=&quot;009E0E84&quot;/&gt;&lt;wsp:rsid wsp:val=&quot;009E138B&quot;/&gt;&lt;wsp:rsid wsp:val=&quot;009E1FE3&quot;/&gt;&lt;wsp:rsid wsp:val=&quot;009E366A&quot;/&gt;&lt;wsp:rsid wsp:val=&quot;009E41B9&quot;/&gt;&lt;wsp:rsid wsp:val=&quot;009E484E&quot;/&gt;&lt;wsp:rsid wsp:val=&quot;009E538F&quot;/&gt;&lt;wsp:rsid wsp:val=&quot;009E5663&quot;/&gt;&lt;wsp:rsid wsp:val=&quot;009E6814&quot;/&gt;&lt;wsp:rsid wsp:val=&quot;009E6A6F&quot;/&gt;&lt;wsp:rsid wsp:val=&quot;009E6BC3&quot;/&gt;&lt;wsp:rsid wsp:val=&quot;009E733F&quot;/&gt;&lt;wsp:rsid wsp:val=&quot;009E742D&quot;/&gt;&lt;wsp:rsid wsp:val=&quot;009F00A3&quot;/&gt;&lt;wsp:rsid wsp:val=&quot;009F18CF&quot;/&gt;&lt;wsp:rsid wsp:val=&quot;009F245E&quot;/&gt;&lt;wsp:rsid wsp:val=&quot;009F2CF2&quot;/&gt;&lt;wsp:rsid wsp:val=&quot;009F36CE&quot;/&gt;&lt;wsp:rsid wsp:val=&quot;009F4399&quot;/&gt;&lt;wsp:rsid wsp:val=&quot;009F48F7&quot;/&gt;&lt;wsp:rsid wsp:val=&quot;009F5336&quot;/&gt;&lt;wsp:rsid wsp:val=&quot;009F7BDD&quot;/&gt;&lt;wsp:rsid wsp:val=&quot;00A000F5&quot;/&gt;&lt;wsp:rsid wsp:val=&quot;00A016DB&quot;/&gt;&lt;wsp:rsid wsp:val=&quot;00A02063&quot;/&gt;&lt;wsp:rsid wsp:val=&quot;00A02989&quot;/&gt;&lt;wsp:rsid wsp:val=&quot;00A03ED7&quot;/&gt;&lt;wsp:rsid wsp:val=&quot;00A04E3D&quot;/&gt;&lt;wsp:rsid wsp:val=&quot;00A04F42&quot;/&gt;&lt;wsp:rsid wsp:val=&quot;00A058B0&quot;/&gt;&lt;wsp:rsid wsp:val=&quot;00A06829&quot;/&gt;&lt;wsp:rsid wsp:val=&quot;00A0690D&quot;/&gt;&lt;wsp:rsid wsp:val=&quot;00A06A96&quot;/&gt;&lt;wsp:rsid wsp:val=&quot;00A07E48&quot;/&gt;&lt;wsp:rsid wsp:val=&quot;00A1056E&quot;/&gt;&lt;wsp:rsid wsp:val=&quot;00A11B43&quot;/&gt;&lt;wsp:rsid wsp:val=&quot;00A122C8&quot;/&gt;&lt;wsp:rsid wsp:val=&quot;00A12F6B&quot;/&gt;&lt;wsp:rsid wsp:val=&quot;00A139F4&quot;/&gt;&lt;wsp:rsid wsp:val=&quot;00A13C56&quot;/&gt;&lt;wsp:rsid wsp:val=&quot;00A13EA0&quot;/&gt;&lt;wsp:rsid wsp:val=&quot;00A14E2E&quot;/&gt;&lt;wsp:rsid wsp:val=&quot;00A14FC1&quot;/&gt;&lt;wsp:rsid wsp:val=&quot;00A15339&quot;/&gt;&lt;wsp:rsid wsp:val=&quot;00A1566E&quot;/&gt;&lt;wsp:rsid wsp:val=&quot;00A1579B&quot;/&gt;&lt;wsp:rsid wsp:val=&quot;00A15961&quot;/&gt;&lt;wsp:rsid wsp:val=&quot;00A16CE8&quot;/&gt;&lt;wsp:rsid wsp:val=&quot;00A16CF3&quot;/&gt;&lt;wsp:rsid wsp:val=&quot;00A16DB1&quot;/&gt;&lt;wsp:rsid wsp:val=&quot;00A17977&quot;/&gt;&lt;wsp:rsid wsp:val=&quot;00A17FD7&quot;/&gt;&lt;wsp:rsid wsp:val=&quot;00A20F7E&quot;/&gt;&lt;wsp:rsid wsp:val=&quot;00A21799&quot;/&gt;&lt;wsp:rsid wsp:val=&quot;00A21D29&quot;/&gt;&lt;wsp:rsid wsp:val=&quot;00A222FB&quot;/&gt;&lt;wsp:rsid wsp:val=&quot;00A22A57&quot;/&gt;&lt;wsp:rsid wsp:val=&quot;00A23004&quot;/&gt;&lt;wsp:rsid wsp:val=&quot;00A234B0&quot;/&gt;&lt;wsp:rsid wsp:val=&quot;00A23FC2&quot;/&gt;&lt;wsp:rsid wsp:val=&quot;00A24A00&quot;/&gt;&lt;wsp:rsid wsp:val=&quot;00A24D9B&quot;/&gt;&lt;wsp:rsid wsp:val=&quot;00A253B8&quot;/&gt;&lt;wsp:rsid wsp:val=&quot;00A25881&quot;/&gt;&lt;wsp:rsid wsp:val=&quot;00A26B7C&quot;/&gt;&lt;wsp:rsid wsp:val=&quot;00A26CF0&quot;/&gt;&lt;wsp:rsid wsp:val=&quot;00A26F4A&quot;/&gt;&lt;wsp:rsid wsp:val=&quot;00A274AA&quot;/&gt;&lt;wsp:rsid wsp:val=&quot;00A278DA&quot;/&gt;&lt;wsp:rsid wsp:val=&quot;00A27A9E&quot;/&gt;&lt;wsp:rsid wsp:val=&quot;00A30519&quot;/&gt;&lt;wsp:rsid wsp:val=&quot;00A318D8&quot;/&gt;&lt;wsp:rsid wsp:val=&quot;00A31E4B&quot;/&gt;&lt;wsp:rsid wsp:val=&quot;00A32D21&quot;/&gt;&lt;wsp:rsid wsp:val=&quot;00A336E3&quot;/&gt;&lt;wsp:rsid wsp:val=&quot;00A3397F&quot;/&gt;&lt;wsp:rsid wsp:val=&quot;00A33B02&quot;/&gt;&lt;wsp:rsid wsp:val=&quot;00A348CD&quot;/&gt;&lt;wsp:rsid wsp:val=&quot;00A35EA3&quot;/&gt;&lt;wsp:rsid wsp:val=&quot;00A36643&quot;/&gt;&lt;wsp:rsid wsp:val=&quot;00A36B6F&quot;/&gt;&lt;wsp:rsid wsp:val=&quot;00A37454&quot;/&gt;&lt;wsp:rsid wsp:val=&quot;00A41160&quot;/&gt;&lt;wsp:rsid wsp:val=&quot;00A418A8&quot;/&gt;&lt;wsp:rsid wsp:val=&quot;00A41C7B&quot;/&gt;&lt;wsp:rsid wsp:val=&quot;00A42364&quot;/&gt;&lt;wsp:rsid wsp:val=&quot;00A4242B&quot;/&gt;&lt;wsp:rsid wsp:val=&quot;00A43091&quot;/&gt;&lt;wsp:rsid wsp:val=&quot;00A43FA8&quot;/&gt;&lt;wsp:rsid wsp:val=&quot;00A44161&quot;/&gt;&lt;wsp:rsid wsp:val=&quot;00A445ED&quot;/&gt;&lt;wsp:rsid wsp:val=&quot;00A45477&quot;/&gt;&lt;wsp:rsid wsp:val=&quot;00A457BA&quot;/&gt;&lt;wsp:rsid wsp:val=&quot;00A4657F&quot;/&gt;&lt;wsp:rsid wsp:val=&quot;00A4688D&quot;/&gt;&lt;wsp:rsid wsp:val=&quot;00A47130&quot;/&gt;&lt;wsp:rsid wsp:val=&quot;00A472BA&quot;/&gt;&lt;wsp:rsid wsp:val=&quot;00A51455&quot;/&gt;&lt;wsp:rsid wsp:val=&quot;00A51DA1&quot;/&gt;&lt;wsp:rsid wsp:val=&quot;00A522AD&quot;/&gt;&lt;wsp:rsid wsp:val=&quot;00A5456F&quot;/&gt;&lt;wsp:rsid wsp:val=&quot;00A54C62&quot;/&gt;&lt;wsp:rsid wsp:val=&quot;00A54E9E&quot;/&gt;&lt;wsp:rsid wsp:val=&quot;00A5782B&quot;/&gt;&lt;wsp:rsid wsp:val=&quot;00A6006C&quot;/&gt;&lt;wsp:rsid wsp:val=&quot;00A6078E&quot;/&gt;&lt;wsp:rsid wsp:val=&quot;00A62997&quot;/&gt;&lt;wsp:rsid wsp:val=&quot;00A6411E&quot;/&gt;&lt;wsp:rsid wsp:val=&quot;00A64317&quot;/&gt;&lt;wsp:rsid wsp:val=&quot;00A6523A&quot;/&gt;&lt;wsp:rsid wsp:val=&quot;00A65354&quot;/&gt;&lt;wsp:rsid wsp:val=&quot;00A65BCE&quot;/&gt;&lt;wsp:rsid wsp:val=&quot;00A6608F&quot;/&gt;&lt;wsp:rsid wsp:val=&quot;00A6630B&quot;/&gt;&lt;wsp:rsid wsp:val=&quot;00A66C91&quot;/&gt;&lt;wsp:rsid wsp:val=&quot;00A66F35&quot;/&gt;&lt;wsp:rsid wsp:val=&quot;00A676C2&quot;/&gt;&lt;wsp:rsid wsp:val=&quot;00A6788A&quot;/&gt;&lt;wsp:rsid wsp:val=&quot;00A67AF8&quot;/&gt;&lt;wsp:rsid wsp:val=&quot;00A67B1E&quot;/&gt;&lt;wsp:rsid wsp:val=&quot;00A67D45&quot;/&gt;&lt;wsp:rsid wsp:val=&quot;00A70334&quot;/&gt;&lt;wsp:rsid wsp:val=&quot;00A71031&quot;/&gt;&lt;wsp:rsid wsp:val=&quot;00A71EC7&quot;/&gt;&lt;wsp:rsid wsp:val=&quot;00A71F7A&quot;/&gt;&lt;wsp:rsid wsp:val=&quot;00A7201F&quot;/&gt;&lt;wsp:rsid wsp:val=&quot;00A7354C&quot;/&gt;&lt;wsp:rsid wsp:val=&quot;00A73FF8&quot;/&gt;&lt;wsp:rsid wsp:val=&quot;00A741ED&quot;/&gt;&lt;wsp:rsid wsp:val=&quot;00A74AC8&quot;/&gt;&lt;wsp:rsid wsp:val=&quot;00A74EE3&quot;/&gt;&lt;wsp:rsid wsp:val=&quot;00A7649F&quot;/&gt;&lt;wsp:rsid wsp:val=&quot;00A76927&quot;/&gt;&lt;wsp:rsid wsp:val=&quot;00A76B61&quot;/&gt;&lt;wsp:rsid wsp:val=&quot;00A772EF&quot;/&gt;&lt;wsp:rsid wsp:val=&quot;00A775D8&quot;/&gt;&lt;wsp:rsid wsp:val=&quot;00A77855&quot;/&gt;&lt;wsp:rsid wsp:val=&quot;00A77E58&quot;/&gt;&lt;wsp:rsid wsp:val=&quot;00A810A8&quot;/&gt;&lt;wsp:rsid wsp:val=&quot;00A81A4A&quot;/&gt;&lt;wsp:rsid wsp:val=&quot;00A81CEA&quot;/&gt;&lt;wsp:rsid wsp:val=&quot;00A81D7F&quot;/&gt;&lt;wsp:rsid wsp:val=&quot;00A81FF9&quot;/&gt;&lt;wsp:rsid wsp:val=&quot;00A82BA5&quot;/&gt;&lt;wsp:rsid wsp:val=&quot;00A82CB7&quot;/&gt;&lt;wsp:rsid wsp:val=&quot;00A830FC&quot;/&gt;&lt;wsp:rsid wsp:val=&quot;00A83472&quot;/&gt;&lt;wsp:rsid wsp:val=&quot;00A83779&quot;/&gt;&lt;wsp:rsid wsp:val=&quot;00A8443B&quot;/&gt;&lt;wsp:rsid wsp:val=&quot;00A84446&quot;/&gt;&lt;wsp:rsid wsp:val=&quot;00A852B4&quot;/&gt;&lt;wsp:rsid wsp:val=&quot;00A85805&quot;/&gt;&lt;wsp:rsid wsp:val=&quot;00A859C6&quot;/&gt;&lt;wsp:rsid wsp:val=&quot;00A85C42&quot;/&gt;&lt;wsp:rsid wsp:val=&quot;00A862BA&quot;/&gt;&lt;wsp:rsid wsp:val=&quot;00A8707E&quot;/&gt;&lt;wsp:rsid wsp:val=&quot;00A8787E&quot;/&gt;&lt;wsp:rsid wsp:val=&quot;00A87989&quot;/&gt;&lt;wsp:rsid wsp:val=&quot;00A91B73&quot;/&gt;&lt;wsp:rsid wsp:val=&quot;00A92060&quot;/&gt;&lt;wsp:rsid wsp:val=&quot;00A92320&quot;/&gt;&lt;wsp:rsid wsp:val=&quot;00A92375&quot;/&gt;&lt;wsp:rsid wsp:val=&quot;00A9280C&quot;/&gt;&lt;wsp:rsid wsp:val=&quot;00A9317A&quot;/&gt;&lt;wsp:rsid wsp:val=&quot;00A9326D&quot;/&gt;&lt;wsp:rsid wsp:val=&quot;00A93C3D&quot;/&gt;&lt;wsp:rsid wsp:val=&quot;00A95458&quot;/&gt;&lt;wsp:rsid wsp:val=&quot;00AA0919&quot;/&gt;&lt;wsp:rsid wsp:val=&quot;00AA125F&quot;/&gt;&lt;wsp:rsid wsp:val=&quot;00AA1CA7&quot;/&gt;&lt;wsp:rsid wsp:val=&quot;00AA2B8F&quot;/&gt;&lt;wsp:rsid wsp:val=&quot;00AA2FCF&quot;/&gt;&lt;wsp:rsid wsp:val=&quot;00AA41EF&quot;/&gt;&lt;wsp:rsid wsp:val=&quot;00AA5231&quot;/&gt;&lt;wsp:rsid wsp:val=&quot;00AA5373&quot;/&gt;&lt;wsp:rsid wsp:val=&quot;00AA557A&quot;/&gt;&lt;wsp:rsid wsp:val=&quot;00AA5C58&quot;/&gt;&lt;wsp:rsid wsp:val=&quot;00AA5E63&quot;/&gt;&lt;wsp:rsid wsp:val=&quot;00AA72F3&quot;/&gt;&lt;wsp:rsid wsp:val=&quot;00AA7E71&quot;/&gt;&lt;wsp:rsid wsp:val=&quot;00AB21DD&quot;/&gt;&lt;wsp:rsid wsp:val=&quot;00AB27AF&quot;/&gt;&lt;wsp:rsid wsp:val=&quot;00AB3D99&quot;/&gt;&lt;wsp:rsid wsp:val=&quot;00AB448D&quot;/&gt;&lt;wsp:rsid wsp:val=&quot;00AB457D&quot;/&gt;&lt;wsp:rsid wsp:val=&quot;00AB4D30&quot;/&gt;&lt;wsp:rsid wsp:val=&quot;00AB5D58&quot;/&gt;&lt;wsp:rsid wsp:val=&quot;00AB623C&quot;/&gt;&lt;wsp:rsid wsp:val=&quot;00AB6B51&quot;/&gt;&lt;wsp:rsid wsp:val=&quot;00AB7434&quot;/&gt;&lt;wsp:rsid wsp:val=&quot;00AC033B&quot;/&gt;&lt;wsp:rsid wsp:val=&quot;00AC17B7&quot;/&gt;&lt;wsp:rsid wsp:val=&quot;00AC1C96&quot;/&gt;&lt;wsp:rsid wsp:val=&quot;00AC3BE2&quot;/&gt;&lt;wsp:rsid wsp:val=&quot;00AC6094&quot;/&gt;&lt;wsp:rsid wsp:val=&quot;00AC676D&quot;/&gt;&lt;wsp:rsid wsp:val=&quot;00AD111D&quot;/&gt;&lt;wsp:rsid wsp:val=&quot;00AD112B&quot;/&gt;&lt;wsp:rsid wsp:val=&quot;00AD143C&quot;/&gt;&lt;wsp:rsid wsp:val=&quot;00AD186D&quot;/&gt;&lt;wsp:rsid wsp:val=&quot;00AD1B60&quot;/&gt;&lt;wsp:rsid wsp:val=&quot;00AD2CAA&quot;/&gt;&lt;wsp:rsid wsp:val=&quot;00AD2E61&quot;/&gt;&lt;wsp:rsid wsp:val=&quot;00AD2F87&quot;/&gt;&lt;wsp:rsid wsp:val=&quot;00AD4701&quot;/&gt;&lt;wsp:rsid wsp:val=&quot;00AD4F81&quot;/&gt;&lt;wsp:rsid wsp:val=&quot;00AD7265&quot;/&gt;&lt;wsp:rsid wsp:val=&quot;00AE039C&quot;/&gt;&lt;wsp:rsid wsp:val=&quot;00AE23D5&quot;/&gt;&lt;wsp:rsid wsp:val=&quot;00AE26CA&quot;/&gt;&lt;wsp:rsid wsp:val=&quot;00AE2C3A&quot;/&gt;&lt;wsp:rsid wsp:val=&quot;00AE360D&quot;/&gt;&lt;wsp:rsid wsp:val=&quot;00AE3637&quot;/&gt;&lt;wsp:rsid wsp:val=&quot;00AE417D&quot;/&gt;&lt;wsp:rsid wsp:val=&quot;00AE4531&quot;/&gt;&lt;wsp:rsid wsp:val=&quot;00AE4A64&quot;/&gt;&lt;wsp:rsid wsp:val=&quot;00AE51DD&quot;/&gt;&lt;wsp:rsid wsp:val=&quot;00AE5C10&quot;/&gt;&lt;wsp:rsid wsp:val=&quot;00AE6403&quot;/&gt;&lt;wsp:rsid wsp:val=&quot;00AE7B84&quot;/&gt;&lt;wsp:rsid wsp:val=&quot;00AF023F&quot;/&gt;&lt;wsp:rsid wsp:val=&quot;00AF1112&quot;/&gt;&lt;wsp:rsid wsp:val=&quot;00AF1E18&quot;/&gt;&lt;wsp:rsid wsp:val=&quot;00AF3E2E&quot;/&gt;&lt;wsp:rsid wsp:val=&quot;00AF5151&quot;/&gt;&lt;wsp:rsid wsp:val=&quot;00AF51D8&quot;/&gt;&lt;wsp:rsid wsp:val=&quot;00AF64F3&quot;/&gt;&lt;wsp:rsid wsp:val=&quot;00AF6A83&quot;/&gt;&lt;wsp:rsid wsp:val=&quot;00AF7105&quot;/&gt;&lt;wsp:rsid wsp:val=&quot;00B002D7&quot;/&gt;&lt;wsp:rsid wsp:val=&quot;00B0035A&quot;/&gt;&lt;wsp:rsid wsp:val=&quot;00B00E8C&quot;/&gt;&lt;wsp:rsid wsp:val=&quot;00B0205B&quot;/&gt;&lt;wsp:rsid wsp:val=&quot;00B027DC&quot;/&gt;&lt;wsp:rsid wsp:val=&quot;00B04000&quot;/&gt;&lt;wsp:rsid wsp:val=&quot;00B06186&quot;/&gt;&lt;wsp:rsid wsp:val=&quot;00B10510&quot;/&gt;&lt;wsp:rsid wsp:val=&quot;00B1212D&quot;/&gt;&lt;wsp:rsid wsp:val=&quot;00B13D8D&quot;/&gt;&lt;wsp:rsid wsp:val=&quot;00B14299&quot;/&gt;&lt;wsp:rsid wsp:val=&quot;00B154EE&quot;/&gt;&lt;wsp:rsid wsp:val=&quot;00B156E4&quot;/&gt;&lt;wsp:rsid wsp:val=&quot;00B15723&quot;/&gt;&lt;wsp:rsid wsp:val=&quot;00B16009&quot;/&gt;&lt;wsp:rsid wsp:val=&quot;00B17992&quot;/&gt;&lt;wsp:rsid wsp:val=&quot;00B206A2&quot;/&gt;&lt;wsp:rsid wsp:val=&quot;00B2103E&quot;/&gt;&lt;wsp:rsid wsp:val=&quot;00B21B89&quot;/&gt;&lt;wsp:rsid wsp:val=&quot;00B22408&quot;/&gt;&lt;wsp:rsid wsp:val=&quot;00B22D02&quot;/&gt;&lt;wsp:rsid wsp:val=&quot;00B22D07&quot;/&gt;&lt;wsp:rsid wsp:val=&quot;00B22D75&quot;/&gt;&lt;wsp:rsid wsp:val=&quot;00B22E99&quot;/&gt;&lt;wsp:rsid wsp:val=&quot;00B23178&quot;/&gt;&lt;wsp:rsid wsp:val=&quot;00B236C5&quot;/&gt;&lt;wsp:rsid wsp:val=&quot;00B23E5D&quot;/&gt;&lt;wsp:rsid wsp:val=&quot;00B23F01&quot;/&gt;&lt;wsp:rsid wsp:val=&quot;00B25963&quot;/&gt;&lt;wsp:rsid wsp:val=&quot;00B25EF0&quot;/&gt;&lt;wsp:rsid wsp:val=&quot;00B26A33&quot;/&gt;&lt;wsp:rsid wsp:val=&quot;00B26AB0&quot;/&gt;&lt;wsp:rsid wsp:val=&quot;00B27F85&quot;/&gt;&lt;wsp:rsid wsp:val=&quot;00B305C5&quot;/&gt;&lt;wsp:rsid wsp:val=&quot;00B3098B&quot;/&gt;&lt;wsp:rsid wsp:val=&quot;00B309E8&quot;/&gt;&lt;wsp:rsid wsp:val=&quot;00B31F1D&quot;/&gt;&lt;wsp:rsid wsp:val=&quot;00B3307B&quot;/&gt;&lt;wsp:rsid wsp:val=&quot;00B332E5&quot;/&gt;&lt;wsp:rsid wsp:val=&quot;00B33D37&quot;/&gt;&lt;wsp:rsid wsp:val=&quot;00B34C93&quot;/&gt;&lt;wsp:rsid wsp:val=&quot;00B355DA&quot;/&gt;&lt;wsp:rsid wsp:val=&quot;00B3568D&quot;/&gt;&lt;wsp:rsid wsp:val=&quot;00B35E0B&quot;/&gt;&lt;wsp:rsid wsp:val=&quot;00B36091&quot;/&gt;&lt;wsp:rsid wsp:val=&quot;00B363D2&quot;/&gt;&lt;wsp:rsid wsp:val=&quot;00B37B68&quot;/&gt;&lt;wsp:rsid wsp:val=&quot;00B40216&quot;/&gt;&lt;wsp:rsid wsp:val=&quot;00B409AF&quot;/&gt;&lt;wsp:rsid wsp:val=&quot;00B41EAD&quot;/&gt;&lt;wsp:rsid wsp:val=&quot;00B433D7&quot;/&gt;&lt;wsp:rsid wsp:val=&quot;00B440BC&quot;/&gt;&lt;wsp:rsid wsp:val=&quot;00B47A6A&quot;/&gt;&lt;wsp:rsid wsp:val=&quot;00B5056F&quot;/&gt;&lt;wsp:rsid wsp:val=&quot;00B50C62&quot;/&gt;&lt;wsp:rsid wsp:val=&quot;00B50E22&quot;/&gt;&lt;wsp:rsid wsp:val=&quot;00B51437&quot;/&gt;&lt;wsp:rsid wsp:val=&quot;00B51B5F&quot;/&gt;&lt;wsp:rsid wsp:val=&quot;00B51DEC&quot;/&gt;&lt;wsp:rsid wsp:val=&quot;00B53DDA&quot;/&gt;&lt;wsp:rsid wsp:val=&quot;00B54260&quot;/&gt;&lt;wsp:rsid wsp:val=&quot;00B55259&quot;/&gt;&lt;wsp:rsid wsp:val=&quot;00B5612A&quot;/&gt;&lt;wsp:rsid wsp:val=&quot;00B569EA&quot;/&gt;&lt;wsp:rsid wsp:val=&quot;00B56A8C&quot;/&gt;&lt;wsp:rsid wsp:val=&quot;00B570D7&quot;/&gt;&lt;wsp:rsid wsp:val=&quot;00B5735A&quot;/&gt;&lt;wsp:rsid wsp:val=&quot;00B57EC2&quot;/&gt;&lt;wsp:rsid wsp:val=&quot;00B606EA&quot;/&gt;&lt;wsp:rsid wsp:val=&quot;00B60993&quot;/&gt;&lt;wsp:rsid wsp:val=&quot;00B63CF8&quot;/&gt;&lt;wsp:rsid wsp:val=&quot;00B63F2B&quot;/&gt;&lt;wsp:rsid wsp:val=&quot;00B645CC&quot;/&gt;&lt;wsp:rsid wsp:val=&quot;00B64784&quot;/&gt;&lt;wsp:rsid wsp:val=&quot;00B64BC1&quot;/&gt;&lt;wsp:rsid wsp:val=&quot;00B656EA&quot;/&gt;&lt;wsp:rsid wsp:val=&quot;00B657A9&quot;/&gt;&lt;wsp:rsid wsp:val=&quot;00B65A26&quot;/&gt;&lt;wsp:rsid wsp:val=&quot;00B65AD0&quot;/&gt;&lt;wsp:rsid wsp:val=&quot;00B65FC3&quot;/&gt;&lt;wsp:rsid wsp:val=&quot;00B66786&quot;/&gt;&lt;wsp:rsid wsp:val=&quot;00B66AFE&quot;/&gt;&lt;wsp:rsid wsp:val=&quot;00B66C4D&quot;/&gt;&lt;wsp:rsid wsp:val=&quot;00B679B0&quot;/&gt;&lt;wsp:rsid wsp:val=&quot;00B67F4D&quot;/&gt;&lt;wsp:rsid wsp:val=&quot;00B700F5&quot;/&gt;&lt;wsp:rsid wsp:val=&quot;00B70175&quot;/&gt;&lt;wsp:rsid wsp:val=&quot;00B708F4&quot;/&gt;&lt;wsp:rsid wsp:val=&quot;00B70DFA&quot;/&gt;&lt;wsp:rsid wsp:val=&quot;00B71FC8&quot;/&gt;&lt;wsp:rsid wsp:val=&quot;00B72F8C&quot;/&gt;&lt;wsp:rsid wsp:val=&quot;00B73325&quot;/&gt;&lt;wsp:rsid wsp:val=&quot;00B733B9&quot;/&gt;&lt;wsp:rsid wsp:val=&quot;00B7365E&quot;/&gt;&lt;wsp:rsid wsp:val=&quot;00B73840&quot;/&gt;&lt;wsp:rsid wsp:val=&quot;00B74253&quot;/&gt;&lt;wsp:rsid wsp:val=&quot;00B742C9&quot;/&gt;&lt;wsp:rsid wsp:val=&quot;00B75F97&quot;/&gt;&lt;wsp:rsid wsp:val=&quot;00B763D3&quot;/&gt;&lt;wsp:rsid wsp:val=&quot;00B76529&quot;/&gt;&lt;wsp:rsid wsp:val=&quot;00B769ED&quot;/&gt;&lt;wsp:rsid wsp:val=&quot;00B804FB&quot;/&gt;&lt;wsp:rsid wsp:val=&quot;00B8119A&quot;/&gt;&lt;wsp:rsid wsp:val=&quot;00B83108&quot;/&gt;&lt;wsp:rsid wsp:val=&quot;00B835D9&quot;/&gt;&lt;wsp:rsid wsp:val=&quot;00B840E7&quot;/&gt;&lt;wsp:rsid wsp:val=&quot;00B841BD&quot;/&gt;&lt;wsp:rsid wsp:val=&quot;00B85554&quot;/&gt;&lt;wsp:rsid wsp:val=&quot;00B8683F&quot;/&gt;&lt;wsp:rsid wsp:val=&quot;00B86BA7&quot;/&gt;&lt;wsp:rsid wsp:val=&quot;00B91238&quot;/&gt;&lt;wsp:rsid wsp:val=&quot;00B9137B&quot;/&gt;&lt;wsp:rsid wsp:val=&quot;00B91D2A&quot;/&gt;&lt;wsp:rsid wsp:val=&quot;00B91F75&quot;/&gt;&lt;wsp:rsid wsp:val=&quot;00B9235C&quot;/&gt;&lt;wsp:rsid wsp:val=&quot;00B92382&quot;/&gt;&lt;wsp:rsid wsp:val=&quot;00B927C3&quot;/&gt;&lt;wsp:rsid wsp:val=&quot;00B92E83&quot;/&gt;&lt;wsp:rsid wsp:val=&quot;00B93397&quot;/&gt;&lt;wsp:rsid wsp:val=&quot;00B93498&quot;/&gt;&lt;wsp:rsid wsp:val=&quot;00B936EB&quot;/&gt;&lt;wsp:rsid wsp:val=&quot;00B951C3&quot;/&gt;&lt;wsp:rsid wsp:val=&quot;00B9663E&quot;/&gt;&lt;wsp:rsid wsp:val=&quot;00B96CC9&quot;/&gt;&lt;wsp:rsid wsp:val=&quot;00B977C4&quot;/&gt;&lt;wsp:rsid wsp:val=&quot;00B97EB8&quot;/&gt;&lt;wsp:rsid wsp:val=&quot;00BA0D70&quot;/&gt;&lt;wsp:rsid wsp:val=&quot;00BA3F24&quot;/&gt;&lt;wsp:rsid wsp:val=&quot;00BA3FFD&quot;/&gt;&lt;wsp:rsid wsp:val=&quot;00BA4CF0&quot;/&gt;&lt;wsp:rsid wsp:val=&quot;00BA53CC&quot;/&gt;&lt;wsp:rsid wsp:val=&quot;00BA54C9&quot;/&gt;&lt;wsp:rsid wsp:val=&quot;00BA6BF2&quot;/&gt;&lt;wsp:rsid wsp:val=&quot;00BA6FA3&quot;/&gt;&lt;wsp:rsid wsp:val=&quot;00BA779C&quot;/&gt;&lt;wsp:rsid wsp:val=&quot;00BA794C&quot;/&gt;&lt;wsp:rsid wsp:val=&quot;00BA7B05&quot;/&gt;&lt;wsp:rsid wsp:val=&quot;00BA7B07&quot;/&gt;&lt;wsp:rsid wsp:val=&quot;00BB001E&quot;/&gt;&lt;wsp:rsid wsp:val=&quot;00BB15AC&quot;/&gt;&lt;wsp:rsid wsp:val=&quot;00BB26D1&quot;/&gt;&lt;wsp:rsid wsp:val=&quot;00BB29CA&quot;/&gt;&lt;wsp:rsid wsp:val=&quot;00BB40DF&quot;/&gt;&lt;wsp:rsid wsp:val=&quot;00BB552B&quot;/&gt;&lt;wsp:rsid wsp:val=&quot;00BB6202&quot;/&gt;&lt;wsp:rsid wsp:val=&quot;00BB6C5D&quot;/&gt;&lt;wsp:rsid wsp:val=&quot;00BB7D56&quot;/&gt;&lt;wsp:rsid wsp:val=&quot;00BB7D77&quot;/&gt;&lt;wsp:rsid wsp:val=&quot;00BB7DEE&quot;/&gt;&lt;wsp:rsid wsp:val=&quot;00BC0723&quot;/&gt;&lt;wsp:rsid wsp:val=&quot;00BC19BE&quot;/&gt;&lt;wsp:rsid wsp:val=&quot;00BC1DAF&quot;/&gt;&lt;wsp:rsid wsp:val=&quot;00BC21EA&quot;/&gt;&lt;wsp:rsid wsp:val=&quot;00BC2543&quot;/&gt;&lt;wsp:rsid wsp:val=&quot;00BC26E1&quot;/&gt;&lt;wsp:rsid wsp:val=&quot;00BC329E&quot;/&gt;&lt;wsp:rsid wsp:val=&quot;00BC345D&quot;/&gt;&lt;wsp:rsid wsp:val=&quot;00BC4BF1&quot;/&gt;&lt;wsp:rsid wsp:val=&quot;00BC5579&quot;/&gt;&lt;wsp:rsid wsp:val=&quot;00BC594A&quot;/&gt;&lt;wsp:rsid wsp:val=&quot;00BC5E49&quot;/&gt;&lt;wsp:rsid wsp:val=&quot;00BC6C99&quot;/&gt;&lt;wsp:rsid wsp:val=&quot;00BC7021&quot;/&gt;&lt;wsp:rsid wsp:val=&quot;00BD054E&quot;/&gt;&lt;wsp:rsid wsp:val=&quot;00BD09B3&quot;/&gt;&lt;wsp:rsid wsp:val=&quot;00BD103B&quot;/&gt;&lt;wsp:rsid wsp:val=&quot;00BD163D&quot;/&gt;&lt;wsp:rsid wsp:val=&quot;00BD1C5A&quot;/&gt;&lt;wsp:rsid wsp:val=&quot;00BD2FE3&quot;/&gt;&lt;wsp:rsid wsp:val=&quot;00BD4E78&quot;/&gt;&lt;wsp:rsid wsp:val=&quot;00BD577D&quot;/&gt;&lt;wsp:rsid wsp:val=&quot;00BD587D&quot;/&gt;&lt;wsp:rsid wsp:val=&quot;00BD5B3A&quot;/&gt;&lt;wsp:rsid wsp:val=&quot;00BD6D19&quot;/&gt;&lt;wsp:rsid wsp:val=&quot;00BE00FC&quot;/&gt;&lt;wsp:rsid wsp:val=&quot;00BE0CFD&quot;/&gt;&lt;wsp:rsid wsp:val=&quot;00BE1CED&quot;/&gt;&lt;wsp:rsid wsp:val=&quot;00BE4E4E&quot;/&gt;&lt;wsp:rsid wsp:val=&quot;00BE50A9&quot;/&gt;&lt;wsp:rsid wsp:val=&quot;00BE51A9&quot;/&gt;&lt;wsp:rsid wsp:val=&quot;00BE527A&quot;/&gt;&lt;wsp:rsid wsp:val=&quot;00BE5370&quot;/&gt;&lt;wsp:rsid wsp:val=&quot;00BE5DF0&quot;/&gt;&lt;wsp:rsid wsp:val=&quot;00BE6697&quot;/&gt;&lt;wsp:rsid wsp:val=&quot;00BE6C89&quot;/&gt;&lt;wsp:rsid wsp:val=&quot;00BE7604&quot;/&gt;&lt;wsp:rsid wsp:val=&quot;00BE7C64&quot;/&gt;&lt;wsp:rsid wsp:val=&quot;00BE7D4A&quot;/&gt;&lt;wsp:rsid wsp:val=&quot;00BF0190&quot;/&gt;&lt;wsp:rsid wsp:val=&quot;00BF06A2&quot;/&gt;&lt;wsp:rsid wsp:val=&quot;00BF093E&quot;/&gt;&lt;wsp:rsid wsp:val=&quot;00BF137C&quot;/&gt;&lt;wsp:rsid wsp:val=&quot;00BF14BD&quot;/&gt;&lt;wsp:rsid wsp:val=&quot;00BF22DD&quot;/&gt;&lt;wsp:rsid wsp:val=&quot;00BF2825&quot;/&gt;&lt;wsp:rsid wsp:val=&quot;00BF3153&quot;/&gt;&lt;wsp:rsid wsp:val=&quot;00BF3AB1&quot;/&gt;&lt;wsp:rsid wsp:val=&quot;00BF4182&quot;/&gt;&lt;wsp:rsid wsp:val=&quot;00BF41A8&quot;/&gt;&lt;wsp:rsid wsp:val=&quot;00BF4AA1&quot;/&gt;&lt;wsp:rsid wsp:val=&quot;00BF530E&quot;/&gt;&lt;wsp:rsid wsp:val=&quot;00BF53D9&quot;/&gt;&lt;wsp:rsid wsp:val=&quot;00BF5B6C&quot;/&gt;&lt;wsp:rsid wsp:val=&quot;00BF5FBE&quot;/&gt;&lt;wsp:rsid wsp:val=&quot;00BF66C7&quot;/&gt;&lt;wsp:rsid wsp:val=&quot;00BF6881&quot;/&gt;&lt;wsp:rsid wsp:val=&quot;00BF733C&quot;/&gt;&lt;wsp:rsid wsp:val=&quot;00C0014A&quot;/&gt;&lt;wsp:rsid wsp:val=&quot;00C002AC&quot;/&gt;&lt;wsp:rsid wsp:val=&quot;00C00E58&quot;/&gt;&lt;wsp:rsid wsp:val=&quot;00C010D7&quot;/&gt;&lt;wsp:rsid wsp:val=&quot;00C026ED&quot;/&gt;&lt;wsp:rsid wsp:val=&quot;00C02E2B&quot;/&gt;&lt;wsp:rsid wsp:val=&quot;00C039D1&quot;/&gt;&lt;wsp:rsid wsp:val=&quot;00C04B5E&quot;/&gt;&lt;wsp:rsid wsp:val=&quot;00C05498&quot;/&gt;&lt;wsp:rsid wsp:val=&quot;00C05505&quot;/&gt;&lt;wsp:rsid wsp:val=&quot;00C057A6&quot;/&gt;&lt;wsp:rsid wsp:val=&quot;00C05CCA&quot;/&gt;&lt;wsp:rsid wsp:val=&quot;00C06151&quot;/&gt;&lt;wsp:rsid wsp:val=&quot;00C0635A&quot;/&gt;&lt;wsp:rsid wsp:val=&quot;00C0713D&quot;/&gt;&lt;wsp:rsid wsp:val=&quot;00C07323&quot;/&gt;&lt;wsp:rsid wsp:val=&quot;00C07A20&quot;/&gt;&lt;wsp:rsid wsp:val=&quot;00C106F0&quot;/&gt;&lt;wsp:rsid wsp:val=&quot;00C1361E&quot;/&gt;&lt;wsp:rsid wsp:val=&quot;00C13D5F&quot;/&gt;&lt;wsp:rsid wsp:val=&quot;00C143EE&quot;/&gt;&lt;wsp:rsid wsp:val=&quot;00C14446&quot;/&gt;&lt;wsp:rsid wsp:val=&quot;00C14C5C&quot;/&gt;&lt;wsp:rsid wsp:val=&quot;00C14CE4&quot;/&gt;&lt;wsp:rsid wsp:val=&quot;00C1579B&quot;/&gt;&lt;wsp:rsid wsp:val=&quot;00C163CE&quot;/&gt;&lt;wsp:rsid wsp:val=&quot;00C16BA8&quot;/&gt;&lt;wsp:rsid wsp:val=&quot;00C17DF6&quot;/&gt;&lt;wsp:rsid wsp:val=&quot;00C2027D&quot;/&gt;&lt;wsp:rsid wsp:val=&quot;00C2057A&quot;/&gt;&lt;wsp:rsid wsp:val=&quot;00C20F6E&quot;/&gt;&lt;wsp:rsid wsp:val=&quot;00C21410&quot;/&gt;&lt;wsp:rsid wsp:val=&quot;00C2148F&quot;/&gt;&lt;wsp:rsid wsp:val=&quot;00C218C9&quot;/&gt;&lt;wsp:rsid wsp:val=&quot;00C21C83&quot;/&gt;&lt;wsp:rsid wsp:val=&quot;00C22C2D&quot;/&gt;&lt;wsp:rsid wsp:val=&quot;00C22F7D&quot;/&gt;&lt;wsp:rsid wsp:val=&quot;00C23D14&quot;/&gt;&lt;wsp:rsid wsp:val=&quot;00C23EB3&quot;/&gt;&lt;wsp:rsid wsp:val=&quot;00C24562&quot;/&gt;&lt;wsp:rsid wsp:val=&quot;00C24EAA&quot;/&gt;&lt;wsp:rsid wsp:val=&quot;00C26EE1&quot;/&gt;&lt;wsp:rsid wsp:val=&quot;00C271F0&quot;/&gt;&lt;wsp:rsid wsp:val=&quot;00C27930&quot;/&gt;&lt;wsp:rsid wsp:val=&quot;00C27B15&quot;/&gt;&lt;wsp:rsid wsp:val=&quot;00C303A8&quot;/&gt;&lt;wsp:rsid wsp:val=&quot;00C3075E&quot;/&gt;&lt;wsp:rsid wsp:val=&quot;00C31608&quot;/&gt;&lt;wsp:rsid wsp:val=&quot;00C31735&quot;/&gt;&lt;wsp:rsid wsp:val=&quot;00C328C1&quot;/&gt;&lt;wsp:rsid wsp:val=&quot;00C32F52&quot;/&gt;&lt;wsp:rsid wsp:val=&quot;00C33141&quot;/&gt;&lt;wsp:rsid wsp:val=&quot;00C33427&quot;/&gt;&lt;wsp:rsid wsp:val=&quot;00C34375&quot;/&gt;&lt;wsp:rsid wsp:val=&quot;00C34C8A&quot;/&gt;&lt;wsp:rsid wsp:val=&quot;00C34F2F&quot;/&gt;&lt;wsp:rsid wsp:val=&quot;00C35F66&quot;/&gt;&lt;wsp:rsid wsp:val=&quot;00C375B5&quot;/&gt;&lt;wsp:rsid wsp:val=&quot;00C37D61&quot;/&gt;&lt;wsp:rsid wsp:val=&quot;00C37E71&quot;/&gt;&lt;wsp:rsid wsp:val=&quot;00C401F2&quot;/&gt;&lt;wsp:rsid wsp:val=&quot;00C40A59&quot;/&gt;&lt;wsp:rsid wsp:val=&quot;00C40EFE&quot;/&gt;&lt;wsp:rsid wsp:val=&quot;00C40FDB&quot;/&gt;&lt;wsp:rsid wsp:val=&quot;00C41661&quot;/&gt;&lt;wsp:rsid wsp:val=&quot;00C426B6&quot;/&gt;&lt;wsp:rsid wsp:val=&quot;00C426C3&quot;/&gt;&lt;wsp:rsid wsp:val=&quot;00C42EFD&quot;/&gt;&lt;wsp:rsid wsp:val=&quot;00C4424E&quot;/&gt;&lt;wsp:rsid wsp:val=&quot;00C44F65&quot;/&gt;&lt;wsp:rsid wsp:val=&quot;00C51119&quot;/&gt;&lt;wsp:rsid wsp:val=&quot;00C52899&quot;/&gt;&lt;wsp:rsid wsp:val=&quot;00C530E7&quot;/&gt;&lt;wsp:rsid wsp:val=&quot;00C532AB&quot;/&gt;&lt;wsp:rsid wsp:val=&quot;00C5402B&quot;/&gt;&lt;wsp:rsid wsp:val=&quot;00C54293&quot;/&gt;&lt;wsp:rsid wsp:val=&quot;00C54A7E&quot;/&gt;&lt;wsp:rsid wsp:val=&quot;00C55043&quot;/&gt;&lt;wsp:rsid wsp:val=&quot;00C5508F&quot;/&gt;&lt;wsp:rsid wsp:val=&quot;00C55FC5&quot;/&gt;&lt;wsp:rsid wsp:val=&quot;00C5630B&quot;/&gt;&lt;wsp:rsid wsp:val=&quot;00C56A88&quot;/&gt;&lt;wsp:rsid wsp:val=&quot;00C56FBB&quot;/&gt;&lt;wsp:rsid wsp:val=&quot;00C57F02&quot;/&gt;&lt;wsp:rsid wsp:val=&quot;00C57FEE&quot;/&gt;&lt;wsp:rsid wsp:val=&quot;00C61323&quot;/&gt;&lt;wsp:rsid wsp:val=&quot;00C61384&quot;/&gt;&lt;wsp:rsid wsp:val=&quot;00C63171&quot;/&gt;&lt;wsp:rsid wsp:val=&quot;00C637A1&quot;/&gt;&lt;wsp:rsid wsp:val=&quot;00C63842&quot;/&gt;&lt;wsp:rsid wsp:val=&quot;00C6479E&quot;/&gt;&lt;wsp:rsid wsp:val=&quot;00C64E8C&quot;/&gt;&lt;wsp:rsid wsp:val=&quot;00C64FFE&quot;/&gt;&lt;wsp:rsid wsp:val=&quot;00C65710&quot;/&gt;&lt;wsp:rsid wsp:val=&quot;00C66E3F&quot;/&gt;&lt;wsp:rsid wsp:val=&quot;00C67A7D&quot;/&gt;&lt;wsp:rsid wsp:val=&quot;00C7074F&quot;/&gt;&lt;wsp:rsid wsp:val=&quot;00C7078C&quot;/&gt;&lt;wsp:rsid wsp:val=&quot;00C714B8&quot;/&gt;&lt;wsp:rsid wsp:val=&quot;00C71D46&quot;/&gt;&lt;wsp:rsid wsp:val=&quot;00C73220&quot;/&gt;&lt;wsp:rsid wsp:val=&quot;00C74531&quot;/&gt;&lt;wsp:rsid wsp:val=&quot;00C75E2E&quot;/&gt;&lt;wsp:rsid wsp:val=&quot;00C8009B&quot;/&gt;&lt;wsp:rsid wsp:val=&quot;00C801AA&quot;/&gt;&lt;wsp:rsid wsp:val=&quot;00C80CAA&quot;/&gt;&lt;wsp:rsid wsp:val=&quot;00C81DD0&quot;/&gt;&lt;wsp:rsid wsp:val=&quot;00C81FC3&quot;/&gt;&lt;wsp:rsid wsp:val=&quot;00C83C11&quot;/&gt;&lt;wsp:rsid wsp:val=&quot;00C852E9&quot;/&gt;&lt;wsp:rsid wsp:val=&quot;00C85487&quot;/&gt;&lt;wsp:rsid wsp:val=&quot;00C85EA3&quot;/&gt;&lt;wsp:rsid wsp:val=&quot;00C86388&quot;/&gt;&lt;wsp:rsid wsp:val=&quot;00C866EA&quot;/&gt;&lt;wsp:rsid wsp:val=&quot;00C902D5&quot;/&gt;&lt;wsp:rsid wsp:val=&quot;00C917FF&quot;/&gt;&lt;wsp:rsid wsp:val=&quot;00C91BE4&quot;/&gt;&lt;wsp:rsid wsp:val=&quot;00C921FC&quot;/&gt;&lt;wsp:rsid wsp:val=&quot;00C9257A&quot;/&gt;&lt;wsp:rsid wsp:val=&quot;00C92928&quot;/&gt;&lt;wsp:rsid wsp:val=&quot;00C92A7E&quot;/&gt;&lt;wsp:rsid wsp:val=&quot;00C931E9&quot;/&gt;&lt;wsp:rsid wsp:val=&quot;00C954B6&quot;/&gt;&lt;wsp:rsid wsp:val=&quot;00C958E0&quot;/&gt;&lt;wsp:rsid wsp:val=&quot;00C9598B&quot;/&gt;&lt;wsp:rsid wsp:val=&quot;00C960A2&quot;/&gt;&lt;wsp:rsid wsp:val=&quot;00C966CB&quot;/&gt;&lt;wsp:rsid wsp:val=&quot;00C9699E&quot;/&gt;&lt;wsp:rsid wsp:val=&quot;00C96CE6&quot;/&gt;&lt;wsp:rsid wsp:val=&quot;00C970D9&quot;/&gt;&lt;wsp:rsid wsp:val=&quot;00C9744E&quot;/&gt;&lt;wsp:rsid wsp:val=&quot;00C97928&quot;/&gt;&lt;wsp:rsid wsp:val=&quot;00C97F40&quot;/&gt;&lt;wsp:rsid wsp:val=&quot;00CA1183&quot;/&gt;&lt;wsp:rsid wsp:val=&quot;00CA1835&quot;/&gt;&lt;wsp:rsid wsp:val=&quot;00CA1C38&quot;/&gt;&lt;wsp:rsid wsp:val=&quot;00CA1C8E&quot;/&gt;&lt;wsp:rsid wsp:val=&quot;00CA26F2&quot;/&gt;&lt;wsp:rsid wsp:val=&quot;00CA3C2D&quot;/&gt;&lt;wsp:rsid wsp:val=&quot;00CA3F7A&quot;/&gt;&lt;wsp:rsid wsp:val=&quot;00CA4828&quot;/&gt;&lt;wsp:rsid wsp:val=&quot;00CA49E0&quot;/&gt;&lt;wsp:rsid wsp:val=&quot;00CA4E30&quot;/&gt;&lt;wsp:rsid wsp:val=&quot;00CA571C&quot;/&gt;&lt;wsp:rsid wsp:val=&quot;00CA5B4A&quot;/&gt;&lt;wsp:rsid wsp:val=&quot;00CA6164&quot;/&gt;&lt;wsp:rsid wsp:val=&quot;00CA6837&quot;/&gt;&lt;wsp:rsid wsp:val=&quot;00CB0D1F&quot;/&gt;&lt;wsp:rsid wsp:val=&quot;00CB1969&quot;/&gt;&lt;wsp:rsid wsp:val=&quot;00CB25BC&quot;/&gt;&lt;wsp:rsid wsp:val=&quot;00CB2A79&quot;/&gt;&lt;wsp:rsid wsp:val=&quot;00CB3921&quot;/&gt;&lt;wsp:rsid wsp:val=&quot;00CB3923&quot;/&gt;&lt;wsp:rsid wsp:val=&quot;00CB413B&quot;/&gt;&lt;wsp:rsid wsp:val=&quot;00CB4776&quot;/&gt;&lt;wsp:rsid wsp:val=&quot;00CB62E2&quot;/&gt;&lt;wsp:rsid wsp:val=&quot;00CB6960&quot;/&gt;&lt;wsp:rsid wsp:val=&quot;00CB698D&quot;/&gt;&lt;wsp:rsid wsp:val=&quot;00CB6A20&quot;/&gt;&lt;wsp:rsid wsp:val=&quot;00CB6C57&quot;/&gt;&lt;wsp:rsid wsp:val=&quot;00CB727E&quot;/&gt;&lt;wsp:rsid wsp:val=&quot;00CB7434&quot;/&gt;&lt;wsp:rsid wsp:val=&quot;00CB774B&quot;/&gt;&lt;wsp:rsid wsp:val=&quot;00CB7799&quot;/&gt;&lt;wsp:rsid wsp:val=&quot;00CC077B&quot;/&gt;&lt;wsp:rsid wsp:val=&quot;00CC12A6&quot;/&gt;&lt;wsp:rsid wsp:val=&quot;00CC1ED1&quot;/&gt;&lt;wsp:rsid wsp:val=&quot;00CC20A4&quot;/&gt;&lt;wsp:rsid wsp:val=&quot;00CC22F6&quot;/&gt;&lt;wsp:rsid wsp:val=&quot;00CC27EB&quot;/&gt;&lt;wsp:rsid wsp:val=&quot;00CC2DA1&quot;/&gt;&lt;wsp:rsid wsp:val=&quot;00CC3E27&quot;/&gt;&lt;wsp:rsid wsp:val=&quot;00CC427B&quot;/&gt;&lt;wsp:rsid wsp:val=&quot;00CC4307&quot;/&gt;&lt;wsp:rsid wsp:val=&quot;00CC5B8A&quot;/&gt;&lt;wsp:rsid wsp:val=&quot;00CC6B96&quot;/&gt;&lt;wsp:rsid wsp:val=&quot;00CC7834&quot;/&gt;&lt;wsp:rsid wsp:val=&quot;00CC7F38&quot;/&gt;&lt;wsp:rsid wsp:val=&quot;00CD2110&quot;/&gt;&lt;wsp:rsid wsp:val=&quot;00CD249F&quot;/&gt;&lt;wsp:rsid wsp:val=&quot;00CD2B91&quot;/&gt;&lt;wsp:rsid wsp:val=&quot;00CD4559&quot;/&gt;&lt;wsp:rsid wsp:val=&quot;00CD529E&quot;/&gt;&lt;wsp:rsid wsp:val=&quot;00CD547C&quot;/&gt;&lt;wsp:rsid wsp:val=&quot;00CD5A9B&quot;/&gt;&lt;wsp:rsid wsp:val=&quot;00CD5BAD&quot;/&gt;&lt;wsp:rsid wsp:val=&quot;00CD681F&quot;/&gt;&lt;wsp:rsid wsp:val=&quot;00CD6D37&quot;/&gt;&lt;wsp:rsid wsp:val=&quot;00CD7A10&quot;/&gt;&lt;wsp:rsid wsp:val=&quot;00CE151D&quot;/&gt;&lt;wsp:rsid wsp:val=&quot;00CE193A&quot;/&gt;&lt;wsp:rsid wsp:val=&quot;00CE1AEB&quot;/&gt;&lt;wsp:rsid wsp:val=&quot;00CE3421&quot;/&gt;&lt;wsp:rsid wsp:val=&quot;00CE4402&quot;/&gt;&lt;wsp:rsid wsp:val=&quot;00CE45D6&quot;/&gt;&lt;wsp:rsid wsp:val=&quot;00CE6242&quot;/&gt;&lt;wsp:rsid wsp:val=&quot;00CE67D1&quot;/&gt;&lt;wsp:rsid wsp:val=&quot;00CE6F65&quot;/&gt;&lt;wsp:rsid wsp:val=&quot;00CE72B9&quot;/&gt;&lt;wsp:rsid wsp:val=&quot;00CE7C97&quot;/&gt;&lt;wsp:rsid wsp:val=&quot;00CF0004&quot;/&gt;&lt;wsp:rsid wsp:val=&quot;00CF078D&quot;/&gt;&lt;wsp:rsid wsp:val=&quot;00CF113F&quot;/&gt;&lt;wsp:rsid wsp:val=&quot;00CF32D6&quot;/&gt;&lt;wsp:rsid wsp:val=&quot;00CF342C&quot;/&gt;&lt;wsp:rsid wsp:val=&quot;00CF3D04&quot;/&gt;&lt;wsp:rsid wsp:val=&quot;00CF47E4&quot;/&gt;&lt;wsp:rsid wsp:val=&quot;00CF5681&quot;/&gt;&lt;wsp:rsid wsp:val=&quot;00CF59D4&quot;/&gt;&lt;wsp:rsid wsp:val=&quot;00CF6106&quot;/&gt;&lt;wsp:rsid wsp:val=&quot;00CF6B42&quot;/&gt;&lt;wsp:rsid wsp:val=&quot;00CF7185&quot;/&gt;&lt;wsp:rsid wsp:val=&quot;00CF7788&quot;/&gt;&lt;wsp:rsid wsp:val=&quot;00D005A2&quot;/&gt;&lt;wsp:rsid wsp:val=&quot;00D00849&quot;/&gt;&lt;wsp:rsid wsp:val=&quot;00D010D2&quot;/&gt;&lt;wsp:rsid wsp:val=&quot;00D01676&quot;/&gt;&lt;wsp:rsid wsp:val=&quot;00D02A83&quot;/&gt;&lt;wsp:rsid wsp:val=&quot;00D02CD6&quot;/&gt;&lt;wsp:rsid wsp:val=&quot;00D0320B&quot;/&gt;&lt;wsp:rsid wsp:val=&quot;00D043D2&quot;/&gt;&lt;wsp:rsid wsp:val=&quot;00D0508C&quot;/&gt;&lt;wsp:rsid wsp:val=&quot;00D05131&quot;/&gt;&lt;wsp:rsid wsp:val=&quot;00D061DC&quot;/&gt;&lt;wsp:rsid wsp:val=&quot;00D07D5B&quot;/&gt;&lt;wsp:rsid wsp:val=&quot;00D10873&quot;/&gt;&lt;wsp:rsid wsp:val=&quot;00D10BB3&quot;/&gt;&lt;wsp:rsid wsp:val=&quot;00D1132A&quot;/&gt;&lt;wsp:rsid wsp:val=&quot;00D1177D&quot;/&gt;&lt;wsp:rsid wsp:val=&quot;00D11ABD&quot;/&gt;&lt;wsp:rsid wsp:val=&quot;00D11F6D&quot;/&gt;&lt;wsp:rsid wsp:val=&quot;00D133D6&quot;/&gt;&lt;wsp:rsid wsp:val=&quot;00D13C20&quot;/&gt;&lt;wsp:rsid wsp:val=&quot;00D13FE5&quot;/&gt;&lt;wsp:rsid wsp:val=&quot;00D1577F&quot;/&gt;&lt;wsp:rsid wsp:val=&quot;00D158EA&quot;/&gt;&lt;wsp:rsid wsp:val=&quot;00D15980&quot;/&gt;&lt;wsp:rsid wsp:val=&quot;00D17447&quot;/&gt;&lt;wsp:rsid wsp:val=&quot;00D1764D&quot;/&gt;&lt;wsp:rsid wsp:val=&quot;00D209A9&quot;/&gt;&lt;wsp:rsid wsp:val=&quot;00D21846&quot;/&gt;&lt;wsp:rsid wsp:val=&quot;00D24B91&quot;/&gt;&lt;wsp:rsid wsp:val=&quot;00D24CC6&quot;/&gt;&lt;wsp:rsid wsp:val=&quot;00D258F1&quot;/&gt;&lt;wsp:rsid wsp:val=&quot;00D27174&quot;/&gt;&lt;wsp:rsid wsp:val=&quot;00D301E6&quot;/&gt;&lt;wsp:rsid wsp:val=&quot;00D30FA9&quot;/&gt;&lt;wsp:rsid wsp:val=&quot;00D314FB&quot;/&gt;&lt;wsp:rsid wsp:val=&quot;00D31AA5&quot;/&gt;&lt;wsp:rsid wsp:val=&quot;00D33106&quot;/&gt;&lt;wsp:rsid wsp:val=&quot;00D33280&quot;/&gt;&lt;wsp:rsid wsp:val=&quot;00D348DD&quot;/&gt;&lt;wsp:rsid wsp:val=&quot;00D34A30&quot;/&gt;&lt;wsp:rsid wsp:val=&quot;00D34BC2&quot;/&gt;&lt;wsp:rsid wsp:val=&quot;00D37808&quot;/&gt;&lt;wsp:rsid wsp:val=&quot;00D40C74&quot;/&gt;&lt;wsp:rsid wsp:val=&quot;00D4145D&quot;/&gt;&lt;wsp:rsid wsp:val=&quot;00D41BE5&quot;/&gt;&lt;wsp:rsid wsp:val=&quot;00D42153&quot;/&gt;&lt;wsp:rsid wsp:val=&quot;00D44344&quot;/&gt;&lt;wsp:rsid wsp:val=&quot;00D44998&quot;/&gt;&lt;wsp:rsid wsp:val=&quot;00D44E22&quot;/&gt;&lt;wsp:rsid wsp:val=&quot;00D45A3E&quot;/&gt;&lt;wsp:rsid wsp:val=&quot;00D45AC2&quot;/&gt;&lt;wsp:rsid wsp:val=&quot;00D45AFA&quot;/&gt;&lt;wsp:rsid wsp:val=&quot;00D475DA&quot;/&gt;&lt;wsp:rsid wsp:val=&quot;00D476C7&quot;/&gt;&lt;wsp:rsid wsp:val=&quot;00D47DCB&quot;/&gt;&lt;wsp:rsid wsp:val=&quot;00D505AD&quot;/&gt;&lt;wsp:rsid wsp:val=&quot;00D5186E&quot;/&gt;&lt;wsp:rsid wsp:val=&quot;00D5198F&quot;/&gt;&lt;wsp:rsid wsp:val=&quot;00D52060&quot;/&gt;&lt;wsp:rsid wsp:val=&quot;00D5687F&quot;/&gt;&lt;wsp:rsid wsp:val=&quot;00D56A16&quot;/&gt;&lt;wsp:rsid wsp:val=&quot;00D607E9&quot;/&gt;&lt;wsp:rsid wsp:val=&quot;00D61E36&quot;/&gt;&lt;wsp:rsid wsp:val=&quot;00D625F3&quot;/&gt;&lt;wsp:rsid wsp:val=&quot;00D62E3D&quot;/&gt;&lt;wsp:rsid wsp:val=&quot;00D64B01&quot;/&gt;&lt;wsp:rsid wsp:val=&quot;00D65508&quot;/&gt;&lt;wsp:rsid wsp:val=&quot;00D65557&quot;/&gt;&lt;wsp:rsid wsp:val=&quot;00D6724C&quot;/&gt;&lt;wsp:rsid wsp:val=&quot;00D70090&quot;/&gt;&lt;wsp:rsid wsp:val=&quot;00D708EE&quot;/&gt;&lt;wsp:rsid wsp:val=&quot;00D70A0B&quot;/&gt;&lt;wsp:rsid wsp:val=&quot;00D70E0D&quot;/&gt;&lt;wsp:rsid wsp:val=&quot;00D71383&quot;/&gt;&lt;wsp:rsid wsp:val=&quot;00D71D8D&quot;/&gt;&lt;wsp:rsid wsp:val=&quot;00D722BE&quot;/&gt;&lt;wsp:rsid wsp:val=&quot;00D7386E&quot;/&gt;&lt;wsp:rsid wsp:val=&quot;00D74029&quot;/&gt;&lt;wsp:rsid wsp:val=&quot;00D7679E&quot;/&gt;&lt;wsp:rsid wsp:val=&quot;00D800F7&quot;/&gt;&lt;wsp:rsid wsp:val=&quot;00D81EC8&quot;/&gt;&lt;wsp:rsid wsp:val=&quot;00D826B3&quot;/&gt;&lt;wsp:rsid wsp:val=&quot;00D8292B&quot;/&gt;&lt;wsp:rsid wsp:val=&quot;00D82A08&quot;/&gt;&lt;wsp:rsid wsp:val=&quot;00D8465E&quot;/&gt;&lt;wsp:rsid wsp:val=&quot;00D84A26&quot;/&gt;&lt;wsp:rsid wsp:val=&quot;00D84C54&quot;/&gt;&lt;wsp:rsid wsp:val=&quot;00D84E23&quot;/&gt;&lt;wsp:rsid wsp:val=&quot;00D85E0D&quot;/&gt;&lt;wsp:rsid wsp:val=&quot;00D864E7&quot;/&gt;&lt;wsp:rsid wsp:val=&quot;00D870A6&quot;/&gt;&lt;wsp:rsid wsp:val=&quot;00D87379&quot;/&gt;&lt;wsp:rsid wsp:val=&quot;00D87AFA&quot;/&gt;&lt;wsp:rsid wsp:val=&quot;00D90470&quot;/&gt;&lt;wsp:rsid wsp:val=&quot;00D90AAF&quot;/&gt;&lt;wsp:rsid wsp:val=&quot;00D9180E&quot;/&gt;&lt;wsp:rsid wsp:val=&quot;00D9195F&quot;/&gt;&lt;wsp:rsid wsp:val=&quot;00D92777&quot;/&gt;&lt;wsp:rsid wsp:val=&quot;00D9335B&quot;/&gt;&lt;wsp:rsid wsp:val=&quot;00D936F0&quot;/&gt;&lt;wsp:rsid wsp:val=&quot;00D94212&quot;/&gt;&lt;wsp:rsid wsp:val=&quot;00D947B2&quot;/&gt;&lt;wsp:rsid wsp:val=&quot;00D959DE&quot;/&gt;&lt;wsp:rsid wsp:val=&quot;00DA05A0&quot;/&gt;&lt;wsp:rsid wsp:val=&quot;00DA05F5&quot;/&gt;&lt;wsp:rsid wsp:val=&quot;00DA06D0&quot;/&gt;&lt;wsp:rsid wsp:val=&quot;00DA1E9C&quot;/&gt;&lt;wsp:rsid wsp:val=&quot;00DA241E&quot;/&gt;&lt;wsp:rsid wsp:val=&quot;00DA396A&quot;/&gt;&lt;wsp:rsid wsp:val=&quot;00DA4DCB&quot;/&gt;&lt;wsp:rsid wsp:val=&quot;00DA4F25&quot;/&gt;&lt;wsp:rsid wsp:val=&quot;00DA79BF&quot;/&gt;&lt;wsp:rsid wsp:val=&quot;00DA7B3D&quot;/&gt;&lt;wsp:rsid wsp:val=&quot;00DA7D44&quot;/&gt;&lt;wsp:rsid wsp:val=&quot;00DB0E11&quot;/&gt;&lt;wsp:rsid wsp:val=&quot;00DB235F&quot;/&gt;&lt;wsp:rsid wsp:val=&quot;00DB2617&quot;/&gt;&lt;wsp:rsid wsp:val=&quot;00DB27D2&quot;/&gt;&lt;wsp:rsid wsp:val=&quot;00DB2F2A&quot;/&gt;&lt;wsp:rsid wsp:val=&quot;00DB352A&quot;/&gt;&lt;wsp:rsid wsp:val=&quot;00DB3D7C&quot;/&gt;&lt;wsp:rsid wsp:val=&quot;00DB4283&quot;/&gt;&lt;wsp:rsid wsp:val=&quot;00DB4B7B&quot;/&gt;&lt;wsp:rsid wsp:val=&quot;00DB5097&quot;/&gt;&lt;wsp:rsid wsp:val=&quot;00DB5B40&quot;/&gt;&lt;wsp:rsid wsp:val=&quot;00DB5B8F&quot;/&gt;&lt;wsp:rsid wsp:val=&quot;00DB5C6F&quot;/&gt;&lt;wsp:rsid wsp:val=&quot;00DB61C5&quot;/&gt;&lt;wsp:rsid wsp:val=&quot;00DB6AEB&quot;/&gt;&lt;wsp:rsid wsp:val=&quot;00DB6BA3&quot;/&gt;&lt;wsp:rsid wsp:val=&quot;00DB6DE8&quot;/&gt;&lt;wsp:rsid wsp:val=&quot;00DB76FD&quot;/&gt;&lt;wsp:rsid wsp:val=&quot;00DC0279&quot;/&gt;&lt;wsp:rsid wsp:val=&quot;00DC0C85&quot;/&gt;&lt;wsp:rsid wsp:val=&quot;00DC2239&quot;/&gt;&lt;wsp:rsid wsp:val=&quot;00DC2822&quot;/&gt;&lt;wsp:rsid wsp:val=&quot;00DC29D4&quot;/&gt;&lt;wsp:rsid wsp:val=&quot;00DC2B74&quot;/&gt;&lt;wsp:rsid wsp:val=&quot;00DC36E7&quot;/&gt;&lt;wsp:rsid wsp:val=&quot;00DC37F6&quot;/&gt;&lt;wsp:rsid wsp:val=&quot;00DC3C59&quot;/&gt;&lt;wsp:rsid wsp:val=&quot;00DC4BFA&quot;/&gt;&lt;wsp:rsid wsp:val=&quot;00DC5153&quot;/&gt;&lt;wsp:rsid wsp:val=&quot;00DC666E&quot;/&gt;&lt;wsp:rsid wsp:val=&quot;00DC6C34&quot;/&gt;&lt;wsp:rsid wsp:val=&quot;00DC6FB1&quot;/&gt;&lt;wsp:rsid wsp:val=&quot;00DC7678&quot;/&gt;&lt;wsp:rsid wsp:val=&quot;00DD12F9&quot;/&gt;&lt;wsp:rsid wsp:val=&quot;00DD13D9&quot;/&gt;&lt;wsp:rsid wsp:val=&quot;00DD1DA6&quot;/&gt;&lt;wsp:rsid wsp:val=&quot;00DD2FC9&quot;/&gt;&lt;wsp:rsid wsp:val=&quot;00DD434A&quot;/&gt;&lt;wsp:rsid wsp:val=&quot;00DD4731&quot;/&gt;&lt;wsp:rsid wsp:val=&quot;00DD4D27&quot;/&gt;&lt;wsp:rsid wsp:val=&quot;00DD4D6A&quot;/&gt;&lt;wsp:rsid wsp:val=&quot;00DD4FDB&quot;/&gt;&lt;wsp:rsid wsp:val=&quot;00DD5003&quot;/&gt;&lt;wsp:rsid wsp:val=&quot;00DD5520&quot;/&gt;&lt;wsp:rsid wsp:val=&quot;00DD577D&quot;/&gt;&lt;wsp:rsid wsp:val=&quot;00DD6474&quot;/&gt;&lt;wsp:rsid wsp:val=&quot;00DE11AA&quot;/&gt;&lt;wsp:rsid wsp:val=&quot;00DE1D2C&quot;/&gt;&lt;wsp:rsid wsp:val=&quot;00DE2CC5&quot;/&gt;&lt;wsp:rsid wsp:val=&quot;00DE367E&quot;/&gt;&lt;wsp:rsid wsp:val=&quot;00DE3D67&quot;/&gt;&lt;wsp:rsid wsp:val=&quot;00DE484D&quot;/&gt;&lt;wsp:rsid wsp:val=&quot;00DE5563&quot;/&gt;&lt;wsp:rsid wsp:val=&quot;00DE5D2A&quot;/&gt;&lt;wsp:rsid wsp:val=&quot;00DE65AD&quot;/&gt;&lt;wsp:rsid wsp:val=&quot;00DE664C&quot;/&gt;&lt;wsp:rsid wsp:val=&quot;00DE6FBA&quot;/&gt;&lt;wsp:rsid wsp:val=&quot;00DF0B87&quot;/&gt;&lt;wsp:rsid wsp:val=&quot;00DF0D82&quot;/&gt;&lt;wsp:rsid wsp:val=&quot;00DF0EF8&quot;/&gt;&lt;wsp:rsid wsp:val=&quot;00DF19E6&quot;/&gt;&lt;wsp:rsid wsp:val=&quot;00DF1F87&quot;/&gt;&lt;wsp:rsid wsp:val=&quot;00DF21F2&quot;/&gt;&lt;wsp:rsid wsp:val=&quot;00DF289F&quot;/&gt;&lt;wsp:rsid wsp:val=&quot;00DF3490&quot;/&gt;&lt;wsp:rsid wsp:val=&quot;00DF39ED&quot;/&gt;&lt;wsp:rsid wsp:val=&quot;00DF7908&quot;/&gt;&lt;wsp:rsid wsp:val=&quot;00E001E1&quot;/&gt;&lt;wsp:rsid wsp:val=&quot;00E01BD5&quot;/&gt;&lt;wsp:rsid wsp:val=&quot;00E01EC1&quot;/&gt;&lt;wsp:rsid wsp:val=&quot;00E02898&quot;/&gt;&lt;wsp:rsid wsp:val=&quot;00E02D17&quot;/&gt;&lt;wsp:rsid wsp:val=&quot;00E0373B&quot;/&gt;&lt;wsp:rsid wsp:val=&quot;00E03A06&quot;/&gt;&lt;wsp:rsid wsp:val=&quot;00E03CC7&quot;/&gt;&lt;wsp:rsid wsp:val=&quot;00E03EB6&quot;/&gt;&lt;wsp:rsid wsp:val=&quot;00E0405E&quot;/&gt;&lt;wsp:rsid wsp:val=&quot;00E04B72&quot;/&gt;&lt;wsp:rsid wsp:val=&quot;00E04DE7&quot;/&gt;&lt;wsp:rsid wsp:val=&quot;00E05BA2&quot;/&gt;&lt;wsp:rsid wsp:val=&quot;00E0648A&quot;/&gt;&lt;wsp:rsid wsp:val=&quot;00E06E09&quot;/&gt;&lt;wsp:rsid wsp:val=&quot;00E07945&quot;/&gt;&lt;wsp:rsid wsp:val=&quot;00E07FA5&quot;/&gt;&lt;wsp:rsid wsp:val=&quot;00E11654&quot;/&gt;&lt;wsp:rsid wsp:val=&quot;00E12A65&quot;/&gt;&lt;wsp:rsid wsp:val=&quot;00E12BA3&quot;/&gt;&lt;wsp:rsid wsp:val=&quot;00E12C0D&quot;/&gt;&lt;wsp:rsid wsp:val=&quot;00E132E3&quot;/&gt;&lt;wsp:rsid wsp:val=&quot;00E135B1&quot;/&gt;&lt;wsp:rsid wsp:val=&quot;00E152FC&quot;/&gt;&lt;wsp:rsid wsp:val=&quot;00E1558F&quot;/&gt;&lt;wsp:rsid wsp:val=&quot;00E1707A&quot;/&gt;&lt;wsp:rsid wsp:val=&quot;00E17D23&quot;/&gt;&lt;wsp:rsid wsp:val=&quot;00E20758&quot;/&gt;&lt;wsp:rsid wsp:val=&quot;00E21775&quot;/&gt;&lt;wsp:rsid wsp:val=&quot;00E2282D&quot;/&gt;&lt;wsp:rsid wsp:val=&quot;00E22A32&quot;/&gt;&lt;wsp:rsid wsp:val=&quot;00E238C0&quot;/&gt;&lt;wsp:rsid wsp:val=&quot;00E24BD2&quot;/&gt;&lt;wsp:rsid wsp:val=&quot;00E253B3&quot;/&gt;&lt;wsp:rsid wsp:val=&quot;00E258A1&quot;/&gt;&lt;wsp:rsid wsp:val=&quot;00E269ED&quot;/&gt;&lt;wsp:rsid wsp:val=&quot;00E26FA1&quot;/&gt;&lt;wsp:rsid wsp:val=&quot;00E306C3&quot;/&gt;&lt;wsp:rsid wsp:val=&quot;00E31072&quot;/&gt;&lt;wsp:rsid wsp:val=&quot;00E3167C&quot;/&gt;&lt;wsp:rsid wsp:val=&quot;00E32348&quot;/&gt;&lt;wsp:rsid wsp:val=&quot;00E3241E&quot;/&gt;&lt;wsp:rsid wsp:val=&quot;00E33007&quot;/&gt;&lt;wsp:rsid wsp:val=&quot;00E33E86&quot;/&gt;&lt;wsp:rsid wsp:val=&quot;00E33F4D&quot;/&gt;&lt;wsp:rsid wsp:val=&quot;00E3489D&quot;/&gt;&lt;wsp:rsid wsp:val=&quot;00E348F9&quot;/&gt;&lt;wsp:rsid wsp:val=&quot;00E40266&quot;/&gt;&lt;wsp:rsid wsp:val=&quot;00E4035C&quot;/&gt;&lt;wsp:rsid wsp:val=&quot;00E40689&quot;/&gt;&lt;wsp:rsid wsp:val=&quot;00E41683&quot;/&gt;&lt;wsp:rsid wsp:val=&quot;00E416F2&quot;/&gt;&lt;wsp:rsid wsp:val=&quot;00E41751&quot;/&gt;&lt;wsp:rsid wsp:val=&quot;00E448C2&quot;/&gt;&lt;wsp:rsid wsp:val=&quot;00E45839&quot;/&gt;&lt;wsp:rsid wsp:val=&quot;00E46EB0&quot;/&gt;&lt;wsp:rsid wsp:val=&quot;00E47DD5&quot;/&gt;&lt;wsp:rsid wsp:val=&quot;00E51150&quot;/&gt;&lt;wsp:rsid wsp:val=&quot;00E51202&quot;/&gt;&lt;wsp:rsid wsp:val=&quot;00E517AC&quot;/&gt;&lt;wsp:rsid wsp:val=&quot;00E51ACB&quot;/&gt;&lt;wsp:rsid wsp:val=&quot;00E52084&quot;/&gt;&lt;wsp:rsid wsp:val=&quot;00E521C7&quot;/&gt;&lt;wsp:rsid wsp:val=&quot;00E528A4&quot;/&gt;&lt;wsp:rsid wsp:val=&quot;00E538C9&quot;/&gt;&lt;wsp:rsid wsp:val=&quot;00E538FD&quot;/&gt;&lt;wsp:rsid wsp:val=&quot;00E53D1C&quot;/&gt;&lt;wsp:rsid wsp:val=&quot;00E542C1&quot;/&gt;&lt;wsp:rsid wsp:val=&quot;00E54500&quot;/&gt;&lt;wsp:rsid wsp:val=&quot;00E55072&quot;/&gt;&lt;wsp:rsid wsp:val=&quot;00E56188&quot;/&gt;&lt;wsp:rsid wsp:val=&quot;00E570B8&quot;/&gt;&lt;wsp:rsid wsp:val=&quot;00E57858&quot;/&gt;&lt;wsp:rsid wsp:val=&quot;00E62974&quot;/&gt;&lt;wsp:rsid wsp:val=&quot;00E62C76&quot;/&gt;&lt;wsp:rsid wsp:val=&quot;00E63742&quot;/&gt;&lt;wsp:rsid wsp:val=&quot;00E63928&quot;/&gt;&lt;wsp:rsid wsp:val=&quot;00E6659E&quot;/&gt;&lt;wsp:rsid wsp:val=&quot;00E66636&quot;/&gt;&lt;wsp:rsid wsp:val=&quot;00E66B8D&quot;/&gt;&lt;wsp:rsid wsp:val=&quot;00E67801&quot;/&gt;&lt;wsp:rsid wsp:val=&quot;00E67DCD&quot;/&gt;&lt;wsp:rsid wsp:val=&quot;00E70CDC&quot;/&gt;&lt;wsp:rsid wsp:val=&quot;00E7167D&quot;/&gt;&lt;wsp:rsid wsp:val=&quot;00E718FB&quot;/&gt;&lt;wsp:rsid wsp:val=&quot;00E72597&quot;/&gt;&lt;wsp:rsid wsp:val=&quot;00E7271D&quot;/&gt;&lt;wsp:rsid wsp:val=&quot;00E75901&quot;/&gt;&lt;wsp:rsid wsp:val=&quot;00E75CC8&quot;/&gt;&lt;wsp:rsid wsp:val=&quot;00E765AC&quot;/&gt;&lt;wsp:rsid wsp:val=&quot;00E76924&quot;/&gt;&lt;wsp:rsid wsp:val=&quot;00E77E38&quot;/&gt;&lt;wsp:rsid wsp:val=&quot;00E80E1D&quot;/&gt;&lt;wsp:rsid wsp:val=&quot;00E811EB&quot;/&gt;&lt;wsp:rsid wsp:val=&quot;00E81D00&quot;/&gt;&lt;wsp:rsid wsp:val=&quot;00E81DC3&quot;/&gt;&lt;wsp:rsid wsp:val=&quot;00E82F88&quot;/&gt;&lt;wsp:rsid wsp:val=&quot;00E83917&quot;/&gt;&lt;wsp:rsid wsp:val=&quot;00E85C86&quot;/&gt;&lt;wsp:rsid wsp:val=&quot;00E87A4E&quot;/&gt;&lt;wsp:rsid wsp:val=&quot;00E87ECF&quot;/&gt;&lt;wsp:rsid wsp:val=&quot;00E91353&quot;/&gt;&lt;wsp:rsid wsp:val=&quot;00E91D71&quot;/&gt;&lt;wsp:rsid wsp:val=&quot;00E9269C&quot;/&gt;&lt;wsp:rsid wsp:val=&quot;00E93073&quot;/&gt;&lt;wsp:rsid wsp:val=&quot;00E93138&quot;/&gt;&lt;wsp:rsid wsp:val=&quot;00E935B8&quot;/&gt;&lt;wsp:rsid wsp:val=&quot;00E93FD3&quot;/&gt;&lt;wsp:rsid wsp:val=&quot;00E94A52&quot;/&gt;&lt;wsp:rsid wsp:val=&quot;00E955C8&quot;/&gt;&lt;wsp:rsid wsp:val=&quot;00E95F70&quot;/&gt;&lt;wsp:rsid wsp:val=&quot;00E96D19&quot;/&gt;&lt;wsp:rsid wsp:val=&quot;00E96DC5&quot;/&gt;&lt;wsp:rsid wsp:val=&quot;00E972CF&quot;/&gt;&lt;wsp:rsid wsp:val=&quot;00E97DA3&quot;/&gt;&lt;wsp:rsid wsp:val=&quot;00EA005A&quot;/&gt;&lt;wsp:rsid wsp:val=&quot;00EA0AE0&quot;/&gt;&lt;wsp:rsid wsp:val=&quot;00EA1717&quot;/&gt;&lt;wsp:rsid wsp:val=&quot;00EA24DC&quot;/&gt;&lt;wsp:rsid wsp:val=&quot;00EA2FF3&quot;/&gt;&lt;wsp:rsid wsp:val=&quot;00EA3D6F&quot;/&gt;&lt;wsp:rsid wsp:val=&quot;00EA45E2&quot;/&gt;&lt;wsp:rsid wsp:val=&quot;00EA4C37&quot;/&gt;&lt;wsp:rsid wsp:val=&quot;00EA4CB6&quot;/&gt;&lt;wsp:rsid wsp:val=&quot;00EA5355&quot;/&gt;&lt;wsp:rsid wsp:val=&quot;00EA5E01&quot;/&gt;&lt;wsp:rsid wsp:val=&quot;00EA685B&quot;/&gt;&lt;wsp:rsid wsp:val=&quot;00EB1545&quot;/&gt;&lt;wsp:rsid wsp:val=&quot;00EB297B&quot;/&gt;&lt;wsp:rsid wsp:val=&quot;00EB2CE7&quot;/&gt;&lt;wsp:rsid wsp:val=&quot;00EB300F&quot;/&gt;&lt;wsp:rsid wsp:val=&quot;00EB3AD9&quot;/&gt;&lt;wsp:rsid wsp:val=&quot;00EB5EE5&quot;/&gt;&lt;wsp:rsid wsp:val=&quot;00EB68E7&quot;/&gt;&lt;wsp:rsid wsp:val=&quot;00EB7BB2&quot;/&gt;&lt;wsp:rsid wsp:val=&quot;00EC0454&quot;/&gt;&lt;wsp:rsid wsp:val=&quot;00EC04D0&quot;/&gt;&lt;wsp:rsid wsp:val=&quot;00EC09DC&quot;/&gt;&lt;wsp:rsid wsp:val=&quot;00EC11F9&quot;/&gt;&lt;wsp:rsid wsp:val=&quot;00EC1DAD&quot;/&gt;&lt;wsp:rsid wsp:val=&quot;00EC209F&quot;/&gt;&lt;wsp:rsid wsp:val=&quot;00EC2488&quot;/&gt;&lt;wsp:rsid wsp:val=&quot;00EC48A9&quot;/&gt;&lt;wsp:rsid wsp:val=&quot;00EC4D25&quot;/&gt;&lt;wsp:rsid wsp:val=&quot;00EC7121&quot;/&gt;&lt;wsp:rsid wsp:val=&quot;00ED0832&quot;/&gt;&lt;wsp:rsid wsp:val=&quot;00ED0CC1&quot;/&gt;&lt;wsp:rsid wsp:val=&quot;00ED1060&quot;/&gt;&lt;wsp:rsid wsp:val=&quot;00ED1785&quot;/&gt;&lt;wsp:rsid wsp:val=&quot;00ED2803&quot;/&gt;&lt;wsp:rsid wsp:val=&quot;00ED32AA&quot;/&gt;&lt;wsp:rsid wsp:val=&quot;00ED3FD7&quot;/&gt;&lt;wsp:rsid wsp:val=&quot;00ED496C&quot;/&gt;&lt;wsp:rsid wsp:val=&quot;00ED50AE&quot;/&gt;&lt;wsp:rsid wsp:val=&quot;00ED5903&quot;/&gt;&lt;wsp:rsid wsp:val=&quot;00ED7438&quot;/&gt;&lt;wsp:rsid wsp:val=&quot;00ED76E9&quot;/&gt;&lt;wsp:rsid wsp:val=&quot;00EE0710&quot;/&gt;&lt;wsp:rsid wsp:val=&quot;00EE333A&quot;/&gt;&lt;wsp:rsid wsp:val=&quot;00EE3F7B&quot;/&gt;&lt;wsp:rsid wsp:val=&quot;00EE5FFC&quot;/&gt;&lt;wsp:rsid wsp:val=&quot;00EE62C5&quot;/&gt;&lt;wsp:rsid wsp:val=&quot;00EE643A&quot;/&gt;&lt;wsp:rsid wsp:val=&quot;00EE67A9&quot;/&gt;&lt;wsp:rsid wsp:val=&quot;00EF2B9F&quot;/&gt;&lt;wsp:rsid wsp:val=&quot;00EF314D&quot;/&gt;&lt;wsp:rsid wsp:val=&quot;00EF31E7&quot;/&gt;&lt;wsp:rsid wsp:val=&quot;00EF3AA3&quot;/&gt;&lt;wsp:rsid wsp:val=&quot;00EF3B8F&quot;/&gt;&lt;wsp:rsid wsp:val=&quot;00EF5193&quot;/&gt;&lt;wsp:rsid wsp:val=&quot;00EF55B0&quot;/&gt;&lt;wsp:rsid wsp:val=&quot;00EF5E22&quot;/&gt;&lt;wsp:rsid wsp:val=&quot;00EF6985&quot;/&gt;&lt;wsp:rsid wsp:val=&quot;00EF69FC&quot;/&gt;&lt;wsp:rsid wsp:val=&quot;00EF711A&quot;/&gt;&lt;wsp:rsid wsp:val=&quot;00EF765F&quot;/&gt;&lt;wsp:rsid wsp:val=&quot;00EF7C40&quot;/&gt;&lt;wsp:rsid wsp:val=&quot;00EF7E63&quot;/&gt;&lt;wsp:rsid wsp:val=&quot;00F01459&quot;/&gt;&lt;wsp:rsid wsp:val=&quot;00F01F15&quot;/&gt;&lt;wsp:rsid wsp:val=&quot;00F02AE4&quot;/&gt;&lt;wsp:rsid wsp:val=&quot;00F03118&quot;/&gt;&lt;wsp:rsid wsp:val=&quot;00F0335F&quot;/&gt;&lt;wsp:rsid wsp:val=&quot;00F03B1B&quot;/&gt;&lt;wsp:rsid wsp:val=&quot;00F03BBF&quot;/&gt;&lt;wsp:rsid wsp:val=&quot;00F04624&quot;/&gt;&lt;wsp:rsid wsp:val=&quot;00F05822&quot;/&gt;&lt;wsp:rsid wsp:val=&quot;00F05C75&quot;/&gt;&lt;wsp:rsid wsp:val=&quot;00F060D3&quot;/&gt;&lt;wsp:rsid wsp:val=&quot;00F06BCB&quot;/&gt;&lt;wsp:rsid wsp:val=&quot;00F06E45&quot;/&gt;&lt;wsp:rsid wsp:val=&quot;00F070E7&quot;/&gt;&lt;wsp:rsid wsp:val=&quot;00F078A8&quot;/&gt;&lt;wsp:rsid wsp:val=&quot;00F105B4&quot;/&gt;&lt;wsp:rsid wsp:val=&quot;00F1092E&quot;/&gt;&lt;wsp:rsid wsp:val=&quot;00F10E9B&quot;/&gt;&lt;wsp:rsid wsp:val=&quot;00F11216&quot;/&gt;&lt;wsp:rsid wsp:val=&quot;00F117FB&quot;/&gt;&lt;wsp:rsid wsp:val=&quot;00F124B5&quot;/&gt;&lt;wsp:rsid wsp:val=&quot;00F126B4&quot;/&gt;&lt;wsp:rsid wsp:val=&quot;00F13204&quot;/&gt;&lt;wsp:rsid wsp:val=&quot;00F1498F&quot;/&gt;&lt;wsp:rsid wsp:val=&quot;00F15105&quot;/&gt;&lt;wsp:rsid wsp:val=&quot;00F153AB&quot;/&gt;&lt;wsp:rsid wsp:val=&quot;00F16B69&quot;/&gt;&lt;wsp:rsid wsp:val=&quot;00F170BE&quot;/&gt;&lt;wsp:rsid wsp:val=&quot;00F17385&quot;/&gt;&lt;wsp:rsid wsp:val=&quot;00F175C0&quot;/&gt;&lt;wsp:rsid wsp:val=&quot;00F17A0E&quot;/&gt;&lt;wsp:rsid wsp:val=&quot;00F17D3A&quot;/&gt;&lt;wsp:rsid wsp:val=&quot;00F204E0&quot;/&gt;&lt;wsp:rsid wsp:val=&quot;00F20543&quot;/&gt;&lt;wsp:rsid wsp:val=&quot;00F2057C&quot;/&gt;&lt;wsp:rsid wsp:val=&quot;00F20D15&quot;/&gt;&lt;wsp:rsid wsp:val=&quot;00F20E6F&quot;/&gt;&lt;wsp:rsid wsp:val=&quot;00F2117A&quot;/&gt;&lt;wsp:rsid wsp:val=&quot;00F21409&quot;/&gt;&lt;wsp:rsid wsp:val=&quot;00F21550&quot;/&gt;&lt;wsp:rsid wsp:val=&quot;00F21F60&quot;/&gt;&lt;wsp:rsid wsp:val=&quot;00F23728&quot;/&gt;&lt;wsp:rsid wsp:val=&quot;00F242BF&quot;/&gt;&lt;wsp:rsid wsp:val=&quot;00F24629&quot;/&gt;&lt;wsp:rsid wsp:val=&quot;00F24AF4&quot;/&gt;&lt;wsp:rsid wsp:val=&quot;00F25B9A&quot;/&gt;&lt;wsp:rsid wsp:val=&quot;00F25D46&quot;/&gt;&lt;wsp:rsid wsp:val=&quot;00F26204&quot;/&gt;&lt;wsp:rsid wsp:val=&quot;00F2646A&quot;/&gt;&lt;wsp:rsid wsp:val=&quot;00F27E6B&quot;/&gt;&lt;wsp:rsid wsp:val=&quot;00F309DE&quot;/&gt;&lt;wsp:rsid wsp:val=&quot;00F30F84&quot;/&gt;&lt;wsp:rsid wsp:val=&quot;00F315F4&quot;/&gt;&lt;wsp:rsid wsp:val=&quot;00F318B0&quot;/&gt;&lt;wsp:rsid wsp:val=&quot;00F31ACF&quot;/&gt;&lt;wsp:rsid wsp:val=&quot;00F31B7F&quot;/&gt;&lt;wsp:rsid wsp:val=&quot;00F32086&quot;/&gt;&lt;wsp:rsid wsp:val=&quot;00F320BE&quot;/&gt;&lt;wsp:rsid wsp:val=&quot;00F322F3&quot;/&gt;&lt;wsp:rsid wsp:val=&quot;00F32BF3&quot;/&gt;&lt;wsp:rsid wsp:val=&quot;00F33762&quot;/&gt;&lt;wsp:rsid wsp:val=&quot;00F33BAD&quot;/&gt;&lt;wsp:rsid wsp:val=&quot;00F36288&quot;/&gt;&lt;wsp:rsid wsp:val=&quot;00F36A18&quot;/&gt;&lt;wsp:rsid wsp:val=&quot;00F37197&quot;/&gt;&lt;wsp:rsid wsp:val=&quot;00F40206&quot;/&gt;&lt;wsp:rsid wsp:val=&quot;00F41887&quot;/&gt;&lt;wsp:rsid wsp:val=&quot;00F41D44&quot;/&gt;&lt;wsp:rsid wsp:val=&quot;00F424EA&quot;/&gt;&lt;wsp:rsid wsp:val=&quot;00F42715&quot;/&gt;&lt;wsp:rsid wsp:val=&quot;00F43DF9&quot;/&gt;&lt;wsp:rsid wsp:val=&quot;00F43E44&quot;/&gt;&lt;wsp:rsid wsp:val=&quot;00F447BE&quot;/&gt;&lt;wsp:rsid wsp:val=&quot;00F45010&quot;/&gt;&lt;wsp:rsid wsp:val=&quot;00F4505A&quot;/&gt;&lt;wsp:rsid wsp:val=&quot;00F45928&quot;/&gt;&lt;wsp:rsid wsp:val=&quot;00F46265&quot;/&gt;&lt;wsp:rsid wsp:val=&quot;00F469E1&quot;/&gt;&lt;wsp:rsid wsp:val=&quot;00F46F31&quot;/&gt;&lt;wsp:rsid wsp:val=&quot;00F47AA5&quot;/&gt;&lt;wsp:rsid wsp:val=&quot;00F51A2B&quot;/&gt;&lt;wsp:rsid wsp:val=&quot;00F5214E&quot;/&gt;&lt;wsp:rsid wsp:val=&quot;00F53193&quot;/&gt;&lt;wsp:rsid wsp:val=&quot;00F53381&quot;/&gt;&lt;wsp:rsid wsp:val=&quot;00F53976&quot;/&gt;&lt;wsp:rsid wsp:val=&quot;00F544E4&quot;/&gt;&lt;wsp:rsid wsp:val=&quot;00F5476C&quot;/&gt;&lt;wsp:rsid wsp:val=&quot;00F5478C&quot;/&gt;&lt;wsp:rsid wsp:val=&quot;00F54D1D&quot;/&gt;&lt;wsp:rsid wsp:val=&quot;00F5525D&quot;/&gt;&lt;wsp:rsid wsp:val=&quot;00F566C2&quot;/&gt;&lt;wsp:rsid wsp:val=&quot;00F5695D&quot;/&gt;&lt;wsp:rsid wsp:val=&quot;00F56D8E&quot;/&gt;&lt;wsp:rsid wsp:val=&quot;00F57804&quot;/&gt;&lt;wsp:rsid wsp:val=&quot;00F6060C&quot;/&gt;&lt;wsp:rsid wsp:val=&quot;00F60EDA&quot;/&gt;&lt;wsp:rsid wsp:val=&quot;00F6121C&quot;/&gt;&lt;wsp:rsid wsp:val=&quot;00F615D7&quot;/&gt;&lt;wsp:rsid wsp:val=&quot;00F63568&quot;/&gt;&lt;wsp:rsid wsp:val=&quot;00F64936&quot;/&gt;&lt;wsp:rsid wsp:val=&quot;00F65B61&quot;/&gt;&lt;wsp:rsid wsp:val=&quot;00F66913&quot;/&gt;&lt;wsp:rsid wsp:val=&quot;00F678BE&quot;/&gt;&lt;wsp:rsid wsp:val=&quot;00F708A0&quot;/&gt;&lt;wsp:rsid wsp:val=&quot;00F71774&quot;/&gt;&lt;wsp:rsid wsp:val=&quot;00F71FB9&quot;/&gt;&lt;wsp:rsid wsp:val=&quot;00F721E3&quot;/&gt;&lt;wsp:rsid wsp:val=&quot;00F72B21&quot;/&gt;&lt;wsp:rsid wsp:val=&quot;00F7300D&quot;/&gt;&lt;wsp:rsid wsp:val=&quot;00F73315&quot;/&gt;&lt;wsp:rsid wsp:val=&quot;00F73CC9&quot;/&gt;&lt;wsp:rsid wsp:val=&quot;00F741D1&quot;/&gt;&lt;wsp:rsid wsp:val=&quot;00F7589C&quot;/&gt;&lt;wsp:rsid wsp:val=&quot;00F76050&quot;/&gt;&lt;wsp:rsid wsp:val=&quot;00F77F11&quot;/&gt;&lt;wsp:rsid wsp:val=&quot;00F8034D&quot;/&gt;&lt;wsp:rsid wsp:val=&quot;00F804F2&quot;/&gt;&lt;wsp:rsid wsp:val=&quot;00F80BC2&quot;/&gt;&lt;wsp:rsid wsp:val=&quot;00F816F3&quot;/&gt;&lt;wsp:rsid wsp:val=&quot;00F81AA7&quot;/&gt;&lt;wsp:rsid wsp:val=&quot;00F824FE&quot;/&gt;&lt;wsp:rsid wsp:val=&quot;00F828F9&quot;/&gt;&lt;wsp:rsid wsp:val=&quot;00F840B1&quot;/&gt;&lt;wsp:rsid wsp:val=&quot;00F84421&quot;/&gt;&lt;wsp:rsid wsp:val=&quot;00F8445D&quot;/&gt;&lt;wsp:rsid wsp:val=&quot;00F844D3&quot;/&gt;&lt;wsp:rsid wsp:val=&quot;00F84510&quot;/&gt;&lt;wsp:rsid wsp:val=&quot;00F851EF&quot;/&gt;&lt;wsp:rsid wsp:val=&quot;00F8597A&quot;/&gt;&lt;wsp:rsid wsp:val=&quot;00F85B4F&quot;/&gt;&lt;wsp:rsid wsp:val=&quot;00F86C19&quot;/&gt;&lt;wsp:rsid wsp:val=&quot;00F87F17&quot;/&gt;&lt;wsp:rsid wsp:val=&quot;00F901D0&quot;/&gt;&lt;wsp:rsid wsp:val=&quot;00F90719&quot;/&gt;&lt;wsp:rsid wsp:val=&quot;00F907E0&quot;/&gt;&lt;wsp:rsid wsp:val=&quot;00F91EE3&quot;/&gt;&lt;wsp:rsid wsp:val=&quot;00F92053&quot;/&gt;&lt;wsp:rsid wsp:val=&quot;00F925BB&quot;/&gt;&lt;wsp:rsid wsp:val=&quot;00F94FC6&quot;/&gt;&lt;wsp:rsid wsp:val=&quot;00F950ED&quot;/&gt;&lt;wsp:rsid wsp:val=&quot;00F95A2B&quot;/&gt;&lt;wsp:rsid wsp:val=&quot;00F95BC7&quot;/&gt;&lt;wsp:rsid wsp:val=&quot;00F95CC9&quot;/&gt;&lt;wsp:rsid wsp:val=&quot;00F97C57&quot;/&gt;&lt;wsp:rsid wsp:val=&quot;00FA01D3&quot;/&gt;&lt;wsp:rsid wsp:val=&quot;00FA0326&quot;/&gt;&lt;wsp:rsid wsp:val=&quot;00FA3CD3&quot;/&gt;&lt;wsp:rsid wsp:val=&quot;00FA4C67&quot;/&gt;&lt;wsp:rsid wsp:val=&quot;00FA4DF0&quot;/&gt;&lt;wsp:rsid wsp:val=&quot;00FA55CC&quot;/&gt;&lt;wsp:rsid wsp:val=&quot;00FA625F&quot;/&gt;&lt;wsp:rsid wsp:val=&quot;00FA638D&quot;/&gt;&lt;wsp:rsid wsp:val=&quot;00FA6C10&quot;/&gt;&lt;wsp:rsid wsp:val=&quot;00FB1FE6&quot;/&gt;&lt;wsp:rsid wsp:val=&quot;00FB2F37&quot;/&gt;&lt;wsp:rsid wsp:val=&quot;00FB3FE4&quot;/&gt;&lt;wsp:rsid wsp:val=&quot;00FB40FE&quot;/&gt;&lt;wsp:rsid wsp:val=&quot;00FB5469&quot;/&gt;&lt;wsp:rsid wsp:val=&quot;00FB5E1D&quot;/&gt;&lt;wsp:rsid wsp:val=&quot;00FB731B&quot;/&gt;&lt;wsp:rsid wsp:val=&quot;00FB7D44&quot;/&gt;&lt;wsp:rsid wsp:val=&quot;00FB7FB8&quot;/&gt;&lt;wsp:rsid wsp:val=&quot;00FC1583&quot;/&gt;&lt;wsp:rsid wsp:val=&quot;00FC1960&quot;/&gt;&lt;wsp:rsid wsp:val=&quot;00FC2364&quot;/&gt;&lt;wsp:rsid wsp:val=&quot;00FC251D&quot;/&gt;&lt;wsp:rsid wsp:val=&quot;00FC26DC&quot;/&gt;&lt;wsp:rsid wsp:val=&quot;00FC3466&quot;/&gt;&lt;wsp:rsid wsp:val=&quot;00FC3D0E&quot;/&gt;&lt;wsp:rsid wsp:val=&quot;00FC4F7E&quot;/&gt;&lt;wsp:rsid wsp:val=&quot;00FC56F0&quot;/&gt;&lt;wsp:rsid wsp:val=&quot;00FC5E1D&quot;/&gt;&lt;wsp:rsid wsp:val=&quot;00FC6931&quot;/&gt;&lt;wsp:rsid wsp:val=&quot;00FC7FFC&quot;/&gt;&lt;wsp:rsid wsp:val=&quot;00FD0FB3&quot;/&gt;&lt;wsp:rsid wsp:val=&quot;00FD13C0&quot;/&gt;&lt;wsp:rsid wsp:val=&quot;00FD27BA&quot;/&gt;&lt;wsp:rsid wsp:val=&quot;00FD31B9&quot;/&gt;&lt;wsp:rsid wsp:val=&quot;00FD4023&quot;/&gt;&lt;wsp:rsid wsp:val=&quot;00FD752D&quot;/&gt;&lt;wsp:rsid wsp:val=&quot;00FE0B93&quot;/&gt;&lt;wsp:rsid wsp:val=&quot;00FE0D1F&quot;/&gt;&lt;wsp:rsid wsp:val=&quot;00FE22CE&quot;/&gt;&lt;wsp:rsid wsp:val=&quot;00FE2371&quot;/&gt;&lt;wsp:rsid wsp:val=&quot;00FE31DC&quot;/&gt;&lt;wsp:rsid wsp:val=&quot;00FE3217&quot;/&gt;&lt;wsp:rsid wsp:val=&quot;00FE37FB&quot;/&gt;&lt;wsp:rsid wsp:val=&quot;00FE48DD&quot;/&gt;&lt;wsp:rsid wsp:val=&quot;00FE6268&quot;/&gt;&lt;wsp:rsid wsp:val=&quot;00FE6AD2&quot;/&gt;&lt;wsp:rsid wsp:val=&quot;00FE6FB5&quot;/&gt;&lt;wsp:rsid wsp:val=&quot;00FF03BD&quot;/&gt;&lt;wsp:rsid wsp:val=&quot;00FF0869&quot;/&gt;&lt;wsp:rsid wsp:val=&quot;00FF097C&quot;/&gt;&lt;wsp:rsid wsp:val=&quot;00FF1C0A&quot;/&gt;&lt;wsp:rsid wsp:val=&quot;00FF2366&quot;/&gt;&lt;wsp:rsid wsp:val=&quot;00FF3324&quot;/&gt;&lt;wsp:rsid wsp:val=&quot;00FF421D&quot;/&gt;&lt;wsp:rsid wsp:val=&quot;00FF455C&quot;/&gt;&lt;wsp:rsid wsp:val=&quot;00FF62B4&quot;/&gt;&lt;wsp:rsid wsp:val=&quot;00FF6915&quot;/&gt;&lt;wsp:rsid wsp:val=&quot;00FF69E4&quot;/&gt;&lt;wsp:rsid wsp:val=&quot;00FF79D8&quot;/&gt;&lt;/wsp:rsids&gt;&lt;/w:docPr&gt;&lt;w:body&gt;&lt;w:p wsp:rsidR=&quot;00000000&quot; wsp:rsidRDefault=&quot;001A1C02&quot;&gt;&lt;m:oMathPara&gt;&lt;m:oMath&gt;&lt;m:r&gt;&lt;m:rPr&gt;&lt;m:sty m:val=&quot;bi&quot;/&gt;&lt;/m:rPr&gt;&lt;w:rPr&gt;&lt;w:rFonts w:ascii=&quot;Cambria Math&quot; w:h-ansi=&quot;Cambria Math&quot;/&gt;&lt;wx:font wx:val=&quot;Cambria Math&quot;/&gt;&lt;w:b/&gt;&lt;w:i/&gt;&lt;/w:rPr&gt;&lt;m:t&gt;P=90Ă—&lt;/m:t&gt;&lt;/m:r&gt;&lt;m:f&gt;&lt;m:fPr&gt;&lt;m:ctrlPr&gt;&lt;w:rPr&gt;&lt;w:rFonts w:ascii=&quot;Cambria Math&quot; w:h-ansi=&quot;Cambria Math&quot;/&gt;&lt;wx:font wx:val=&quot;Cambria Math&quot;/&gt;&lt;w:b/&gt;&lt;w:i/&gt;&lt;/w:rPr&gt;&lt;/m:ctrlPr&gt;&lt;/m:fPr&gt;&lt;m:num&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P&lt;/m:t&gt;&lt;/m:r&gt;&lt;/m:e&gt;&lt;m:sub&gt;&lt;m:r&gt;&lt;m:rPr&gt;&lt;m:sty m:val=&quot;bi&quot;/&gt;&lt;/m:rPr&gt;&lt;w:rPr&gt;&lt;w:rFonts w:ascii=&quot;Cambria Math&quot; w:h-ansi=&quot;Cambria Math&quot;/&gt;&lt;wx:font wx:val=&quot;Cambria Math&quot;/&gt;&lt;w:b/&gt;&lt;w:i/&gt;&lt;/w:rPr&gt;&lt;m:t&gt;min&lt;/m:t&gt;&lt;/m:r&gt;&lt;/m:sub&gt;&lt;/m:sSub&gt;&lt;/m:num&gt;&lt;m:den&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P&lt;/m:t&gt;&lt;/m:r&gt;&lt;/m:e&gt;&lt;m:sub&gt;&lt;m:r&gt;&lt;m:rPr&gt;&lt;m:sty m:val=&quot;bi&quot;/&gt;&lt;/m:rPr&gt;&lt;w:rPr&gt;&lt;w:rFonts w:ascii=&quot;Cambria Math&quot; w:h-ansi=&quot;Cambria Math&quot;/&gt;&lt;wx:font wx:val=&quot;Cambria Math&quot;/&gt;&lt;w:b/&gt;&lt;w:i/&gt;&lt;/w:rPr&gt;&lt;m:t&gt;t&lt;/m:t&gt;&lt;/m:r&gt;&lt;/m:sub&gt;&lt;/m:sSub&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6" o:title="" chromakey="white"/>
          </v:shape>
        </w:pict>
      </w:r>
    </w:p>
    <w:p w:rsidR="0077511E" w:rsidRPr="00B927C3" w:rsidRDefault="0077511E" w:rsidP="00142701">
      <w:pPr>
        <w:rPr>
          <w:rFonts w:ascii="Times New Roman" w:hAnsi="Times New Roman"/>
          <w:sz w:val="20"/>
          <w:szCs w:val="20"/>
        </w:rPr>
      </w:pPr>
      <w:r w:rsidRPr="00B927C3">
        <w:rPr>
          <w:rFonts w:ascii="Times New Roman" w:hAnsi="Times New Roman"/>
          <w:sz w:val="20"/>
          <w:szCs w:val="20"/>
        </w:rPr>
        <w:t>gdje su:</w:t>
      </w:r>
    </w:p>
    <w:p w:rsidR="0077511E" w:rsidRPr="00B927C3" w:rsidRDefault="0077511E" w:rsidP="00247DB3">
      <w:pPr>
        <w:numPr>
          <w:ilvl w:val="0"/>
          <w:numId w:val="60"/>
        </w:numPr>
        <w:spacing w:after="120" w:line="240" w:lineRule="auto"/>
        <w:rPr>
          <w:rFonts w:ascii="Times New Roman" w:hAnsi="Times New Roman"/>
          <w:sz w:val="20"/>
          <w:szCs w:val="20"/>
        </w:rPr>
      </w:pPr>
      <w:r w:rsidRPr="00B927C3">
        <w:rPr>
          <w:rFonts w:ascii="Times New Roman" w:hAnsi="Times New Roman"/>
          <w:sz w:val="20"/>
          <w:szCs w:val="20"/>
        </w:rPr>
        <w:t>P - broj bodova koji je ponuda dobila za ponuđenu cijenu (zaokruženo na cijeli broj)</w:t>
      </w:r>
    </w:p>
    <w:p w:rsidR="0077511E" w:rsidRPr="00B927C3" w:rsidRDefault="0077511E" w:rsidP="00247DB3">
      <w:pPr>
        <w:numPr>
          <w:ilvl w:val="0"/>
          <w:numId w:val="60"/>
        </w:numPr>
        <w:spacing w:after="120" w:line="240" w:lineRule="auto"/>
        <w:rPr>
          <w:rFonts w:ascii="Times New Roman" w:hAnsi="Times New Roman"/>
          <w:sz w:val="20"/>
          <w:szCs w:val="20"/>
        </w:rPr>
      </w:pPr>
      <w:r w:rsidRPr="00B927C3">
        <w:rPr>
          <w:rFonts w:ascii="Times New Roman" w:hAnsi="Times New Roman"/>
          <w:sz w:val="20"/>
          <w:szCs w:val="20"/>
        </w:rPr>
        <w:t>P</w:t>
      </w:r>
      <w:r w:rsidRPr="00B927C3">
        <w:rPr>
          <w:rFonts w:ascii="Times New Roman" w:hAnsi="Times New Roman"/>
          <w:sz w:val="20"/>
          <w:szCs w:val="20"/>
          <w:vertAlign w:val="subscript"/>
        </w:rPr>
        <w:t>min</w:t>
      </w:r>
      <w:r w:rsidRPr="00B927C3">
        <w:rPr>
          <w:rFonts w:ascii="Times New Roman" w:hAnsi="Times New Roman"/>
          <w:sz w:val="20"/>
          <w:szCs w:val="20"/>
        </w:rPr>
        <w:t xml:space="preserve"> - najniža cijena u HRK bez PDV-a od svih ponuđenih (zaokruženo na cijeli broj)</w:t>
      </w:r>
    </w:p>
    <w:p w:rsidR="0077511E" w:rsidRPr="00B927C3" w:rsidRDefault="0077511E" w:rsidP="00247DB3">
      <w:pPr>
        <w:numPr>
          <w:ilvl w:val="0"/>
          <w:numId w:val="60"/>
        </w:numPr>
        <w:spacing w:after="120" w:line="240" w:lineRule="auto"/>
        <w:rPr>
          <w:rFonts w:ascii="Times New Roman" w:hAnsi="Times New Roman"/>
          <w:sz w:val="20"/>
          <w:szCs w:val="20"/>
        </w:rPr>
      </w:pPr>
      <w:r w:rsidRPr="00B927C3">
        <w:rPr>
          <w:rFonts w:ascii="Times New Roman" w:hAnsi="Times New Roman"/>
          <w:sz w:val="20"/>
          <w:szCs w:val="20"/>
        </w:rPr>
        <w:t>Pt - cijena ponude koja je predmet ocjene u HRK bez PDV-a (zaokruženo na cijeli broj)</w:t>
      </w:r>
    </w:p>
    <w:p w:rsidR="0077511E" w:rsidRPr="00B927C3" w:rsidRDefault="0077511E" w:rsidP="00247DB3">
      <w:pPr>
        <w:numPr>
          <w:ilvl w:val="0"/>
          <w:numId w:val="60"/>
        </w:numPr>
        <w:spacing w:after="120" w:line="240" w:lineRule="auto"/>
        <w:rPr>
          <w:rFonts w:ascii="Times New Roman" w:hAnsi="Times New Roman"/>
          <w:sz w:val="20"/>
          <w:szCs w:val="20"/>
        </w:rPr>
      </w:pPr>
      <w:r w:rsidRPr="00B927C3">
        <w:rPr>
          <w:rFonts w:ascii="Times New Roman" w:hAnsi="Times New Roman"/>
          <w:sz w:val="20"/>
          <w:szCs w:val="20"/>
        </w:rPr>
        <w:t>90 – maksimalni broj bodova</w:t>
      </w:r>
    </w:p>
    <w:p w:rsidR="0077511E" w:rsidRPr="00B927C3" w:rsidRDefault="0077511E" w:rsidP="00142701">
      <w:pPr>
        <w:rPr>
          <w:rFonts w:ascii="Times New Roman" w:hAnsi="Times New Roman"/>
          <w:sz w:val="20"/>
          <w:szCs w:val="20"/>
        </w:rPr>
      </w:pPr>
      <w:bookmarkStart w:id="412" w:name="_Hlk489004683"/>
      <w:r w:rsidRPr="00B927C3">
        <w:rPr>
          <w:rFonts w:ascii="Times New Roman" w:hAnsi="Times New Roman"/>
          <w:sz w:val="20"/>
          <w:szCs w:val="20"/>
        </w:rPr>
        <w:t>Primjenom navedenog izraza, ponuditelj čija je cijena ponude (cijena za građenje) bez PDV-a najniža, ostvarit će maksimalan broj bodova (90).</w:t>
      </w:r>
    </w:p>
    <w:bookmarkEnd w:id="412"/>
    <w:p w:rsidR="0077511E" w:rsidRPr="00B927C3" w:rsidRDefault="0077511E" w:rsidP="00B742B7">
      <w:pPr>
        <w:keepNext/>
        <w:keepLines/>
        <w:numPr>
          <w:ilvl w:val="1"/>
          <w:numId w:val="36"/>
        </w:numPr>
        <w:tabs>
          <w:tab w:val="num" w:pos="360"/>
        </w:tabs>
        <w:spacing w:before="240" w:after="240"/>
        <w:ind w:left="576" w:firstLine="0"/>
        <w:outlineLvl w:val="1"/>
        <w:rPr>
          <w:rFonts w:ascii="Times New Roman" w:hAnsi="Times New Roman"/>
          <w:b/>
          <w:bCs/>
          <w:sz w:val="20"/>
          <w:szCs w:val="20"/>
        </w:rPr>
      </w:pPr>
      <w:r w:rsidRPr="00B927C3">
        <w:rPr>
          <w:rFonts w:ascii="Times New Roman" w:hAnsi="Times New Roman"/>
          <w:b/>
          <w:bCs/>
          <w:sz w:val="20"/>
          <w:szCs w:val="20"/>
        </w:rPr>
        <w:t>Ocjenjivanje ponuda po kriteriju B (</w:t>
      </w:r>
      <w:r w:rsidRPr="00B927C3">
        <w:rPr>
          <w:rFonts w:ascii="Times New Roman" w:hAnsi="Times New Roman"/>
          <w:b/>
          <w:bCs/>
          <w:i/>
          <w:sz w:val="20"/>
          <w:szCs w:val="20"/>
        </w:rPr>
        <w:t>R</w:t>
      </w:r>
      <w:r w:rsidRPr="00B927C3">
        <w:rPr>
          <w:rFonts w:ascii="Times New Roman" w:hAnsi="Times New Roman"/>
          <w:b/>
          <w:bCs/>
          <w:sz w:val="20"/>
          <w:szCs w:val="20"/>
        </w:rPr>
        <w:t>)</w:t>
      </w:r>
    </w:p>
    <w:p w:rsidR="0077511E" w:rsidRPr="00B927C3" w:rsidRDefault="0077511E" w:rsidP="00A7649F">
      <w:pPr>
        <w:rPr>
          <w:rFonts w:ascii="Times New Roman" w:hAnsi="Times New Roman"/>
          <w:sz w:val="20"/>
          <w:szCs w:val="20"/>
        </w:rPr>
      </w:pPr>
      <w:r w:rsidRPr="00B927C3">
        <w:rPr>
          <w:rFonts w:ascii="Times New Roman" w:hAnsi="Times New Roman"/>
          <w:sz w:val="20"/>
          <w:szCs w:val="20"/>
        </w:rPr>
        <w:t>Ocjenjivanje ponuda po kriteriju B je duljina jamstva za otklanjanje nedostataka. Minimalni duljina jamstva za otklanjanje nedostataka je 2 (dvije) godine. Bodovi za veću  ponuđenu duljinu trajanja jamstva za otklanjanje nedostataka dodjeljivat će se u skladu sa slijedećom skalom bodova:</w:t>
      </w:r>
    </w:p>
    <w:tbl>
      <w:tblPr>
        <w:tblW w:w="5000" w:type="pct"/>
        <w:tblLook w:val="00A0"/>
      </w:tblPr>
      <w:tblGrid>
        <w:gridCol w:w="6387"/>
        <w:gridCol w:w="2902"/>
      </w:tblGrid>
      <w:tr w:rsidR="0077511E" w:rsidRPr="00B927C3" w:rsidTr="00B25963">
        <w:trPr>
          <w:trHeight w:val="20"/>
          <w:tblHeader/>
        </w:trPr>
        <w:tc>
          <w:tcPr>
            <w:tcW w:w="3438" w:type="pct"/>
            <w:tcBorders>
              <w:top w:val="single" w:sz="4" w:space="0" w:color="000000"/>
              <w:left w:val="single" w:sz="4" w:space="0" w:color="000000"/>
              <w:bottom w:val="single" w:sz="4" w:space="0" w:color="000000"/>
              <w:right w:val="single" w:sz="4" w:space="0" w:color="000000"/>
            </w:tcBorders>
            <w:shd w:val="clear" w:color="auto" w:fill="DBE5F1"/>
            <w:vAlign w:val="center"/>
          </w:tcPr>
          <w:p w:rsidR="0077511E" w:rsidRPr="00B927C3" w:rsidRDefault="0077511E" w:rsidP="00B25963">
            <w:pPr>
              <w:spacing w:after="0"/>
              <w:jc w:val="center"/>
              <w:rPr>
                <w:rFonts w:ascii="Times New Roman" w:hAnsi="Times New Roman"/>
                <w:b/>
                <w:bCs/>
                <w:sz w:val="20"/>
                <w:szCs w:val="20"/>
                <w:lang w:eastAsia="hr-HR"/>
              </w:rPr>
            </w:pPr>
            <w:r w:rsidRPr="00B927C3">
              <w:rPr>
                <w:rFonts w:ascii="Times New Roman" w:hAnsi="Times New Roman"/>
                <w:b/>
                <w:bCs/>
                <w:sz w:val="20"/>
                <w:szCs w:val="20"/>
                <w:lang w:eastAsia="hr-HR"/>
              </w:rPr>
              <w:t>Trajanje jamstva za otklanjanje nedostataka</w:t>
            </w:r>
          </w:p>
        </w:tc>
        <w:tc>
          <w:tcPr>
            <w:tcW w:w="1562" w:type="pct"/>
            <w:tcBorders>
              <w:top w:val="single" w:sz="4" w:space="0" w:color="000000"/>
              <w:left w:val="nil"/>
              <w:bottom w:val="single" w:sz="4" w:space="0" w:color="000000"/>
              <w:right w:val="single" w:sz="4" w:space="0" w:color="000000"/>
            </w:tcBorders>
            <w:shd w:val="clear" w:color="auto" w:fill="DBE5F1"/>
            <w:vAlign w:val="center"/>
          </w:tcPr>
          <w:p w:rsidR="0077511E" w:rsidRPr="00B927C3" w:rsidRDefault="0077511E" w:rsidP="00B25963">
            <w:pPr>
              <w:spacing w:after="0"/>
              <w:jc w:val="center"/>
              <w:rPr>
                <w:rFonts w:ascii="Times New Roman" w:hAnsi="Times New Roman"/>
                <w:b/>
                <w:bCs/>
                <w:sz w:val="20"/>
                <w:szCs w:val="20"/>
                <w:lang w:eastAsia="hr-HR"/>
              </w:rPr>
            </w:pPr>
            <w:r w:rsidRPr="00B927C3">
              <w:rPr>
                <w:rFonts w:ascii="Times New Roman" w:hAnsi="Times New Roman"/>
                <w:b/>
                <w:bCs/>
                <w:sz w:val="20"/>
                <w:szCs w:val="20"/>
                <w:lang w:eastAsia="hr-HR"/>
              </w:rPr>
              <w:t>Bodovi</w:t>
            </w:r>
          </w:p>
        </w:tc>
      </w:tr>
      <w:tr w:rsidR="0077511E" w:rsidRPr="00B927C3" w:rsidTr="00B25963">
        <w:trPr>
          <w:trHeight w:val="20"/>
        </w:trPr>
        <w:tc>
          <w:tcPr>
            <w:tcW w:w="3438" w:type="pct"/>
            <w:tcBorders>
              <w:top w:val="nil"/>
              <w:left w:val="single" w:sz="4" w:space="0" w:color="000000"/>
              <w:bottom w:val="single" w:sz="4" w:space="0" w:color="000000"/>
              <w:right w:val="single" w:sz="4" w:space="0" w:color="000000"/>
            </w:tcBorders>
            <w:vAlign w:val="center"/>
          </w:tcPr>
          <w:p w:rsidR="0077511E" w:rsidRPr="00B927C3" w:rsidRDefault="0077511E" w:rsidP="00B25963">
            <w:pPr>
              <w:spacing w:after="0"/>
              <w:jc w:val="center"/>
              <w:rPr>
                <w:rFonts w:ascii="Times New Roman" w:hAnsi="Times New Roman"/>
                <w:sz w:val="20"/>
                <w:szCs w:val="20"/>
                <w:lang w:eastAsia="hr-HR"/>
              </w:rPr>
            </w:pPr>
            <w:r w:rsidRPr="00B927C3">
              <w:rPr>
                <w:rFonts w:ascii="Times New Roman" w:hAnsi="Times New Roman"/>
                <w:sz w:val="20"/>
                <w:szCs w:val="20"/>
                <w:lang w:eastAsia="hr-HR"/>
              </w:rPr>
              <w:t>24 – 29 mjeseci</w:t>
            </w:r>
          </w:p>
        </w:tc>
        <w:tc>
          <w:tcPr>
            <w:tcW w:w="1562" w:type="pct"/>
            <w:tcBorders>
              <w:top w:val="nil"/>
              <w:left w:val="nil"/>
              <w:bottom w:val="single" w:sz="4" w:space="0" w:color="000000"/>
              <w:right w:val="single" w:sz="4" w:space="0" w:color="000000"/>
            </w:tcBorders>
            <w:vAlign w:val="center"/>
          </w:tcPr>
          <w:p w:rsidR="0077511E" w:rsidRPr="00B927C3" w:rsidRDefault="0077511E" w:rsidP="00B25963">
            <w:pPr>
              <w:spacing w:after="0"/>
              <w:jc w:val="center"/>
              <w:rPr>
                <w:rFonts w:ascii="Times New Roman" w:hAnsi="Times New Roman"/>
                <w:sz w:val="20"/>
                <w:szCs w:val="20"/>
                <w:lang w:eastAsia="hr-HR"/>
              </w:rPr>
            </w:pPr>
            <w:r w:rsidRPr="00B927C3">
              <w:rPr>
                <w:rFonts w:ascii="Times New Roman" w:hAnsi="Times New Roman"/>
                <w:sz w:val="20"/>
                <w:szCs w:val="20"/>
                <w:lang w:eastAsia="hr-HR"/>
              </w:rPr>
              <w:t>0</w:t>
            </w:r>
          </w:p>
        </w:tc>
      </w:tr>
      <w:tr w:rsidR="0077511E" w:rsidRPr="00B927C3" w:rsidTr="00B25963">
        <w:trPr>
          <w:trHeight w:val="20"/>
        </w:trPr>
        <w:tc>
          <w:tcPr>
            <w:tcW w:w="3438" w:type="pct"/>
            <w:tcBorders>
              <w:top w:val="single" w:sz="4" w:space="0" w:color="000000"/>
              <w:left w:val="single" w:sz="4" w:space="0" w:color="000000"/>
              <w:bottom w:val="single" w:sz="4" w:space="0" w:color="auto"/>
              <w:right w:val="single" w:sz="4" w:space="0" w:color="000000"/>
            </w:tcBorders>
            <w:vAlign w:val="center"/>
          </w:tcPr>
          <w:p w:rsidR="0077511E" w:rsidRPr="00B927C3" w:rsidRDefault="0077511E" w:rsidP="00B25963">
            <w:pPr>
              <w:spacing w:after="0"/>
              <w:jc w:val="center"/>
              <w:rPr>
                <w:rFonts w:ascii="Times New Roman" w:hAnsi="Times New Roman"/>
                <w:sz w:val="20"/>
                <w:szCs w:val="20"/>
                <w:lang w:eastAsia="hr-HR"/>
              </w:rPr>
            </w:pPr>
            <w:r w:rsidRPr="00B927C3">
              <w:rPr>
                <w:rFonts w:ascii="Times New Roman" w:hAnsi="Times New Roman"/>
                <w:sz w:val="20"/>
                <w:szCs w:val="20"/>
                <w:lang w:eastAsia="hr-HR"/>
              </w:rPr>
              <w:t>30 - 35 mjeseci</w:t>
            </w:r>
          </w:p>
        </w:tc>
        <w:tc>
          <w:tcPr>
            <w:tcW w:w="1562" w:type="pct"/>
            <w:tcBorders>
              <w:top w:val="single" w:sz="4" w:space="0" w:color="000000"/>
              <w:left w:val="nil"/>
              <w:bottom w:val="single" w:sz="4" w:space="0" w:color="auto"/>
              <w:right w:val="single" w:sz="4" w:space="0" w:color="000000"/>
            </w:tcBorders>
            <w:vAlign w:val="center"/>
          </w:tcPr>
          <w:p w:rsidR="0077511E" w:rsidRPr="00B927C3" w:rsidRDefault="0077511E" w:rsidP="00B25963">
            <w:pPr>
              <w:spacing w:after="0"/>
              <w:jc w:val="center"/>
              <w:rPr>
                <w:rFonts w:ascii="Times New Roman" w:hAnsi="Times New Roman"/>
                <w:sz w:val="20"/>
                <w:szCs w:val="20"/>
                <w:lang w:eastAsia="hr-HR"/>
              </w:rPr>
            </w:pPr>
            <w:r w:rsidRPr="00B927C3">
              <w:rPr>
                <w:rFonts w:ascii="Times New Roman" w:hAnsi="Times New Roman"/>
                <w:sz w:val="20"/>
                <w:szCs w:val="20"/>
                <w:lang w:eastAsia="hr-HR"/>
              </w:rPr>
              <w:t>2</w:t>
            </w:r>
          </w:p>
        </w:tc>
      </w:tr>
      <w:tr w:rsidR="0077511E" w:rsidRPr="00B927C3" w:rsidTr="00B25963">
        <w:trPr>
          <w:trHeight w:val="20"/>
        </w:trPr>
        <w:tc>
          <w:tcPr>
            <w:tcW w:w="3438" w:type="pct"/>
            <w:tcBorders>
              <w:top w:val="single" w:sz="4" w:space="0" w:color="000000"/>
              <w:left w:val="single" w:sz="4" w:space="0" w:color="000000"/>
              <w:bottom w:val="single" w:sz="4" w:space="0" w:color="auto"/>
              <w:right w:val="single" w:sz="4" w:space="0" w:color="000000"/>
            </w:tcBorders>
            <w:vAlign w:val="center"/>
          </w:tcPr>
          <w:p w:rsidR="0077511E" w:rsidRPr="00B927C3" w:rsidRDefault="0077511E" w:rsidP="00B25963">
            <w:pPr>
              <w:spacing w:after="0"/>
              <w:jc w:val="center"/>
              <w:rPr>
                <w:rFonts w:ascii="Times New Roman" w:hAnsi="Times New Roman"/>
                <w:sz w:val="20"/>
                <w:szCs w:val="20"/>
                <w:lang w:eastAsia="hr-HR"/>
              </w:rPr>
            </w:pPr>
            <w:r w:rsidRPr="00B927C3">
              <w:rPr>
                <w:rFonts w:ascii="Times New Roman" w:hAnsi="Times New Roman"/>
                <w:sz w:val="20"/>
                <w:szCs w:val="20"/>
                <w:lang w:eastAsia="hr-HR"/>
              </w:rPr>
              <w:t>36 - 41 mjeseci</w:t>
            </w:r>
          </w:p>
        </w:tc>
        <w:tc>
          <w:tcPr>
            <w:tcW w:w="1562" w:type="pct"/>
            <w:tcBorders>
              <w:top w:val="single" w:sz="4" w:space="0" w:color="000000"/>
              <w:left w:val="nil"/>
              <w:bottom w:val="single" w:sz="4" w:space="0" w:color="auto"/>
              <w:right w:val="single" w:sz="4" w:space="0" w:color="000000"/>
            </w:tcBorders>
            <w:vAlign w:val="center"/>
          </w:tcPr>
          <w:p w:rsidR="0077511E" w:rsidRPr="00B927C3" w:rsidRDefault="0077511E" w:rsidP="00B25963">
            <w:pPr>
              <w:spacing w:after="0"/>
              <w:jc w:val="center"/>
              <w:rPr>
                <w:rFonts w:ascii="Times New Roman" w:hAnsi="Times New Roman"/>
                <w:sz w:val="20"/>
                <w:szCs w:val="20"/>
                <w:lang w:eastAsia="hr-HR"/>
              </w:rPr>
            </w:pPr>
            <w:r w:rsidRPr="00B927C3">
              <w:rPr>
                <w:rFonts w:ascii="Times New Roman" w:hAnsi="Times New Roman"/>
                <w:sz w:val="20"/>
                <w:szCs w:val="20"/>
                <w:lang w:eastAsia="hr-HR"/>
              </w:rPr>
              <w:t>4</w:t>
            </w:r>
          </w:p>
        </w:tc>
      </w:tr>
      <w:tr w:rsidR="0077511E" w:rsidRPr="00B927C3" w:rsidTr="00B25963">
        <w:trPr>
          <w:trHeight w:val="20"/>
        </w:trPr>
        <w:tc>
          <w:tcPr>
            <w:tcW w:w="3438" w:type="pct"/>
            <w:tcBorders>
              <w:top w:val="single" w:sz="4" w:space="0" w:color="000000"/>
              <w:left w:val="single" w:sz="4" w:space="0" w:color="000000"/>
              <w:bottom w:val="single" w:sz="4" w:space="0" w:color="auto"/>
              <w:right w:val="single" w:sz="4" w:space="0" w:color="000000"/>
            </w:tcBorders>
            <w:vAlign w:val="center"/>
          </w:tcPr>
          <w:p w:rsidR="0077511E" w:rsidRPr="00B927C3" w:rsidRDefault="0077511E" w:rsidP="00B25963">
            <w:pPr>
              <w:spacing w:after="0"/>
              <w:jc w:val="center"/>
              <w:rPr>
                <w:rFonts w:ascii="Times New Roman" w:hAnsi="Times New Roman"/>
                <w:sz w:val="20"/>
                <w:szCs w:val="20"/>
                <w:lang w:eastAsia="hr-HR"/>
              </w:rPr>
            </w:pPr>
            <w:r w:rsidRPr="00B927C3">
              <w:rPr>
                <w:rFonts w:ascii="Times New Roman" w:hAnsi="Times New Roman"/>
                <w:sz w:val="20"/>
                <w:szCs w:val="20"/>
                <w:lang w:eastAsia="hr-HR"/>
              </w:rPr>
              <w:t>42 - 47 mjeseci</w:t>
            </w:r>
          </w:p>
        </w:tc>
        <w:tc>
          <w:tcPr>
            <w:tcW w:w="1562" w:type="pct"/>
            <w:tcBorders>
              <w:top w:val="single" w:sz="4" w:space="0" w:color="000000"/>
              <w:left w:val="nil"/>
              <w:bottom w:val="single" w:sz="4" w:space="0" w:color="auto"/>
              <w:right w:val="single" w:sz="4" w:space="0" w:color="000000"/>
            </w:tcBorders>
            <w:vAlign w:val="center"/>
          </w:tcPr>
          <w:p w:rsidR="0077511E" w:rsidRPr="00B927C3" w:rsidRDefault="0077511E" w:rsidP="00B25963">
            <w:pPr>
              <w:spacing w:after="0"/>
              <w:jc w:val="center"/>
              <w:rPr>
                <w:rFonts w:ascii="Times New Roman" w:hAnsi="Times New Roman"/>
                <w:sz w:val="20"/>
                <w:szCs w:val="20"/>
                <w:lang w:eastAsia="hr-HR"/>
              </w:rPr>
            </w:pPr>
            <w:r w:rsidRPr="00B927C3">
              <w:rPr>
                <w:rFonts w:ascii="Times New Roman" w:hAnsi="Times New Roman"/>
                <w:sz w:val="20"/>
                <w:szCs w:val="20"/>
                <w:lang w:eastAsia="hr-HR"/>
              </w:rPr>
              <w:t>6</w:t>
            </w:r>
          </w:p>
        </w:tc>
      </w:tr>
      <w:tr w:rsidR="0077511E" w:rsidRPr="00B927C3" w:rsidTr="00B25963">
        <w:trPr>
          <w:trHeight w:val="20"/>
        </w:trPr>
        <w:tc>
          <w:tcPr>
            <w:tcW w:w="3438" w:type="pct"/>
            <w:tcBorders>
              <w:top w:val="single" w:sz="4" w:space="0" w:color="000000"/>
              <w:left w:val="single" w:sz="4" w:space="0" w:color="000000"/>
              <w:bottom w:val="single" w:sz="4" w:space="0" w:color="auto"/>
              <w:right w:val="single" w:sz="4" w:space="0" w:color="000000"/>
            </w:tcBorders>
            <w:vAlign w:val="center"/>
          </w:tcPr>
          <w:p w:rsidR="0077511E" w:rsidRPr="00B927C3" w:rsidRDefault="0077511E" w:rsidP="00B25963">
            <w:pPr>
              <w:spacing w:after="0"/>
              <w:jc w:val="center"/>
              <w:rPr>
                <w:rFonts w:ascii="Times New Roman" w:hAnsi="Times New Roman"/>
                <w:sz w:val="20"/>
                <w:szCs w:val="20"/>
                <w:lang w:eastAsia="hr-HR"/>
              </w:rPr>
            </w:pPr>
            <w:r w:rsidRPr="00B927C3">
              <w:rPr>
                <w:rFonts w:ascii="Times New Roman" w:hAnsi="Times New Roman"/>
                <w:sz w:val="20"/>
                <w:szCs w:val="20"/>
                <w:lang w:eastAsia="hr-HR"/>
              </w:rPr>
              <w:t>48 - 53 mjeseci</w:t>
            </w:r>
          </w:p>
        </w:tc>
        <w:tc>
          <w:tcPr>
            <w:tcW w:w="1562" w:type="pct"/>
            <w:tcBorders>
              <w:top w:val="single" w:sz="4" w:space="0" w:color="000000"/>
              <w:left w:val="nil"/>
              <w:bottom w:val="single" w:sz="4" w:space="0" w:color="auto"/>
              <w:right w:val="single" w:sz="4" w:space="0" w:color="000000"/>
            </w:tcBorders>
            <w:vAlign w:val="center"/>
          </w:tcPr>
          <w:p w:rsidR="0077511E" w:rsidRPr="00B927C3" w:rsidRDefault="0077511E" w:rsidP="00B25963">
            <w:pPr>
              <w:spacing w:after="0"/>
              <w:jc w:val="center"/>
              <w:rPr>
                <w:rFonts w:ascii="Times New Roman" w:hAnsi="Times New Roman"/>
                <w:sz w:val="20"/>
                <w:szCs w:val="20"/>
                <w:lang w:eastAsia="hr-HR"/>
              </w:rPr>
            </w:pPr>
            <w:r w:rsidRPr="00B927C3">
              <w:rPr>
                <w:rFonts w:ascii="Times New Roman" w:hAnsi="Times New Roman"/>
                <w:sz w:val="20"/>
                <w:szCs w:val="20"/>
                <w:lang w:eastAsia="hr-HR"/>
              </w:rPr>
              <w:t>8</w:t>
            </w:r>
          </w:p>
        </w:tc>
      </w:tr>
      <w:tr w:rsidR="0077511E" w:rsidRPr="00B927C3" w:rsidTr="00B25963">
        <w:trPr>
          <w:trHeight w:val="20"/>
        </w:trPr>
        <w:tc>
          <w:tcPr>
            <w:tcW w:w="3438" w:type="pct"/>
            <w:tcBorders>
              <w:top w:val="single" w:sz="4" w:space="0" w:color="000000"/>
              <w:left w:val="single" w:sz="4" w:space="0" w:color="000000"/>
              <w:bottom w:val="single" w:sz="4" w:space="0" w:color="auto"/>
              <w:right w:val="single" w:sz="4" w:space="0" w:color="000000"/>
            </w:tcBorders>
            <w:vAlign w:val="center"/>
          </w:tcPr>
          <w:p w:rsidR="0077511E" w:rsidRPr="00B927C3" w:rsidRDefault="0077511E" w:rsidP="00B25963">
            <w:pPr>
              <w:spacing w:after="0"/>
              <w:jc w:val="center"/>
              <w:rPr>
                <w:rFonts w:ascii="Times New Roman" w:hAnsi="Times New Roman"/>
                <w:sz w:val="20"/>
                <w:szCs w:val="20"/>
                <w:lang w:eastAsia="hr-HR"/>
              </w:rPr>
            </w:pPr>
            <w:r w:rsidRPr="00B927C3">
              <w:rPr>
                <w:rFonts w:ascii="Times New Roman" w:hAnsi="Times New Roman"/>
                <w:sz w:val="20"/>
                <w:szCs w:val="20"/>
                <w:lang w:eastAsia="hr-HR"/>
              </w:rPr>
              <w:t>54 - 59 mjeseci</w:t>
            </w:r>
          </w:p>
        </w:tc>
        <w:tc>
          <w:tcPr>
            <w:tcW w:w="1562" w:type="pct"/>
            <w:tcBorders>
              <w:top w:val="single" w:sz="4" w:space="0" w:color="000000"/>
              <w:left w:val="nil"/>
              <w:bottom w:val="single" w:sz="4" w:space="0" w:color="auto"/>
              <w:right w:val="single" w:sz="4" w:space="0" w:color="000000"/>
            </w:tcBorders>
            <w:vAlign w:val="center"/>
          </w:tcPr>
          <w:p w:rsidR="0077511E" w:rsidRPr="00B927C3" w:rsidRDefault="0077511E" w:rsidP="00B25963">
            <w:pPr>
              <w:spacing w:after="0"/>
              <w:jc w:val="center"/>
              <w:rPr>
                <w:rFonts w:ascii="Times New Roman" w:hAnsi="Times New Roman"/>
                <w:sz w:val="20"/>
                <w:szCs w:val="20"/>
                <w:lang w:eastAsia="hr-HR"/>
              </w:rPr>
            </w:pPr>
            <w:r w:rsidRPr="00B927C3">
              <w:rPr>
                <w:rFonts w:ascii="Times New Roman" w:hAnsi="Times New Roman"/>
                <w:sz w:val="20"/>
                <w:szCs w:val="20"/>
                <w:lang w:eastAsia="hr-HR"/>
              </w:rPr>
              <w:t>9</w:t>
            </w:r>
          </w:p>
        </w:tc>
      </w:tr>
      <w:tr w:rsidR="0077511E" w:rsidRPr="00B927C3" w:rsidTr="00B25963">
        <w:trPr>
          <w:trHeight w:val="20"/>
        </w:trPr>
        <w:tc>
          <w:tcPr>
            <w:tcW w:w="3438" w:type="pct"/>
            <w:tcBorders>
              <w:top w:val="single" w:sz="4" w:space="0" w:color="auto"/>
              <w:left w:val="single" w:sz="4" w:space="0" w:color="000000"/>
              <w:bottom w:val="single" w:sz="4" w:space="0" w:color="000000"/>
              <w:right w:val="single" w:sz="4" w:space="0" w:color="000000"/>
            </w:tcBorders>
            <w:vAlign w:val="center"/>
          </w:tcPr>
          <w:p w:rsidR="0077511E" w:rsidRPr="00B927C3" w:rsidRDefault="0077511E" w:rsidP="00B25963">
            <w:pPr>
              <w:spacing w:after="0"/>
              <w:jc w:val="center"/>
              <w:rPr>
                <w:rFonts w:ascii="Times New Roman" w:hAnsi="Times New Roman"/>
                <w:sz w:val="20"/>
                <w:szCs w:val="20"/>
                <w:lang w:eastAsia="hr-HR"/>
              </w:rPr>
            </w:pPr>
            <w:r w:rsidRPr="00B927C3">
              <w:rPr>
                <w:rFonts w:ascii="Times New Roman" w:hAnsi="Times New Roman"/>
                <w:sz w:val="20"/>
                <w:szCs w:val="20"/>
                <w:lang w:eastAsia="hr-HR"/>
              </w:rPr>
              <w:t>60 mjeseci i više</w:t>
            </w:r>
          </w:p>
        </w:tc>
        <w:tc>
          <w:tcPr>
            <w:tcW w:w="1562" w:type="pct"/>
            <w:tcBorders>
              <w:top w:val="single" w:sz="4" w:space="0" w:color="auto"/>
              <w:left w:val="nil"/>
              <w:bottom w:val="single" w:sz="4" w:space="0" w:color="000000"/>
              <w:right w:val="single" w:sz="4" w:space="0" w:color="000000"/>
            </w:tcBorders>
            <w:vAlign w:val="center"/>
          </w:tcPr>
          <w:p w:rsidR="0077511E" w:rsidRPr="00B927C3" w:rsidRDefault="0077511E" w:rsidP="00B25963">
            <w:pPr>
              <w:spacing w:after="0"/>
              <w:jc w:val="center"/>
              <w:rPr>
                <w:rFonts w:ascii="Times New Roman" w:hAnsi="Times New Roman"/>
                <w:sz w:val="20"/>
                <w:szCs w:val="20"/>
                <w:lang w:eastAsia="hr-HR"/>
              </w:rPr>
            </w:pPr>
            <w:r w:rsidRPr="00B927C3">
              <w:rPr>
                <w:rFonts w:ascii="Times New Roman" w:hAnsi="Times New Roman"/>
                <w:sz w:val="20"/>
                <w:szCs w:val="20"/>
                <w:lang w:eastAsia="hr-HR"/>
              </w:rPr>
              <w:t>10</w:t>
            </w:r>
          </w:p>
        </w:tc>
      </w:tr>
    </w:tbl>
    <w:p w:rsidR="0077511E" w:rsidRPr="00B927C3" w:rsidRDefault="0077511E" w:rsidP="00A7649F">
      <w:pPr>
        <w:rPr>
          <w:rFonts w:ascii="Times New Roman" w:hAnsi="Times New Roman"/>
          <w:sz w:val="20"/>
          <w:szCs w:val="20"/>
        </w:rPr>
      </w:pPr>
      <w:r w:rsidRPr="00B927C3">
        <w:rPr>
          <w:rFonts w:ascii="Times New Roman" w:hAnsi="Times New Roman"/>
          <w:sz w:val="20"/>
          <w:szCs w:val="20"/>
        </w:rPr>
        <w:t>Maksimalni broj bodova za duljinu trajanja jamstva za otklanjanje nedostataka 10.</w:t>
      </w:r>
    </w:p>
    <w:p w:rsidR="0077511E" w:rsidRPr="00C34375" w:rsidRDefault="0077511E" w:rsidP="00A7649F">
      <w:pPr>
        <w:rPr>
          <w:rFonts w:ascii="Times New Roman" w:hAnsi="Times New Roman"/>
          <w:b/>
          <w:sz w:val="20"/>
          <w:szCs w:val="20"/>
        </w:rPr>
      </w:pPr>
      <w:r w:rsidRPr="00C34375">
        <w:rPr>
          <w:rFonts w:ascii="Times New Roman" w:hAnsi="Times New Roman"/>
          <w:b/>
          <w:sz w:val="20"/>
          <w:szCs w:val="20"/>
        </w:rPr>
        <w:t>Ponuditelj je obvezan u svojoj ponudi dostaviti izjavu u kojoj navodi duljinu trajanja jamstva za otklanjanje nedostataka za predmetne radove kako bi istu bilo moguće ocijeniti po kriteriju iz ovog potpoglavlja.</w:t>
      </w:r>
    </w:p>
    <w:p w:rsidR="0077511E" w:rsidRPr="00B927C3" w:rsidRDefault="0077511E" w:rsidP="00B742B7">
      <w:pPr>
        <w:keepNext/>
        <w:keepLines/>
        <w:numPr>
          <w:ilvl w:val="1"/>
          <w:numId w:val="36"/>
        </w:numPr>
        <w:tabs>
          <w:tab w:val="num" w:pos="360"/>
        </w:tabs>
        <w:spacing w:before="240" w:after="240"/>
        <w:ind w:left="576" w:firstLine="0"/>
        <w:outlineLvl w:val="1"/>
        <w:rPr>
          <w:rFonts w:ascii="Times New Roman" w:hAnsi="Times New Roman"/>
          <w:b/>
          <w:bCs/>
          <w:sz w:val="20"/>
          <w:szCs w:val="20"/>
        </w:rPr>
      </w:pPr>
      <w:r w:rsidRPr="00B927C3">
        <w:rPr>
          <w:rFonts w:ascii="Times New Roman" w:hAnsi="Times New Roman"/>
          <w:b/>
          <w:bCs/>
          <w:sz w:val="20"/>
          <w:szCs w:val="20"/>
        </w:rPr>
        <w:t>Ukupna ocjena ponude i ekonomski najpovoljnija ponuda</w:t>
      </w:r>
    </w:p>
    <w:p w:rsidR="0077511E" w:rsidRPr="00B927C3" w:rsidRDefault="0077511E" w:rsidP="00142701">
      <w:pPr>
        <w:rPr>
          <w:rFonts w:ascii="Times New Roman" w:hAnsi="Times New Roman"/>
          <w:sz w:val="20"/>
          <w:szCs w:val="20"/>
        </w:rPr>
      </w:pPr>
      <w:r w:rsidRPr="00B927C3">
        <w:rPr>
          <w:rFonts w:ascii="Times New Roman" w:hAnsi="Times New Roman"/>
          <w:sz w:val="20"/>
          <w:szCs w:val="20"/>
        </w:rPr>
        <w:t>Ukupna ocjena ponude se proračunava prema sljedećem izrazu:</w:t>
      </w:r>
    </w:p>
    <w:p w:rsidR="0077511E" w:rsidRPr="00484FCC" w:rsidRDefault="0077511E" w:rsidP="00142701">
      <w:pPr>
        <w:pBdr>
          <w:top w:val="single" w:sz="4" w:space="1" w:color="auto"/>
          <w:left w:val="single" w:sz="4" w:space="4" w:color="auto"/>
          <w:bottom w:val="single" w:sz="4" w:space="1" w:color="auto"/>
          <w:right w:val="single" w:sz="4" w:space="4" w:color="auto"/>
        </w:pBdr>
        <w:shd w:val="clear" w:color="auto" w:fill="DBE5F1"/>
        <w:spacing w:before="120" w:after="120" w:line="240" w:lineRule="auto"/>
        <w:rPr>
          <w:rFonts w:ascii="Times New Roman" w:hAnsi="Times New Roman"/>
          <w:b/>
          <w:sz w:val="20"/>
          <w:szCs w:val="20"/>
        </w:rPr>
      </w:pPr>
      <w:r>
        <w:pict>
          <v:shape id="_x0000_i1026" type="#_x0000_t75" style="width:60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doNotEmbedSystemFonts/&gt;&lt;w:stylePaneFormatFilter w:val=&quot;1608&quot;/&gt;&lt;w:defaultTabStop w:val=&quot;720&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390C&quot;/&gt;&lt;wsp:rsid wsp:val=&quot;00000222&quot;/&gt;&lt;wsp:rsid wsp:val=&quot;000011A3&quot;/&gt;&lt;wsp:rsid wsp:val=&quot;000027D7&quot;/&gt;&lt;wsp:rsid wsp:val=&quot;00003406&quot;/&gt;&lt;wsp:rsid wsp:val=&quot;00003DDA&quot;/&gt;&lt;wsp:rsid wsp:val=&quot;00003ED1&quot;/&gt;&lt;wsp:rsid wsp:val=&quot;00004320&quot;/&gt;&lt;wsp:rsid wsp:val=&quot;0000458A&quot;/&gt;&lt;wsp:rsid wsp:val=&quot;0000561B&quot;/&gt;&lt;wsp:rsid wsp:val=&quot;00005BA1&quot;/&gt;&lt;wsp:rsid wsp:val=&quot;000060DA&quot;/&gt;&lt;wsp:rsid wsp:val=&quot;00006530&quot;/&gt;&lt;wsp:rsid wsp:val=&quot;00006738&quot;/&gt;&lt;wsp:rsid wsp:val=&quot;000067E3&quot;/&gt;&lt;wsp:rsid wsp:val=&quot;00006BEE&quot;/&gt;&lt;wsp:rsid wsp:val=&quot;00007DEF&quot;/&gt;&lt;wsp:rsid wsp:val=&quot;00007E63&quot;/&gt;&lt;wsp:rsid wsp:val=&quot;00010628&quot;/&gt;&lt;wsp:rsid wsp:val=&quot;00010BA4&quot;/&gt;&lt;wsp:rsid wsp:val=&quot;00011CCB&quot;/&gt;&lt;wsp:rsid wsp:val=&quot;00011D2B&quot;/&gt;&lt;wsp:rsid wsp:val=&quot;00012947&quot;/&gt;&lt;wsp:rsid wsp:val=&quot;00012E30&quot;/&gt;&lt;wsp:rsid wsp:val=&quot;00013043&quot;/&gt;&lt;wsp:rsid wsp:val=&quot;000142D9&quot;/&gt;&lt;wsp:rsid wsp:val=&quot;0001512A&quot;/&gt;&lt;wsp:rsid wsp:val=&quot;00015186&quot;/&gt;&lt;wsp:rsid wsp:val=&quot;000151DD&quot;/&gt;&lt;wsp:rsid wsp:val=&quot;0001739F&quot;/&gt;&lt;wsp:rsid wsp:val=&quot;000178BE&quot;/&gt;&lt;wsp:rsid wsp:val=&quot;00017F74&quot;/&gt;&lt;wsp:rsid wsp:val=&quot;00017FD9&quot;/&gt;&lt;wsp:rsid wsp:val=&quot;00021D73&quot;/&gt;&lt;wsp:rsid wsp:val=&quot;00022839&quot;/&gt;&lt;wsp:rsid wsp:val=&quot;00022A20&quot;/&gt;&lt;wsp:rsid wsp:val=&quot;00023A0A&quot;/&gt;&lt;wsp:rsid wsp:val=&quot;00024173&quot;/&gt;&lt;wsp:rsid wsp:val=&quot;000248C1&quot;/&gt;&lt;wsp:rsid wsp:val=&quot;00024EFB&quot;/&gt;&lt;wsp:rsid wsp:val=&quot;00024F2F&quot;/&gt;&lt;wsp:rsid wsp:val=&quot;000256F9&quot;/&gt;&lt;wsp:rsid wsp:val=&quot;0002689F&quot;/&gt;&lt;wsp:rsid wsp:val=&quot;0002740D&quot;/&gt;&lt;wsp:rsid wsp:val=&quot;00027792&quot;/&gt;&lt;wsp:rsid wsp:val=&quot;000278A1&quot;/&gt;&lt;wsp:rsid wsp:val=&quot;00032493&quot;/&gt;&lt;wsp:rsid wsp:val=&quot;00032D31&quot;/&gt;&lt;wsp:rsid wsp:val=&quot;00032DB3&quot;/&gt;&lt;wsp:rsid wsp:val=&quot;00032DB8&quot;/&gt;&lt;wsp:rsid wsp:val=&quot;000340B7&quot;/&gt;&lt;wsp:rsid wsp:val=&quot;00034B11&quot;/&gt;&lt;wsp:rsid wsp:val=&quot;000353F3&quot;/&gt;&lt;wsp:rsid wsp:val=&quot;00035D15&quot;/&gt;&lt;wsp:rsid wsp:val=&quot;00036926&quot;/&gt;&lt;wsp:rsid wsp:val=&quot;00036EE6&quot;/&gt;&lt;wsp:rsid wsp:val=&quot;000371CC&quot;/&gt;&lt;wsp:rsid wsp:val=&quot;0003728C&quot;/&gt;&lt;wsp:rsid wsp:val=&quot;00037606&quot;/&gt;&lt;wsp:rsid wsp:val=&quot;00037DC0&quot;/&gt;&lt;wsp:rsid wsp:val=&quot;00037E46&quot;/&gt;&lt;wsp:rsid wsp:val=&quot;000404D4&quot;/&gt;&lt;wsp:rsid wsp:val=&quot;00040B5A&quot;/&gt;&lt;wsp:rsid wsp:val=&quot;00042448&quot;/&gt;&lt;wsp:rsid wsp:val=&quot;00042AB3&quot;/&gt;&lt;wsp:rsid wsp:val=&quot;000444AD&quot;/&gt;&lt;wsp:rsid wsp:val=&quot;00045B6D&quot;/&gt;&lt;wsp:rsid wsp:val=&quot;00045DFC&quot;/&gt;&lt;wsp:rsid wsp:val=&quot;00046A62&quot;/&gt;&lt;wsp:rsid wsp:val=&quot;00046B56&quot;/&gt;&lt;wsp:rsid wsp:val=&quot;00046E3F&quot;/&gt;&lt;wsp:rsid wsp:val=&quot;00046E87&quot;/&gt;&lt;wsp:rsid wsp:val=&quot;000479C8&quot;/&gt;&lt;wsp:rsid wsp:val=&quot;00047ED2&quot;/&gt;&lt;wsp:rsid wsp:val=&quot;0005037C&quot;/&gt;&lt;wsp:rsid wsp:val=&quot;00050F40&quot;/&gt;&lt;wsp:rsid wsp:val=&quot;000516CF&quot;/&gt;&lt;wsp:rsid wsp:val=&quot;00051AC6&quot;/&gt;&lt;wsp:rsid wsp:val=&quot;00051D94&quot;/&gt;&lt;wsp:rsid wsp:val=&quot;0005260F&quot;/&gt;&lt;wsp:rsid wsp:val=&quot;000529BE&quot;/&gt;&lt;wsp:rsid wsp:val=&quot;00053282&quot;/&gt;&lt;wsp:rsid wsp:val=&quot;00053DAA&quot;/&gt;&lt;wsp:rsid wsp:val=&quot;00053DF1&quot;/&gt;&lt;wsp:rsid wsp:val=&quot;0005607F&quot;/&gt;&lt;wsp:rsid wsp:val=&quot;00056E01&quot;/&gt;&lt;wsp:rsid wsp:val=&quot;000570F0&quot;/&gt;&lt;wsp:rsid wsp:val=&quot;00057507&quot;/&gt;&lt;wsp:rsid wsp:val=&quot;00057B47&quot;/&gt;&lt;wsp:rsid wsp:val=&quot;00060079&quot;/&gt;&lt;wsp:rsid wsp:val=&quot;00060BCF&quot;/&gt;&lt;wsp:rsid wsp:val=&quot;0006150A&quot;/&gt;&lt;wsp:rsid wsp:val=&quot;00062F32&quot;/&gt;&lt;wsp:rsid wsp:val=&quot;00063111&quot;/&gt;&lt;wsp:rsid wsp:val=&quot;00064460&quot;/&gt;&lt;wsp:rsid wsp:val=&quot;00065513&quot;/&gt;&lt;wsp:rsid wsp:val=&quot;00065AA2&quot;/&gt;&lt;wsp:rsid wsp:val=&quot;00065C2C&quot;/&gt;&lt;wsp:rsid wsp:val=&quot;000663AA&quot;/&gt;&lt;wsp:rsid wsp:val=&quot;00066795&quot;/&gt;&lt;wsp:rsid wsp:val=&quot;00070645&quot;/&gt;&lt;wsp:rsid wsp:val=&quot;00070B6D&quot;/&gt;&lt;wsp:rsid wsp:val=&quot;00071D6C&quot;/&gt;&lt;wsp:rsid wsp:val=&quot;000729E5&quot;/&gt;&lt;wsp:rsid wsp:val=&quot;00072A6B&quot;/&gt;&lt;wsp:rsid wsp:val=&quot;00072FAC&quot;/&gt;&lt;wsp:rsid wsp:val=&quot;00074F34&quot;/&gt;&lt;wsp:rsid wsp:val=&quot;000750F3&quot;/&gt;&lt;wsp:rsid wsp:val=&quot;000759CF&quot;/&gt;&lt;wsp:rsid wsp:val=&quot;00075C77&quot;/&gt;&lt;wsp:rsid wsp:val=&quot;00076336&quot;/&gt;&lt;wsp:rsid wsp:val=&quot;0007634A&quot;/&gt;&lt;wsp:rsid wsp:val=&quot;0007705A&quot;/&gt;&lt;wsp:rsid wsp:val=&quot;000770FC&quot;/&gt;&lt;wsp:rsid wsp:val=&quot;000775FE&quot;/&gt;&lt;wsp:rsid wsp:val=&quot;0007775E&quot;/&gt;&lt;wsp:rsid wsp:val=&quot;000779AE&quot;/&gt;&lt;wsp:rsid wsp:val=&quot;00077B24&quot;/&gt;&lt;wsp:rsid wsp:val=&quot;0008169E&quot;/&gt;&lt;wsp:rsid wsp:val=&quot;000837FC&quot;/&gt;&lt;wsp:rsid wsp:val=&quot;0008397F&quot;/&gt;&lt;wsp:rsid wsp:val=&quot;000844B2&quot;/&gt;&lt;wsp:rsid wsp:val=&quot;00084A95&quot;/&gt;&lt;wsp:rsid wsp:val=&quot;00085FB0&quot;/&gt;&lt;wsp:rsid wsp:val=&quot;000866DA&quot;/&gt;&lt;wsp:rsid wsp:val=&quot;00086796&quot;/&gt;&lt;wsp:rsid wsp:val=&quot;0008796F&quot;/&gt;&lt;wsp:rsid wsp:val=&quot;00087A2C&quot;/&gt;&lt;wsp:rsid wsp:val=&quot;00087C3F&quot;/&gt;&lt;wsp:rsid wsp:val=&quot;00090C63&quot;/&gt;&lt;wsp:rsid wsp:val=&quot;00090EBD&quot;/&gt;&lt;wsp:rsid wsp:val=&quot;00090F72&quot;/&gt;&lt;wsp:rsid wsp:val=&quot;000927A8&quot;/&gt;&lt;wsp:rsid wsp:val=&quot;00093465&quot;/&gt;&lt;wsp:rsid wsp:val=&quot;000942F2&quot;/&gt;&lt;wsp:rsid wsp:val=&quot;000948E6&quot;/&gt;&lt;wsp:rsid wsp:val=&quot;00094E86&quot;/&gt;&lt;wsp:rsid wsp:val=&quot;00096D21&quot;/&gt;&lt;wsp:rsid wsp:val=&quot;00097912&quot;/&gt;&lt;wsp:rsid wsp:val=&quot;00097A8D&quot;/&gt;&lt;wsp:rsid wsp:val=&quot;000A1644&quot;/&gt;&lt;wsp:rsid wsp:val=&quot;000A1CE9&quot;/&gt;&lt;wsp:rsid wsp:val=&quot;000A2C2D&quot;/&gt;&lt;wsp:rsid wsp:val=&quot;000A31AD&quot;/&gt;&lt;wsp:rsid wsp:val=&quot;000A3795&quot;/&gt;&lt;wsp:rsid wsp:val=&quot;000A385B&quot;/&gt;&lt;wsp:rsid wsp:val=&quot;000A3921&quot;/&gt;&lt;wsp:rsid wsp:val=&quot;000A3CAB&quot;/&gt;&lt;wsp:rsid wsp:val=&quot;000A4E74&quot;/&gt;&lt;wsp:rsid wsp:val=&quot;000A4E85&quot;/&gt;&lt;wsp:rsid wsp:val=&quot;000A5674&quot;/&gt;&lt;wsp:rsid wsp:val=&quot;000A71AD&quot;/&gt;&lt;wsp:rsid wsp:val=&quot;000A71DE&quot;/&gt;&lt;wsp:rsid wsp:val=&quot;000B0C8F&quot;/&gt;&lt;wsp:rsid wsp:val=&quot;000B13E8&quot;/&gt;&lt;wsp:rsid wsp:val=&quot;000B14E2&quot;/&gt;&lt;wsp:rsid wsp:val=&quot;000B16DE&quot;/&gt;&lt;wsp:rsid wsp:val=&quot;000B1FD3&quot;/&gt;&lt;wsp:rsid wsp:val=&quot;000B308D&quot;/&gt;&lt;wsp:rsid wsp:val=&quot;000B3307&quot;/&gt;&lt;wsp:rsid wsp:val=&quot;000B46E3&quot;/&gt;&lt;wsp:rsid wsp:val=&quot;000B4F40&quot;/&gt;&lt;wsp:rsid wsp:val=&quot;000B50E0&quot;/&gt;&lt;wsp:rsid wsp:val=&quot;000B5259&quot;/&gt;&lt;wsp:rsid wsp:val=&quot;000B5925&quot;/&gt;&lt;wsp:rsid wsp:val=&quot;000B6D14&quot;/&gt;&lt;wsp:rsid wsp:val=&quot;000B6FCB&quot;/&gt;&lt;wsp:rsid wsp:val=&quot;000B72C5&quot;/&gt;&lt;wsp:rsid wsp:val=&quot;000B7CCB&quot;/&gt;&lt;wsp:rsid wsp:val=&quot;000C01D3&quot;/&gt;&lt;wsp:rsid wsp:val=&quot;000C0546&quot;/&gt;&lt;wsp:rsid wsp:val=&quot;000C0A95&quot;/&gt;&lt;wsp:rsid wsp:val=&quot;000C0DCC&quot;/&gt;&lt;wsp:rsid wsp:val=&quot;000C0F5D&quot;/&gt;&lt;wsp:rsid wsp:val=&quot;000C1371&quot;/&gt;&lt;wsp:rsid wsp:val=&quot;000C191B&quot;/&gt;&lt;wsp:rsid wsp:val=&quot;000C2E1B&quot;/&gt;&lt;wsp:rsid wsp:val=&quot;000C330B&quot;/&gt;&lt;wsp:rsid wsp:val=&quot;000C3753&quot;/&gt;&lt;wsp:rsid wsp:val=&quot;000C3FB9&quot;/&gt;&lt;wsp:rsid wsp:val=&quot;000C40A7&quot;/&gt;&lt;wsp:rsid wsp:val=&quot;000C43E4&quot;/&gt;&lt;wsp:rsid wsp:val=&quot;000C447B&quot;/&gt;&lt;wsp:rsid wsp:val=&quot;000C49E6&quot;/&gt;&lt;wsp:rsid wsp:val=&quot;000C5E6A&quot;/&gt;&lt;wsp:rsid wsp:val=&quot;000C6EF7&quot;/&gt;&lt;wsp:rsid wsp:val=&quot;000C7F7C&quot;/&gt;&lt;wsp:rsid wsp:val=&quot;000D262D&quot;/&gt;&lt;wsp:rsid wsp:val=&quot;000D31B9&quot;/&gt;&lt;wsp:rsid wsp:val=&quot;000D4224&quot;/&gt;&lt;wsp:rsid wsp:val=&quot;000D49C2&quot;/&gt;&lt;wsp:rsid wsp:val=&quot;000D4B66&quot;/&gt;&lt;wsp:rsid wsp:val=&quot;000D5561&quot;/&gt;&lt;wsp:rsid wsp:val=&quot;000D5F36&quot;/&gt;&lt;wsp:rsid wsp:val=&quot;000E0270&quot;/&gt;&lt;wsp:rsid wsp:val=&quot;000E14F2&quot;/&gt;&lt;wsp:rsid wsp:val=&quot;000E1C5F&quot;/&gt;&lt;wsp:rsid wsp:val=&quot;000E243C&quot;/&gt;&lt;wsp:rsid wsp:val=&quot;000E494F&quot;/&gt;&lt;wsp:rsid wsp:val=&quot;000E5913&quot;/&gt;&lt;wsp:rsid wsp:val=&quot;000E6554&quot;/&gt;&lt;wsp:rsid wsp:val=&quot;000E6BB6&quot;/&gt;&lt;wsp:rsid wsp:val=&quot;000E74B1&quot;/&gt;&lt;wsp:rsid wsp:val=&quot;000E7E71&quot;/&gt;&lt;wsp:rsid wsp:val=&quot;000F0B6D&quot;/&gt;&lt;wsp:rsid wsp:val=&quot;000F0C85&quot;/&gt;&lt;wsp:rsid wsp:val=&quot;000F1285&quot;/&gt;&lt;wsp:rsid wsp:val=&quot;000F142A&quot;/&gt;&lt;wsp:rsid wsp:val=&quot;000F179A&quot;/&gt;&lt;wsp:rsid wsp:val=&quot;000F30AC&quot;/&gt;&lt;wsp:rsid wsp:val=&quot;000F4C0E&quot;/&gt;&lt;wsp:rsid wsp:val=&quot;000F5162&quot;/&gt;&lt;wsp:rsid wsp:val=&quot;000F6ED2&quot;/&gt;&lt;wsp:rsid wsp:val=&quot;0010079E&quot;/&gt;&lt;wsp:rsid wsp:val=&quot;00100B1E&quot;/&gt;&lt;wsp:rsid wsp:val=&quot;00100F74&quot;/&gt;&lt;wsp:rsid wsp:val=&quot;0010109D&quot;/&gt;&lt;wsp:rsid wsp:val=&quot;00101CE0&quot;/&gt;&lt;wsp:rsid wsp:val=&quot;00101ECA&quot;/&gt;&lt;wsp:rsid wsp:val=&quot;00103D41&quot;/&gt;&lt;wsp:rsid wsp:val=&quot;0010424E&quot;/&gt;&lt;wsp:rsid wsp:val=&quot;0010428E&quot;/&gt;&lt;wsp:rsid wsp:val=&quot;00104386&quot;/&gt;&lt;wsp:rsid wsp:val=&quot;00105691&quot;/&gt;&lt;wsp:rsid wsp:val=&quot;00107D19&quot;/&gt;&lt;wsp:rsid wsp:val=&quot;00110166&quot;/&gt;&lt;wsp:rsid wsp:val=&quot;00110382&quot;/&gt;&lt;wsp:rsid wsp:val=&quot;0011052B&quot;/&gt;&lt;wsp:rsid wsp:val=&quot;0011070F&quot;/&gt;&lt;wsp:rsid wsp:val=&quot;001122E5&quot;/&gt;&lt;wsp:rsid wsp:val=&quot;0011360E&quot;/&gt;&lt;wsp:rsid wsp:val=&quot;0011396F&quot;/&gt;&lt;wsp:rsid wsp:val=&quot;00114B31&quot;/&gt;&lt;wsp:rsid wsp:val=&quot;00114FA2&quot;/&gt;&lt;wsp:rsid wsp:val=&quot;00114FE8&quot;/&gt;&lt;wsp:rsid wsp:val=&quot;001153CB&quot;/&gt;&lt;wsp:rsid wsp:val=&quot;001154DE&quot;/&gt;&lt;wsp:rsid wsp:val=&quot;00115610&quot;/&gt;&lt;wsp:rsid wsp:val=&quot;00116322&quot;/&gt;&lt;wsp:rsid wsp:val=&quot;00117652&quot;/&gt;&lt;wsp:rsid wsp:val=&quot;001176A2&quot;/&gt;&lt;wsp:rsid wsp:val=&quot;00117811&quot;/&gt;&lt;wsp:rsid wsp:val=&quot;00120D45&quot;/&gt;&lt;wsp:rsid wsp:val=&quot;00121D6F&quot;/&gt;&lt;wsp:rsid wsp:val=&quot;001229C2&quot;/&gt;&lt;wsp:rsid wsp:val=&quot;0012327D&quot;/&gt;&lt;wsp:rsid wsp:val=&quot;00123903&quot;/&gt;&lt;wsp:rsid wsp:val=&quot;00124455&quot;/&gt;&lt;wsp:rsid wsp:val=&quot;00124CF1&quot;/&gt;&lt;wsp:rsid wsp:val=&quot;00125541&quot;/&gt;&lt;wsp:rsid wsp:val=&quot;0012575B&quot;/&gt;&lt;wsp:rsid wsp:val=&quot;0012682F&quot;/&gt;&lt;wsp:rsid wsp:val=&quot;00126D17&quot;/&gt;&lt;wsp:rsid wsp:val=&quot;001271C7&quot;/&gt;&lt;wsp:rsid wsp:val=&quot;001274C3&quot;/&gt;&lt;wsp:rsid wsp:val=&quot;00127A8C&quot;/&gt;&lt;wsp:rsid wsp:val=&quot;00127B07&quot;/&gt;&lt;wsp:rsid wsp:val=&quot;00130C8D&quot;/&gt;&lt;wsp:rsid wsp:val=&quot;001320AD&quot;/&gt;&lt;wsp:rsid wsp:val=&quot;0013250B&quot;/&gt;&lt;wsp:rsid wsp:val=&quot;0013608A&quot;/&gt;&lt;wsp:rsid wsp:val=&quot;00136C52&quot;/&gt;&lt;wsp:rsid wsp:val=&quot;00137591&quot;/&gt;&lt;wsp:rsid wsp:val=&quot;00140DDB&quot;/&gt;&lt;wsp:rsid wsp:val=&quot;00141B11&quot;/&gt;&lt;wsp:rsid wsp:val=&quot;00142701&quot;/&gt;&lt;wsp:rsid wsp:val=&quot;00143664&quot;/&gt;&lt;wsp:rsid wsp:val=&quot;00145669&quot;/&gt;&lt;wsp:rsid wsp:val=&quot;00145C67&quot;/&gt;&lt;wsp:rsid wsp:val=&quot;00145D06&quot;/&gt;&lt;wsp:rsid wsp:val=&quot;001529B8&quot;/&gt;&lt;wsp:rsid wsp:val=&quot;00154464&quot;/&gt;&lt;wsp:rsid wsp:val=&quot;001544B2&quot;/&gt;&lt;wsp:rsid wsp:val=&quot;00154846&quot;/&gt;&lt;wsp:rsid wsp:val=&quot;00154DCE&quot;/&gt;&lt;wsp:rsid wsp:val=&quot;00156D34&quot;/&gt;&lt;wsp:rsid wsp:val=&quot;00156F5B&quot;/&gt;&lt;wsp:rsid wsp:val=&quot;00157AC7&quot;/&gt;&lt;wsp:rsid wsp:val=&quot;00157B5E&quot;/&gt;&lt;wsp:rsid wsp:val=&quot;00160B54&quot;/&gt;&lt;wsp:rsid wsp:val=&quot;00160B5F&quot;/&gt;&lt;wsp:rsid wsp:val=&quot;001613E2&quot;/&gt;&lt;wsp:rsid wsp:val=&quot;00161617&quot;/&gt;&lt;wsp:rsid wsp:val=&quot;00161BF6&quot;/&gt;&lt;wsp:rsid wsp:val=&quot;00161D0F&quot;/&gt;&lt;wsp:rsid wsp:val=&quot;00162CE4&quot;/&gt;&lt;wsp:rsid wsp:val=&quot;00162D62&quot;/&gt;&lt;wsp:rsid wsp:val=&quot;001631F9&quot;/&gt;&lt;wsp:rsid wsp:val=&quot;00163677&quot;/&gt;&lt;wsp:rsid wsp:val=&quot;0016685C&quot;/&gt;&lt;wsp:rsid wsp:val=&quot;00166AFF&quot;/&gt;&lt;wsp:rsid wsp:val=&quot;00166BAA&quot;/&gt;&lt;wsp:rsid wsp:val=&quot;0016721F&quot;/&gt;&lt;wsp:rsid wsp:val=&quot;001673B5&quot;/&gt;&lt;wsp:rsid wsp:val=&quot;00167F59&quot;/&gt;&lt;wsp:rsid wsp:val=&quot;00170C0C&quot;/&gt;&lt;wsp:rsid wsp:val=&quot;00170D34&quot;/&gt;&lt;wsp:rsid wsp:val=&quot;0017180B&quot;/&gt;&lt;wsp:rsid wsp:val=&quot;0017198C&quot;/&gt;&lt;wsp:rsid wsp:val=&quot;0017212C&quot;/&gt;&lt;wsp:rsid wsp:val=&quot;001728BE&quot;/&gt;&lt;wsp:rsid wsp:val=&quot;00172F1D&quot;/&gt;&lt;wsp:rsid wsp:val=&quot;00172F60&quot;/&gt;&lt;wsp:rsid wsp:val=&quot;00174DB8&quot;/&gt;&lt;wsp:rsid wsp:val=&quot;00175AA1&quot;/&gt;&lt;wsp:rsid wsp:val=&quot;00175F1C&quot;/&gt;&lt;wsp:rsid wsp:val=&quot;00177C20&quot;/&gt;&lt;wsp:rsid wsp:val=&quot;0018060E&quot;/&gt;&lt;wsp:rsid wsp:val=&quot;00181580&quot;/&gt;&lt;wsp:rsid wsp:val=&quot;001825FC&quot;/&gt;&lt;wsp:rsid wsp:val=&quot;0018261D&quot;/&gt;&lt;wsp:rsid wsp:val=&quot;00185D92&quot;/&gt;&lt;wsp:rsid wsp:val=&quot;00186BF3&quot;/&gt;&lt;wsp:rsid wsp:val=&quot;001875B8&quot;/&gt;&lt;wsp:rsid wsp:val=&quot;00187CB6&quot;/&gt;&lt;wsp:rsid wsp:val=&quot;0019026C&quot;/&gt;&lt;wsp:rsid wsp:val=&quot;001905DC&quot;/&gt;&lt;wsp:rsid wsp:val=&quot;00191799&quot;/&gt;&lt;wsp:rsid wsp:val=&quot;00192B7E&quot;/&gt;&lt;wsp:rsid wsp:val=&quot;001937CE&quot;/&gt;&lt;wsp:rsid wsp:val=&quot;0019436C&quot;/&gt;&lt;wsp:rsid wsp:val=&quot;00194BF3&quot;/&gt;&lt;wsp:rsid wsp:val=&quot;00195488&quot;/&gt;&lt;wsp:rsid wsp:val=&quot;001959ED&quot;/&gt;&lt;wsp:rsid wsp:val=&quot;00196E60&quot;/&gt;&lt;wsp:rsid wsp:val=&quot;00196F73&quot;/&gt;&lt;wsp:rsid wsp:val=&quot;00197FE5&quot;/&gt;&lt;wsp:rsid wsp:val=&quot;001A1116&quot;/&gt;&lt;wsp:rsid wsp:val=&quot;001A3939&quot;/&gt;&lt;wsp:rsid wsp:val=&quot;001A48E6&quot;/&gt;&lt;wsp:rsid wsp:val=&quot;001A67FE&quot;/&gt;&lt;wsp:rsid wsp:val=&quot;001A6D5E&quot;/&gt;&lt;wsp:rsid wsp:val=&quot;001A7B9D&quot;/&gt;&lt;wsp:rsid wsp:val=&quot;001B0433&quot;/&gt;&lt;wsp:rsid wsp:val=&quot;001B090A&quot;/&gt;&lt;wsp:rsid wsp:val=&quot;001B263A&quot;/&gt;&lt;wsp:rsid wsp:val=&quot;001B3799&quot;/&gt;&lt;wsp:rsid wsp:val=&quot;001B4307&quot;/&gt;&lt;wsp:rsid wsp:val=&quot;001B5532&quot;/&gt;&lt;wsp:rsid wsp:val=&quot;001B5C68&quot;/&gt;&lt;wsp:rsid wsp:val=&quot;001B67D7&quot;/&gt;&lt;wsp:rsid wsp:val=&quot;001B6827&quot;/&gt;&lt;wsp:rsid wsp:val=&quot;001B6899&quot;/&gt;&lt;wsp:rsid wsp:val=&quot;001B6B74&quot;/&gt;&lt;wsp:rsid wsp:val=&quot;001C00E1&quot;/&gt;&lt;wsp:rsid wsp:val=&quot;001C06A0&quot;/&gt;&lt;wsp:rsid wsp:val=&quot;001C11F0&quot;/&gt;&lt;wsp:rsid wsp:val=&quot;001C1CE3&quot;/&gt;&lt;wsp:rsid wsp:val=&quot;001C214F&quot;/&gt;&lt;wsp:rsid wsp:val=&quot;001C3DF5&quot;/&gt;&lt;wsp:rsid wsp:val=&quot;001C55C9&quot;/&gt;&lt;wsp:rsid wsp:val=&quot;001C5FAF&quot;/&gt;&lt;wsp:rsid wsp:val=&quot;001C6654&quot;/&gt;&lt;wsp:rsid wsp:val=&quot;001C6D0F&quot;/&gt;&lt;wsp:rsid wsp:val=&quot;001C71E7&quot;/&gt;&lt;wsp:rsid wsp:val=&quot;001D0E99&quot;/&gt;&lt;wsp:rsid wsp:val=&quot;001D1004&quot;/&gt;&lt;wsp:rsid wsp:val=&quot;001D1207&quot;/&gt;&lt;wsp:rsid wsp:val=&quot;001D39F3&quot;/&gt;&lt;wsp:rsid wsp:val=&quot;001D3CE6&quot;/&gt;&lt;wsp:rsid wsp:val=&quot;001D513C&quot;/&gt;&lt;wsp:rsid wsp:val=&quot;001D6DC5&quot;/&gt;&lt;wsp:rsid wsp:val=&quot;001D7D90&quot;/&gt;&lt;wsp:rsid wsp:val=&quot;001E1DB9&quot;/&gt;&lt;wsp:rsid wsp:val=&quot;001E213F&quot;/&gt;&lt;wsp:rsid wsp:val=&quot;001E23A3&quot;/&gt;&lt;wsp:rsid wsp:val=&quot;001E39AA&quot;/&gt;&lt;wsp:rsid wsp:val=&quot;001E6B4F&quot;/&gt;&lt;wsp:rsid wsp:val=&quot;001E72AC&quot;/&gt;&lt;wsp:rsid wsp:val=&quot;001F239A&quot;/&gt;&lt;wsp:rsid wsp:val=&quot;001F2FA9&quot;/&gt;&lt;wsp:rsid wsp:val=&quot;001F371D&quot;/&gt;&lt;wsp:rsid wsp:val=&quot;001F3926&quot;/&gt;&lt;wsp:rsid wsp:val=&quot;001F3A94&quot;/&gt;&lt;wsp:rsid wsp:val=&quot;001F4BBA&quot;/&gt;&lt;wsp:rsid wsp:val=&quot;001F6323&quot;/&gt;&lt;wsp:rsid wsp:val=&quot;001F685C&quot;/&gt;&lt;wsp:rsid wsp:val=&quot;001F6A53&quot;/&gt;&lt;wsp:rsid wsp:val=&quot;001F6F2B&quot;/&gt;&lt;wsp:rsid wsp:val=&quot;001F701C&quot;/&gt;&lt;wsp:rsid wsp:val=&quot;001F72F1&quot;/&gt;&lt;wsp:rsid wsp:val=&quot;001F75DF&quot;/&gt;&lt;wsp:rsid wsp:val=&quot;001F7FBA&quot;/&gt;&lt;wsp:rsid wsp:val=&quot;0020007D&quot;/&gt;&lt;wsp:rsid wsp:val=&quot;00200321&quot;/&gt;&lt;wsp:rsid wsp:val=&quot;0020065A&quot;/&gt;&lt;wsp:rsid wsp:val=&quot;00202B68&quot;/&gt;&lt;wsp:rsid wsp:val=&quot;00203C62&quot;/&gt;&lt;wsp:rsid wsp:val=&quot;00203D4E&quot;/&gt;&lt;wsp:rsid wsp:val=&quot;00203EAE&quot;/&gt;&lt;wsp:rsid wsp:val=&quot;00204793&quot;/&gt;&lt;wsp:rsid wsp:val=&quot;002061B8&quot;/&gt;&lt;wsp:rsid wsp:val=&quot;00206237&quot;/&gt;&lt;wsp:rsid wsp:val=&quot;00207C89&quot;/&gt;&lt;wsp:rsid wsp:val=&quot;00207F4F&quot;/&gt;&lt;wsp:rsid wsp:val=&quot;00212955&quot;/&gt;&lt;wsp:rsid wsp:val=&quot;00213A88&quot;/&gt;&lt;wsp:rsid wsp:val=&quot;00214F65&quot;/&gt;&lt;wsp:rsid wsp:val=&quot;002156D6&quot;/&gt;&lt;wsp:rsid wsp:val=&quot;0021588B&quot;/&gt;&lt;wsp:rsid wsp:val=&quot;00215F8A&quot;/&gt;&lt;wsp:rsid wsp:val=&quot;0021609E&quot;/&gt;&lt;wsp:rsid wsp:val=&quot;002161BD&quot;/&gt;&lt;wsp:rsid wsp:val=&quot;002203AA&quot;/&gt;&lt;wsp:rsid wsp:val=&quot;002209B5&quot;/&gt;&lt;wsp:rsid wsp:val=&quot;00220BFF&quot;/&gt;&lt;wsp:rsid wsp:val=&quot;00220DE6&quot;/&gt;&lt;wsp:rsid wsp:val=&quot;002221A2&quot;/&gt;&lt;wsp:rsid wsp:val=&quot;00222667&quot;/&gt;&lt;wsp:rsid wsp:val=&quot;00222F8B&quot;/&gt;&lt;wsp:rsid wsp:val=&quot;002230BD&quot;/&gt;&lt;wsp:rsid wsp:val=&quot;002231EC&quot;/&gt;&lt;wsp:rsid wsp:val=&quot;002235C0&quot;/&gt;&lt;wsp:rsid wsp:val=&quot;0022374C&quot;/&gt;&lt;wsp:rsid wsp:val=&quot;00224835&quot;/&gt;&lt;wsp:rsid wsp:val=&quot;00225AB2&quot;/&gt;&lt;wsp:rsid wsp:val=&quot;00225C3C&quot;/&gt;&lt;wsp:rsid wsp:val=&quot;00226DD4&quot;/&gt;&lt;wsp:rsid wsp:val=&quot;00226F75&quot;/&gt;&lt;wsp:rsid wsp:val=&quot;00227160&quot;/&gt;&lt;wsp:rsid wsp:val=&quot;00227622&quot;/&gt;&lt;wsp:rsid wsp:val=&quot;00227AF9&quot;/&gt;&lt;wsp:rsid wsp:val=&quot;0023107A&quot;/&gt;&lt;wsp:rsid wsp:val=&quot;002310B3&quot;/&gt;&lt;wsp:rsid wsp:val=&quot;00231458&quot;/&gt;&lt;wsp:rsid wsp:val=&quot;00231620&quot;/&gt;&lt;wsp:rsid wsp:val=&quot;00231D95&quot;/&gt;&lt;wsp:rsid wsp:val=&quot;002324A9&quot;/&gt;&lt;wsp:rsid wsp:val=&quot;002324C7&quot;/&gt;&lt;wsp:rsid wsp:val=&quot;00232AE8&quot;/&gt;&lt;wsp:rsid wsp:val=&quot;0023492F&quot;/&gt;&lt;wsp:rsid wsp:val=&quot;0023561F&quot;/&gt;&lt;wsp:rsid wsp:val=&quot;00235DD3&quot;/&gt;&lt;wsp:rsid wsp:val=&quot;00237A37&quot;/&gt;&lt;wsp:rsid wsp:val=&quot;00240556&quot;/&gt;&lt;wsp:rsid wsp:val=&quot;00240984&quot;/&gt;&lt;wsp:rsid wsp:val=&quot;00242770&quot;/&gt;&lt;wsp:rsid wsp:val=&quot;00242CFB&quot;/&gt;&lt;wsp:rsid wsp:val=&quot;002435CD&quot;/&gt;&lt;wsp:rsid wsp:val=&quot;002442FC&quot;/&gt;&lt;wsp:rsid wsp:val=&quot;00244E59&quot;/&gt;&lt;wsp:rsid wsp:val=&quot;002451B5&quot;/&gt;&lt;wsp:rsid wsp:val=&quot;002454A9&quot;/&gt;&lt;wsp:rsid wsp:val=&quot;00245DA2&quot;/&gt;&lt;wsp:rsid wsp:val=&quot;0024656D&quot;/&gt;&lt;wsp:rsid wsp:val=&quot;002474A9&quot;/&gt;&lt;wsp:rsid wsp:val=&quot;00247DB3&quot;/&gt;&lt;wsp:rsid wsp:val=&quot;0025097A&quot;/&gt;&lt;wsp:rsid wsp:val=&quot;00250DF7&quot;/&gt;&lt;wsp:rsid wsp:val=&quot;0025118A&quot;/&gt;&lt;wsp:rsid wsp:val=&quot;002516CD&quot;/&gt;&lt;wsp:rsid wsp:val=&quot;00251BBE&quot;/&gt;&lt;wsp:rsid wsp:val=&quot;00253073&quot;/&gt;&lt;wsp:rsid wsp:val=&quot;002547B5&quot;/&gt;&lt;wsp:rsid wsp:val=&quot;00254C51&quot;/&gt;&lt;wsp:rsid wsp:val=&quot;00255B49&quot;/&gt;&lt;wsp:rsid wsp:val=&quot;0025684C&quot;/&gt;&lt;wsp:rsid wsp:val=&quot;00256FBF&quot;/&gt;&lt;wsp:rsid wsp:val=&quot;00257122&quot;/&gt;&lt;wsp:rsid wsp:val=&quot;002573D2&quot;/&gt;&lt;wsp:rsid wsp:val=&quot;00257CBA&quot;/&gt;&lt;wsp:rsid wsp:val=&quot;00260A20&quot;/&gt;&lt;wsp:rsid wsp:val=&quot;00263899&quot;/&gt;&lt;wsp:rsid wsp:val=&quot;00264138&quot;/&gt;&lt;wsp:rsid wsp:val=&quot;00265214&quot;/&gt;&lt;wsp:rsid wsp:val=&quot;0026575F&quot;/&gt;&lt;wsp:rsid wsp:val=&quot;002660A3&quot;/&gt;&lt;wsp:rsid wsp:val=&quot;00267DC6&quot;/&gt;&lt;wsp:rsid wsp:val=&quot;00270423&quot;/&gt;&lt;wsp:rsid wsp:val=&quot;00270AC6&quot;/&gt;&lt;wsp:rsid wsp:val=&quot;0027143A&quot;/&gt;&lt;wsp:rsid wsp:val=&quot;00271825&quot;/&gt;&lt;wsp:rsid wsp:val=&quot;00272CE4&quot;/&gt;&lt;wsp:rsid wsp:val=&quot;0027334B&quot;/&gt;&lt;wsp:rsid wsp:val=&quot;0027349A&quot;/&gt;&lt;wsp:rsid wsp:val=&quot;00273A00&quot;/&gt;&lt;wsp:rsid wsp:val=&quot;00274049&quot;/&gt;&lt;wsp:rsid wsp:val=&quot;002748A1&quot;/&gt;&lt;wsp:rsid wsp:val=&quot;002759E8&quot;/&gt;&lt;wsp:rsid wsp:val=&quot;00276A0E&quot;/&gt;&lt;wsp:rsid wsp:val=&quot;00280559&quot;/&gt;&lt;wsp:rsid wsp:val=&quot;0028182A&quot;/&gt;&lt;wsp:rsid wsp:val=&quot;00282098&quot;/&gt;&lt;wsp:rsid wsp:val=&quot;002827B1&quot;/&gt;&lt;wsp:rsid wsp:val=&quot;0028288E&quot;/&gt;&lt;wsp:rsid wsp:val=&quot;00282FB7&quot;/&gt;&lt;wsp:rsid wsp:val=&quot;00283380&quot;/&gt;&lt;wsp:rsid wsp:val=&quot;002837F9&quot;/&gt;&lt;wsp:rsid wsp:val=&quot;00283882&quot;/&gt;&lt;wsp:rsid wsp:val=&quot;002845BB&quot;/&gt;&lt;wsp:rsid wsp:val=&quot;002857D7&quot;/&gt;&lt;wsp:rsid wsp:val=&quot;00285BF1&quot;/&gt;&lt;wsp:rsid wsp:val=&quot;0028619B&quot;/&gt;&lt;wsp:rsid wsp:val=&quot;00286B4A&quot;/&gt;&lt;wsp:rsid wsp:val=&quot;00286E43&quot;/&gt;&lt;wsp:rsid wsp:val=&quot;00287474&quot;/&gt;&lt;wsp:rsid wsp:val=&quot;002875D1&quot;/&gt;&lt;wsp:rsid wsp:val=&quot;0029051C&quot;/&gt;&lt;wsp:rsid wsp:val=&quot;00290B81&quot;/&gt;&lt;wsp:rsid wsp:val=&quot;00291CBD&quot;/&gt;&lt;wsp:rsid wsp:val=&quot;002922DA&quot;/&gt;&lt;wsp:rsid wsp:val=&quot;00293B31&quot;/&gt;&lt;wsp:rsid wsp:val=&quot;00294E97&quot;/&gt;&lt;wsp:rsid wsp:val=&quot;00295018&quot;/&gt;&lt;wsp:rsid wsp:val=&quot;00295299&quot;/&gt;&lt;wsp:rsid wsp:val=&quot;002957CF&quot;/&gt;&lt;wsp:rsid wsp:val=&quot;002963CA&quot;/&gt;&lt;wsp:rsid wsp:val=&quot;00296430&quot;/&gt;&lt;wsp:rsid wsp:val=&quot;00296B50&quot;/&gt;&lt;wsp:rsid wsp:val=&quot;002977B5&quot;/&gt;&lt;wsp:rsid wsp:val=&quot;00297801&quot;/&gt;&lt;wsp:rsid wsp:val=&quot;00297E00&quot;/&gt;&lt;wsp:rsid wsp:val=&quot;002A00BB&quot;/&gt;&lt;wsp:rsid wsp:val=&quot;002A1C2E&quot;/&gt;&lt;wsp:rsid wsp:val=&quot;002A23B4&quot;/&gt;&lt;wsp:rsid wsp:val=&quot;002A2B43&quot;/&gt;&lt;wsp:rsid wsp:val=&quot;002A2B7A&quot;/&gt;&lt;wsp:rsid wsp:val=&quot;002A3790&quot;/&gt;&lt;wsp:rsid wsp:val=&quot;002A3FF1&quot;/&gt;&lt;wsp:rsid wsp:val=&quot;002A54DF&quot;/&gt;&lt;wsp:rsid wsp:val=&quot;002A6628&quot;/&gt;&lt;wsp:rsid wsp:val=&quot;002A6D42&quot;/&gt;&lt;wsp:rsid wsp:val=&quot;002A71C6&quot;/&gt;&lt;wsp:rsid wsp:val=&quot;002B0C63&quot;/&gt;&lt;wsp:rsid wsp:val=&quot;002B0E28&quot;/&gt;&lt;wsp:rsid wsp:val=&quot;002B1A6D&quot;/&gt;&lt;wsp:rsid wsp:val=&quot;002B1B42&quot;/&gt;&lt;wsp:rsid wsp:val=&quot;002B3066&quot;/&gt;&lt;wsp:rsid wsp:val=&quot;002B4CCE&quot;/&gt;&lt;wsp:rsid wsp:val=&quot;002B5B51&quot;/&gt;&lt;wsp:rsid wsp:val=&quot;002B5C9A&quot;/&gt;&lt;wsp:rsid wsp:val=&quot;002B6347&quot;/&gt;&lt;wsp:rsid wsp:val=&quot;002B68F5&quot;/&gt;&lt;wsp:rsid wsp:val=&quot;002B7482&quot;/&gt;&lt;wsp:rsid wsp:val=&quot;002B7A42&quot;/&gt;&lt;wsp:rsid wsp:val=&quot;002C0022&quot;/&gt;&lt;wsp:rsid wsp:val=&quot;002C0E4C&quot;/&gt;&lt;wsp:rsid wsp:val=&quot;002C1FC8&quot;/&gt;&lt;wsp:rsid wsp:val=&quot;002C2270&quot;/&gt;&lt;wsp:rsid wsp:val=&quot;002C2467&quot;/&gt;&lt;wsp:rsid wsp:val=&quot;002C2706&quot;/&gt;&lt;wsp:rsid wsp:val=&quot;002C2A2A&quot;/&gt;&lt;wsp:rsid wsp:val=&quot;002C2B7C&quot;/&gt;&lt;wsp:rsid wsp:val=&quot;002C327F&quot;/&gt;&lt;wsp:rsid wsp:val=&quot;002C4CF0&quot;/&gt;&lt;wsp:rsid wsp:val=&quot;002C5D6D&quot;/&gt;&lt;wsp:rsid wsp:val=&quot;002C5E45&quot;/&gt;&lt;wsp:rsid wsp:val=&quot;002C6122&quot;/&gt;&lt;wsp:rsid wsp:val=&quot;002C68AC&quot;/&gt;&lt;wsp:rsid wsp:val=&quot;002C6D9E&quot;/&gt;&lt;wsp:rsid wsp:val=&quot;002C7F89&quot;/&gt;&lt;wsp:rsid wsp:val=&quot;002D01D8&quot;/&gt;&lt;wsp:rsid wsp:val=&quot;002D0C4B&quot;/&gt;&lt;wsp:rsid wsp:val=&quot;002D0C95&quot;/&gt;&lt;wsp:rsid wsp:val=&quot;002D146C&quot;/&gt;&lt;wsp:rsid wsp:val=&quot;002D33AE&quot;/&gt;&lt;wsp:rsid wsp:val=&quot;002D3416&quot;/&gt;&lt;wsp:rsid wsp:val=&quot;002D6124&quot;/&gt;&lt;wsp:rsid wsp:val=&quot;002D72AE&quot;/&gt;&lt;wsp:rsid wsp:val=&quot;002D753F&quot;/&gt;&lt;wsp:rsid wsp:val=&quot;002E056B&quot;/&gt;&lt;wsp:rsid wsp:val=&quot;002E08BE&quot;/&gt;&lt;wsp:rsid wsp:val=&quot;002E1F1D&quot;/&gt;&lt;wsp:rsid wsp:val=&quot;002E3316&quot;/&gt;&lt;wsp:rsid wsp:val=&quot;002E366F&quot;/&gt;&lt;wsp:rsid wsp:val=&quot;002E462B&quot;/&gt;&lt;wsp:rsid wsp:val=&quot;002E5A55&quot;/&gt;&lt;wsp:rsid wsp:val=&quot;002E7121&quot;/&gt;&lt;wsp:rsid wsp:val=&quot;002E76C4&quot;/&gt;&lt;wsp:rsid wsp:val=&quot;002E76CE&quot;/&gt;&lt;wsp:rsid wsp:val=&quot;002F006A&quot;/&gt;&lt;wsp:rsid wsp:val=&quot;002F019B&quot;/&gt;&lt;wsp:rsid wsp:val=&quot;002F01F4&quot;/&gt;&lt;wsp:rsid wsp:val=&quot;002F126E&quot;/&gt;&lt;wsp:rsid wsp:val=&quot;002F15A8&quot;/&gt;&lt;wsp:rsid wsp:val=&quot;002F22A7&quot;/&gt;&lt;wsp:rsid wsp:val=&quot;002F2F49&quot;/&gt;&lt;wsp:rsid wsp:val=&quot;002F34DB&quot;/&gt;&lt;wsp:rsid wsp:val=&quot;002F3665&quot;/&gt;&lt;wsp:rsid wsp:val=&quot;002F5098&quot;/&gt;&lt;wsp:rsid wsp:val=&quot;002F5BED&quot;/&gt;&lt;wsp:rsid wsp:val=&quot;002F5D85&quot;/&gt;&lt;wsp:rsid wsp:val=&quot;002F6E84&quot;/&gt;&lt;wsp:rsid wsp:val=&quot;002F7A0B&quot;/&gt;&lt;wsp:rsid wsp:val=&quot;002F7D80&quot;/&gt;&lt;wsp:rsid wsp:val=&quot;00300EFB&quot;/&gt;&lt;wsp:rsid wsp:val=&quot;00301164&quot;/&gt;&lt;wsp:rsid wsp:val=&quot;003011BF&quot;/&gt;&lt;wsp:rsid wsp:val=&quot;00301E31&quot;/&gt;&lt;wsp:rsid wsp:val=&quot;00301E36&quot;/&gt;&lt;wsp:rsid wsp:val=&quot;00302946&quot;/&gt;&lt;wsp:rsid wsp:val=&quot;00302B8A&quot;/&gt;&lt;wsp:rsid wsp:val=&quot;00303302&quot;/&gt;&lt;wsp:rsid wsp:val=&quot;00303A63&quot;/&gt;&lt;wsp:rsid wsp:val=&quot;00303ACA&quot;/&gt;&lt;wsp:rsid wsp:val=&quot;00305368&quot;/&gt;&lt;wsp:rsid wsp:val=&quot;00305F5A&quot;/&gt;&lt;wsp:rsid wsp:val=&quot;0031044F&quot;/&gt;&lt;wsp:rsid wsp:val=&quot;00311AC6&quot;/&gt;&lt;wsp:rsid wsp:val=&quot;00311F08&quot;/&gt;&lt;wsp:rsid wsp:val=&quot;0031299E&quot;/&gt;&lt;wsp:rsid wsp:val=&quot;0031396A&quot;/&gt;&lt;wsp:rsid wsp:val=&quot;00314B1F&quot;/&gt;&lt;wsp:rsid wsp:val=&quot;00315932&quot;/&gt;&lt;wsp:rsid wsp:val=&quot;00316379&quot;/&gt;&lt;wsp:rsid wsp:val=&quot;00316B05&quot;/&gt;&lt;wsp:rsid wsp:val=&quot;00316E24&quot;/&gt;&lt;wsp:rsid wsp:val=&quot;003174C7&quot;/&gt;&lt;wsp:rsid wsp:val=&quot;00317A3F&quot;/&gt;&lt;wsp:rsid wsp:val=&quot;00320FEA&quot;/&gt;&lt;wsp:rsid wsp:val=&quot;003215DD&quot;/&gt;&lt;wsp:rsid wsp:val=&quot;00322B58&quot;/&gt;&lt;wsp:rsid wsp:val=&quot;0032353E&quot;/&gt;&lt;wsp:rsid wsp:val=&quot;0032524C&quot;/&gt;&lt;wsp:rsid wsp:val=&quot;00325C2D&quot;/&gt;&lt;wsp:rsid wsp:val=&quot;00331350&quot;/&gt;&lt;wsp:rsid wsp:val=&quot;0033205C&quot;/&gt;&lt;wsp:rsid wsp:val=&quot;003323BA&quot;/&gt;&lt;wsp:rsid wsp:val=&quot;0033356D&quot;/&gt;&lt;wsp:rsid wsp:val=&quot;003336DC&quot;/&gt;&lt;wsp:rsid wsp:val=&quot;00333C2D&quot;/&gt;&lt;wsp:rsid wsp:val=&quot;00333DEE&quot;/&gt;&lt;wsp:rsid wsp:val=&quot;00334187&quot;/&gt;&lt;wsp:rsid wsp:val=&quot;003342CE&quot;/&gt;&lt;wsp:rsid wsp:val=&quot;003350AA&quot;/&gt;&lt;wsp:rsid wsp:val=&quot;00335AFE&quot;/&gt;&lt;wsp:rsid wsp:val=&quot;003364F1&quot;/&gt;&lt;wsp:rsid wsp:val=&quot;00336BA3&quot;/&gt;&lt;wsp:rsid wsp:val=&quot;003377C7&quot;/&gt;&lt;wsp:rsid wsp:val=&quot;003407C2&quot;/&gt;&lt;wsp:rsid wsp:val=&quot;00341CBA&quot;/&gt;&lt;wsp:rsid wsp:val=&quot;00341EB5&quot;/&gt;&lt;wsp:rsid wsp:val=&quot;003424F7&quot;/&gt;&lt;wsp:rsid wsp:val=&quot;0034262B&quot;/&gt;&lt;wsp:rsid wsp:val=&quot;0034279E&quot;/&gt;&lt;wsp:rsid wsp:val=&quot;00343B99&quot;/&gt;&lt;wsp:rsid wsp:val=&quot;00343F21&quot;/&gt;&lt;wsp:rsid wsp:val=&quot;003453C1&quot;/&gt;&lt;wsp:rsid wsp:val=&quot;00345A56&quot;/&gt;&lt;wsp:rsid wsp:val=&quot;00346002&quot;/&gt;&lt;wsp:rsid wsp:val=&quot;003479BE&quot;/&gt;&lt;wsp:rsid wsp:val=&quot;00347FE8&quot;/&gt;&lt;wsp:rsid wsp:val=&quot;00351280&quot;/&gt;&lt;wsp:rsid wsp:val=&quot;00352D68&quot;/&gt;&lt;wsp:rsid wsp:val=&quot;003539B1&quot;/&gt;&lt;wsp:rsid wsp:val=&quot;00355177&quot;/&gt;&lt;wsp:rsid wsp:val=&quot;00357092&quot;/&gt;&lt;wsp:rsid wsp:val=&quot;00357D63&quot;/&gt;&lt;wsp:rsid wsp:val=&quot;00361527&quot;/&gt;&lt;wsp:rsid wsp:val=&quot;00361A98&quot;/&gt;&lt;wsp:rsid wsp:val=&quot;00362050&quot;/&gt;&lt;wsp:rsid wsp:val=&quot;003625B4&quot;/&gt;&lt;wsp:rsid wsp:val=&quot;00362AA4&quot;/&gt;&lt;wsp:rsid wsp:val=&quot;00362FD3&quot;/&gt;&lt;wsp:rsid wsp:val=&quot;00365515&quot;/&gt;&lt;wsp:rsid wsp:val=&quot;00365D1E&quot;/&gt;&lt;wsp:rsid wsp:val=&quot;003669A1&quot;/&gt;&lt;wsp:rsid wsp:val=&quot;0036716B&quot;/&gt;&lt;wsp:rsid wsp:val=&quot;003677F1&quot;/&gt;&lt;wsp:rsid wsp:val=&quot;00370148&quot;/&gt;&lt;wsp:rsid wsp:val=&quot;003728B5&quot;/&gt;&lt;wsp:rsid wsp:val=&quot;00373247&quot;/&gt;&lt;wsp:rsid wsp:val=&quot;00373476&quot;/&gt;&lt;wsp:rsid wsp:val=&quot;00373B87&quot;/&gt;&lt;wsp:rsid wsp:val=&quot;00373DA6&quot;/&gt;&lt;wsp:rsid wsp:val=&quot;00374B69&quot;/&gt;&lt;wsp:rsid wsp:val=&quot;00374C7D&quot;/&gt;&lt;wsp:rsid wsp:val=&quot;00376302&quot;/&gt;&lt;wsp:rsid wsp:val=&quot;00377E91&quot;/&gt;&lt;wsp:rsid wsp:val=&quot;00380D22&quot;/&gt;&lt;wsp:rsid wsp:val=&quot;00382B08&quot;/&gt;&lt;wsp:rsid wsp:val=&quot;00382F99&quot;/&gt;&lt;wsp:rsid wsp:val=&quot;003836C9&quot;/&gt;&lt;wsp:rsid wsp:val=&quot;00384FC1&quot;/&gt;&lt;wsp:rsid wsp:val=&quot;00385F58&quot;/&gt;&lt;wsp:rsid wsp:val=&quot;0038676C&quot;/&gt;&lt;wsp:rsid wsp:val=&quot;00386A4A&quot;/&gt;&lt;wsp:rsid wsp:val=&quot;003870A8&quot;/&gt;&lt;wsp:rsid wsp:val=&quot;00390281&quot;/&gt;&lt;wsp:rsid wsp:val=&quot;00390949&quot;/&gt;&lt;wsp:rsid wsp:val=&quot;00390CEF&quot;/&gt;&lt;wsp:rsid wsp:val=&quot;00390FD2&quot;/&gt;&lt;wsp:rsid wsp:val=&quot;00391A12&quot;/&gt;&lt;wsp:rsid wsp:val=&quot;003928E1&quot;/&gt;&lt;wsp:rsid wsp:val=&quot;003948FA&quot;/&gt;&lt;wsp:rsid wsp:val=&quot;00394981&quot;/&gt;&lt;wsp:rsid wsp:val=&quot;00394A45&quot;/&gt;&lt;wsp:rsid wsp:val=&quot;00395FFC&quot;/&gt;&lt;wsp:rsid wsp:val=&quot;00396CF3&quot;/&gt;&lt;wsp:rsid wsp:val=&quot;00396EF1&quot;/&gt;&lt;wsp:rsid wsp:val=&quot;00397763&quot;/&gt;&lt;wsp:rsid wsp:val=&quot;003978F3&quot;/&gt;&lt;wsp:rsid wsp:val=&quot;003A2AF3&quot;/&gt;&lt;wsp:rsid wsp:val=&quot;003A425C&quot;/&gt;&lt;wsp:rsid wsp:val=&quot;003A45DC&quot;/&gt;&lt;wsp:rsid wsp:val=&quot;003A47B9&quot;/&gt;&lt;wsp:rsid wsp:val=&quot;003A5173&quot;/&gt;&lt;wsp:rsid wsp:val=&quot;003B2EE2&quot;/&gt;&lt;wsp:rsid wsp:val=&quot;003B3A00&quot;/&gt;&lt;wsp:rsid wsp:val=&quot;003B3CED&quot;/&gt;&lt;wsp:rsid wsp:val=&quot;003B4133&quot;/&gt;&lt;wsp:rsid wsp:val=&quot;003B518D&quot;/&gt;&lt;wsp:rsid wsp:val=&quot;003B592E&quot;/&gt;&lt;wsp:rsid wsp:val=&quot;003B5A90&quot;/&gt;&lt;wsp:rsid wsp:val=&quot;003B6351&quot;/&gt;&lt;wsp:rsid wsp:val=&quot;003B6AA2&quot;/&gt;&lt;wsp:rsid wsp:val=&quot;003B72BA&quot;/&gt;&lt;wsp:rsid wsp:val=&quot;003B72C8&quot;/&gt;&lt;wsp:rsid wsp:val=&quot;003B7524&quot;/&gt;&lt;wsp:rsid wsp:val=&quot;003B75F7&quot;/&gt;&lt;wsp:rsid wsp:val=&quot;003B76A4&quot;/&gt;&lt;wsp:rsid wsp:val=&quot;003C031D&quot;/&gt;&lt;wsp:rsid wsp:val=&quot;003C0B58&quot;/&gt;&lt;wsp:rsid wsp:val=&quot;003C108B&quot;/&gt;&lt;wsp:rsid wsp:val=&quot;003C11A3&quot;/&gt;&lt;wsp:rsid wsp:val=&quot;003C2E72&quot;/&gt;&lt;wsp:rsid wsp:val=&quot;003C32EA&quot;/&gt;&lt;wsp:rsid wsp:val=&quot;003C3FDE&quot;/&gt;&lt;wsp:rsid wsp:val=&quot;003C3FEB&quot;/&gt;&lt;wsp:rsid wsp:val=&quot;003C506C&quot;/&gt;&lt;wsp:rsid wsp:val=&quot;003C570E&quot;/&gt;&lt;wsp:rsid wsp:val=&quot;003C642C&quot;/&gt;&lt;wsp:rsid wsp:val=&quot;003C6D37&quot;/&gt;&lt;wsp:rsid wsp:val=&quot;003C773E&quot;/&gt;&lt;wsp:rsid wsp:val=&quot;003C7B51&quot;/&gt;&lt;wsp:rsid wsp:val=&quot;003D0D8F&quot;/&gt;&lt;wsp:rsid wsp:val=&quot;003D0E68&quot;/&gt;&lt;wsp:rsid wsp:val=&quot;003D1B65&quot;/&gt;&lt;wsp:rsid wsp:val=&quot;003D1E5B&quot;/&gt;&lt;wsp:rsid wsp:val=&quot;003D2E5F&quot;/&gt;&lt;wsp:rsid wsp:val=&quot;003D2F4F&quot;/&gt;&lt;wsp:rsid wsp:val=&quot;003D3DFC&quot;/&gt;&lt;wsp:rsid wsp:val=&quot;003D40C2&quot;/&gt;&lt;wsp:rsid wsp:val=&quot;003D461E&quot;/&gt;&lt;wsp:rsid wsp:val=&quot;003D4D17&quot;/&gt;&lt;wsp:rsid wsp:val=&quot;003D5541&quot;/&gt;&lt;wsp:rsid wsp:val=&quot;003D55CB&quot;/&gt;&lt;wsp:rsid wsp:val=&quot;003D5661&quot;/&gt;&lt;wsp:rsid wsp:val=&quot;003D589F&quot;/&gt;&lt;wsp:rsid wsp:val=&quot;003D590F&quot;/&gt;&lt;wsp:rsid wsp:val=&quot;003D6CEE&quot;/&gt;&lt;wsp:rsid wsp:val=&quot;003D7153&quot;/&gt;&lt;wsp:rsid wsp:val=&quot;003D7C62&quot;/&gt;&lt;wsp:rsid wsp:val=&quot;003E1155&quot;/&gt;&lt;wsp:rsid wsp:val=&quot;003E1579&quot;/&gt;&lt;wsp:rsid wsp:val=&quot;003E2F2A&quot;/&gt;&lt;wsp:rsid wsp:val=&quot;003E3C0D&quot;/&gt;&lt;wsp:rsid wsp:val=&quot;003E4077&quot;/&gt;&lt;wsp:rsid wsp:val=&quot;003E4326&quot;/&gt;&lt;wsp:rsid wsp:val=&quot;003E48F2&quot;/&gt;&lt;wsp:rsid wsp:val=&quot;003E4C81&quot;/&gt;&lt;wsp:rsid wsp:val=&quot;003E5B8D&quot;/&gt;&lt;wsp:rsid wsp:val=&quot;003E5CC3&quot;/&gt;&lt;wsp:rsid wsp:val=&quot;003E76C1&quot;/&gt;&lt;wsp:rsid wsp:val=&quot;003E79E9&quot;/&gt;&lt;wsp:rsid wsp:val=&quot;003F088E&quot;/&gt;&lt;wsp:rsid wsp:val=&quot;003F0B76&quot;/&gt;&lt;wsp:rsid wsp:val=&quot;003F1859&quot;/&gt;&lt;wsp:rsid wsp:val=&quot;003F2649&quot;/&gt;&lt;wsp:rsid wsp:val=&quot;003F2B14&quot;/&gt;&lt;wsp:rsid wsp:val=&quot;003F2CCC&quot;/&gt;&lt;wsp:rsid wsp:val=&quot;003F3D57&quot;/&gt;&lt;wsp:rsid wsp:val=&quot;003F44C0&quot;/&gt;&lt;wsp:rsid wsp:val=&quot;003F454B&quot;/&gt;&lt;wsp:rsid wsp:val=&quot;003F4C3F&quot;/&gt;&lt;wsp:rsid wsp:val=&quot;003F5BE1&quot;/&gt;&lt;wsp:rsid wsp:val=&quot;003F68B0&quot;/&gt;&lt;wsp:rsid wsp:val=&quot;003F732F&quot;/&gt;&lt;wsp:rsid wsp:val=&quot;003F769C&quot;/&gt;&lt;wsp:rsid wsp:val=&quot;003F7C23&quot;/&gt;&lt;wsp:rsid wsp:val=&quot;003F7C6E&quot;/&gt;&lt;wsp:rsid wsp:val=&quot;00400148&quot;/&gt;&lt;wsp:rsid wsp:val=&quot;004005B7&quot;/&gt;&lt;wsp:rsid wsp:val=&quot;00401A3F&quot;/&gt;&lt;wsp:rsid wsp:val=&quot;00401A6D&quot;/&gt;&lt;wsp:rsid wsp:val=&quot;0040236A&quot;/&gt;&lt;wsp:rsid wsp:val=&quot;004025B2&quot;/&gt;&lt;wsp:rsid wsp:val=&quot;00402F9F&quot;/&gt;&lt;wsp:rsid wsp:val=&quot;004033F8&quot;/&gt;&lt;wsp:rsid wsp:val=&quot;0040422C&quot;/&gt;&lt;wsp:rsid wsp:val=&quot;004046EC&quot;/&gt;&lt;wsp:rsid wsp:val=&quot;00405634&quot;/&gt;&lt;wsp:rsid wsp:val=&quot;00405950&quot;/&gt;&lt;wsp:rsid wsp:val=&quot;004062A6&quot;/&gt;&lt;wsp:rsid wsp:val=&quot;00407717&quot;/&gt;&lt;wsp:rsid wsp:val=&quot;00407BA8&quot;/&gt;&lt;wsp:rsid wsp:val=&quot;00407E53&quot;/&gt;&lt;wsp:rsid wsp:val=&quot;004107B7&quot;/&gt;&lt;wsp:rsid wsp:val=&quot;00411476&quot;/&gt;&lt;wsp:rsid wsp:val=&quot;00411B28&quot;/&gt;&lt;wsp:rsid wsp:val=&quot;00412B57&quot;/&gt;&lt;wsp:rsid wsp:val=&quot;00413826&quot;/&gt;&lt;wsp:rsid wsp:val=&quot;00413FA1&quot;/&gt;&lt;wsp:rsid wsp:val=&quot;00414E14&quot;/&gt;&lt;wsp:rsid wsp:val=&quot;00416DF1&quot;/&gt;&lt;wsp:rsid wsp:val=&quot;004206FE&quot;/&gt;&lt;wsp:rsid wsp:val=&quot;00420750&quot;/&gt;&lt;wsp:rsid wsp:val=&quot;00420774&quot;/&gt;&lt;wsp:rsid wsp:val=&quot;0042114A&quot;/&gt;&lt;wsp:rsid wsp:val=&quot;0042139F&quot;/&gt;&lt;wsp:rsid wsp:val=&quot;00421ACF&quot;/&gt;&lt;wsp:rsid wsp:val=&quot;00421B12&quot;/&gt;&lt;wsp:rsid wsp:val=&quot;00421EF6&quot;/&gt;&lt;wsp:rsid wsp:val=&quot;00424E00&quot;/&gt;&lt;wsp:rsid wsp:val=&quot;004255EE&quot;/&gt;&lt;wsp:rsid wsp:val=&quot;00426FEA&quot;/&gt;&lt;wsp:rsid wsp:val=&quot;004273DB&quot;/&gt;&lt;wsp:rsid wsp:val=&quot;00430736&quot;/&gt;&lt;wsp:rsid wsp:val=&quot;00430C62&quot;/&gt;&lt;wsp:rsid wsp:val=&quot;00431283&quot;/&gt;&lt;wsp:rsid wsp:val=&quot;00432E01&quot;/&gt;&lt;wsp:rsid wsp:val=&quot;0043372A&quot;/&gt;&lt;wsp:rsid wsp:val=&quot;00433BD1&quot;/&gt;&lt;wsp:rsid wsp:val=&quot;004344A2&quot;/&gt;&lt;wsp:rsid wsp:val=&quot;004350CD&quot;/&gt;&lt;wsp:rsid wsp:val=&quot;0043639D&quot;/&gt;&lt;wsp:rsid wsp:val=&quot;004365E4&quot;/&gt;&lt;wsp:rsid wsp:val=&quot;00437C37&quot;/&gt;&lt;wsp:rsid wsp:val=&quot;00440DF0&quot;/&gt;&lt;wsp:rsid wsp:val=&quot;00441784&quot;/&gt;&lt;wsp:rsid wsp:val=&quot;004430A8&quot;/&gt;&lt;wsp:rsid wsp:val=&quot;004431DB&quot;/&gt;&lt;wsp:rsid wsp:val=&quot;00443322&quot;/&gt;&lt;wsp:rsid wsp:val=&quot;00443CD8&quot;/&gt;&lt;wsp:rsid wsp:val=&quot;004443CD&quot;/&gt;&lt;wsp:rsid wsp:val=&quot;004449CB&quot;/&gt;&lt;wsp:rsid wsp:val=&quot;00444BF4&quot;/&gt;&lt;wsp:rsid wsp:val=&quot;004453A6&quot;/&gt;&lt;wsp:rsid wsp:val=&quot;004454B7&quot;/&gt;&lt;wsp:rsid wsp:val=&quot;00445CE5&quot;/&gt;&lt;wsp:rsid wsp:val=&quot;00446038&quot;/&gt;&lt;wsp:rsid wsp:val=&quot;00447AA2&quot;/&gt;&lt;wsp:rsid wsp:val=&quot;004504DA&quot;/&gt;&lt;wsp:rsid wsp:val=&quot;004507BB&quot;/&gt;&lt;wsp:rsid wsp:val=&quot;00450BF7&quot;/&gt;&lt;wsp:rsid wsp:val=&quot;00452D0C&quot;/&gt;&lt;wsp:rsid wsp:val=&quot;004544DD&quot;/&gt;&lt;wsp:rsid wsp:val=&quot;00455699&quot;/&gt;&lt;wsp:rsid wsp:val=&quot;00455CE2&quot;/&gt;&lt;wsp:rsid wsp:val=&quot;004566CB&quot;/&gt;&lt;wsp:rsid wsp:val=&quot;00456B07&quot;/&gt;&lt;wsp:rsid wsp:val=&quot;00456EAF&quot;/&gt;&lt;wsp:rsid wsp:val=&quot;004572C9&quot;/&gt;&lt;wsp:rsid wsp:val=&quot;00461771&quot;/&gt;&lt;wsp:rsid wsp:val=&quot;0046245C&quot;/&gt;&lt;wsp:rsid wsp:val=&quot;0046288F&quot;/&gt;&lt;wsp:rsid wsp:val=&quot;004637AA&quot;/&gt;&lt;wsp:rsid wsp:val=&quot;00464275&quot;/&gt;&lt;wsp:rsid wsp:val=&quot;0046493B&quot;/&gt;&lt;wsp:rsid wsp:val=&quot;00464EB2&quot;/&gt;&lt;wsp:rsid wsp:val=&quot;004651AE&quot;/&gt;&lt;wsp:rsid wsp:val=&quot;00465307&quot;/&gt;&lt;wsp:rsid wsp:val=&quot;00466783&quot;/&gt;&lt;wsp:rsid wsp:val=&quot;00466F5B&quot;/&gt;&lt;wsp:rsid wsp:val=&quot;004676FF&quot;/&gt;&lt;wsp:rsid wsp:val=&quot;00470728&quot;/&gt;&lt;wsp:rsid wsp:val=&quot;00470C02&quot;/&gt;&lt;wsp:rsid wsp:val=&quot;0047120C&quot;/&gt;&lt;wsp:rsid wsp:val=&quot;004717BF&quot;/&gt;&lt;wsp:rsid wsp:val=&quot;004720FC&quot;/&gt;&lt;wsp:rsid wsp:val=&quot;004724C5&quot;/&gt;&lt;wsp:rsid wsp:val=&quot;00473228&quot;/&gt;&lt;wsp:rsid wsp:val=&quot;00474399&quot;/&gt;&lt;wsp:rsid wsp:val=&quot;00474BEA&quot;/&gt;&lt;wsp:rsid wsp:val=&quot;00475226&quot;/&gt;&lt;wsp:rsid wsp:val=&quot;00476C8B&quot;/&gt;&lt;wsp:rsid wsp:val=&quot;0047763D&quot;/&gt;&lt;wsp:rsid wsp:val=&quot;00477E96&quot;/&gt;&lt;wsp:rsid wsp:val=&quot;00477F96&quot;/&gt;&lt;wsp:rsid wsp:val=&quot;00480F89&quot;/&gt;&lt;wsp:rsid wsp:val=&quot;0048118D&quot;/&gt;&lt;wsp:rsid wsp:val=&quot;004815CF&quot;/&gt;&lt;wsp:rsid wsp:val=&quot;00482FBA&quot;/&gt;&lt;wsp:rsid wsp:val=&quot;004830CE&quot;/&gt;&lt;wsp:rsid wsp:val=&quot;00483AD2&quot;/&gt;&lt;wsp:rsid wsp:val=&quot;00484FCC&quot;/&gt;&lt;wsp:rsid wsp:val=&quot;00485022&quot;/&gt;&lt;wsp:rsid wsp:val=&quot;00485DF4&quot;/&gt;&lt;wsp:rsid wsp:val=&quot;00486D9E&quot;/&gt;&lt;wsp:rsid wsp:val=&quot;00487562&quot;/&gt;&lt;wsp:rsid wsp:val=&quot;00487F7F&quot;/&gt;&lt;wsp:rsid wsp:val=&quot;00490508&quot;/&gt;&lt;wsp:rsid wsp:val=&quot;00490853&quot;/&gt;&lt;wsp:rsid wsp:val=&quot;004918AF&quot;/&gt;&lt;wsp:rsid wsp:val=&quot;00491A8C&quot;/&gt;&lt;wsp:rsid wsp:val=&quot;00494973&quot;/&gt;&lt;wsp:rsid wsp:val=&quot;00494A14&quot;/&gt;&lt;wsp:rsid wsp:val=&quot;00495029&quot;/&gt;&lt;wsp:rsid wsp:val=&quot;004950AF&quot;/&gt;&lt;wsp:rsid wsp:val=&quot;00495AA2&quot;/&gt;&lt;wsp:rsid wsp:val=&quot;00495B3B&quot;/&gt;&lt;wsp:rsid wsp:val=&quot;00496575&quot;/&gt;&lt;wsp:rsid wsp:val=&quot;0049682B&quot;/&gt;&lt;wsp:rsid wsp:val=&quot;0049757F&quot;/&gt;&lt;wsp:rsid wsp:val=&quot;00497E13&quot;/&gt;&lt;wsp:rsid wsp:val=&quot;004A00DE&quot;/&gt;&lt;wsp:rsid wsp:val=&quot;004A044D&quot;/&gt;&lt;wsp:rsid wsp:val=&quot;004A0911&quot;/&gt;&lt;wsp:rsid wsp:val=&quot;004A0F7F&quot;/&gt;&lt;wsp:rsid wsp:val=&quot;004A14F8&quot;/&gt;&lt;wsp:rsid wsp:val=&quot;004A2628&quot;/&gt;&lt;wsp:rsid wsp:val=&quot;004A26DF&quot;/&gt;&lt;wsp:rsid wsp:val=&quot;004A3B4D&quot;/&gt;&lt;wsp:rsid wsp:val=&quot;004A50E8&quot;/&gt;&lt;wsp:rsid wsp:val=&quot;004A5B3F&quot;/&gt;&lt;wsp:rsid wsp:val=&quot;004A6A2C&quot;/&gt;&lt;wsp:rsid wsp:val=&quot;004A79FD&quot;/&gt;&lt;wsp:rsid wsp:val=&quot;004B058E&quot;/&gt;&lt;wsp:rsid wsp:val=&quot;004B22C3&quot;/&gt;&lt;wsp:rsid wsp:val=&quot;004B250A&quot;/&gt;&lt;wsp:rsid wsp:val=&quot;004B2A25&quot;/&gt;&lt;wsp:rsid wsp:val=&quot;004B4691&quot;/&gt;&lt;wsp:rsid wsp:val=&quot;004B5369&quot;/&gt;&lt;wsp:rsid wsp:val=&quot;004B57A5&quot;/&gt;&lt;wsp:rsid wsp:val=&quot;004C10E5&quot;/&gt;&lt;wsp:rsid wsp:val=&quot;004C1102&quot;/&gt;&lt;wsp:rsid wsp:val=&quot;004C1588&quot;/&gt;&lt;wsp:rsid wsp:val=&quot;004C1E81&quot;/&gt;&lt;wsp:rsid wsp:val=&quot;004C2A14&quot;/&gt;&lt;wsp:rsid wsp:val=&quot;004C2C23&quot;/&gt;&lt;wsp:rsid wsp:val=&quot;004C304D&quot;/&gt;&lt;wsp:rsid wsp:val=&quot;004C349E&quot;/&gt;&lt;wsp:rsid wsp:val=&quot;004C3BAF&quot;/&gt;&lt;wsp:rsid wsp:val=&quot;004C3BC5&quot;/&gt;&lt;wsp:rsid wsp:val=&quot;004C3DDF&quot;/&gt;&lt;wsp:rsid wsp:val=&quot;004C41C4&quot;/&gt;&lt;wsp:rsid wsp:val=&quot;004C5F24&quot;/&gt;&lt;wsp:rsid wsp:val=&quot;004C75E8&quot;/&gt;&lt;wsp:rsid wsp:val=&quot;004C7D5D&quot;/&gt;&lt;wsp:rsid wsp:val=&quot;004C7E4B&quot;/&gt;&lt;wsp:rsid wsp:val=&quot;004D059E&quot;/&gt;&lt;wsp:rsid wsp:val=&quot;004D0BBD&quot;/&gt;&lt;wsp:rsid wsp:val=&quot;004D0F50&quot;/&gt;&lt;wsp:rsid wsp:val=&quot;004D143E&quot;/&gt;&lt;wsp:rsid wsp:val=&quot;004D20A0&quot;/&gt;&lt;wsp:rsid wsp:val=&quot;004D257C&quot;/&gt;&lt;wsp:rsid wsp:val=&quot;004D2664&quot;/&gt;&lt;wsp:rsid wsp:val=&quot;004D37BD&quot;/&gt;&lt;wsp:rsid wsp:val=&quot;004D4D1C&quot;/&gt;&lt;wsp:rsid wsp:val=&quot;004D5260&quot;/&gt;&lt;wsp:rsid wsp:val=&quot;004D55D3&quot;/&gt;&lt;wsp:rsid wsp:val=&quot;004D6AE1&quot;/&gt;&lt;wsp:rsid wsp:val=&quot;004D759C&quot;/&gt;&lt;wsp:rsid wsp:val=&quot;004D7D16&quot;/&gt;&lt;wsp:rsid wsp:val=&quot;004E09A9&quot;/&gt;&lt;wsp:rsid wsp:val=&quot;004E164C&quot;/&gt;&lt;wsp:rsid wsp:val=&quot;004E230D&quot;/&gt;&lt;wsp:rsid wsp:val=&quot;004E2D26&quot;/&gt;&lt;wsp:rsid wsp:val=&quot;004E3711&quot;/&gt;&lt;wsp:rsid wsp:val=&quot;004E39B4&quot;/&gt;&lt;wsp:rsid wsp:val=&quot;004E437D&quot;/&gt;&lt;wsp:rsid wsp:val=&quot;004E44EA&quot;/&gt;&lt;wsp:rsid wsp:val=&quot;004E4954&quot;/&gt;&lt;wsp:rsid wsp:val=&quot;004E4AFB&quot;/&gt;&lt;wsp:rsid wsp:val=&quot;004E51AA&quot;/&gt;&lt;wsp:rsid wsp:val=&quot;004E56CF&quot;/&gt;&lt;wsp:rsid wsp:val=&quot;004E5DEE&quot;/&gt;&lt;wsp:rsid wsp:val=&quot;004E61DB&quot;/&gt;&lt;wsp:rsid wsp:val=&quot;004F0144&quot;/&gt;&lt;wsp:rsid wsp:val=&quot;004F137C&quot;/&gt;&lt;wsp:rsid wsp:val=&quot;004F1912&quot;/&gt;&lt;wsp:rsid wsp:val=&quot;004F2683&quot;/&gt;&lt;wsp:rsid wsp:val=&quot;004F2843&quot;/&gt;&lt;wsp:rsid wsp:val=&quot;004F319B&quot;/&gt;&lt;wsp:rsid wsp:val=&quot;004F31EE&quot;/&gt;&lt;wsp:rsid wsp:val=&quot;004F3487&quot;/&gt;&lt;wsp:rsid wsp:val=&quot;004F3AEA&quot;/&gt;&lt;wsp:rsid wsp:val=&quot;004F48A2&quot;/&gt;&lt;wsp:rsid wsp:val=&quot;004F7B67&quot;/&gt;&lt;wsp:rsid wsp:val=&quot;0050003D&quot;/&gt;&lt;wsp:rsid wsp:val=&quot;00500746&quot;/&gt;&lt;wsp:rsid wsp:val=&quot;00500E72&quot;/&gt;&lt;wsp:rsid wsp:val=&quot;00502600&quot;/&gt;&lt;wsp:rsid wsp:val=&quot;00502C01&quot;/&gt;&lt;wsp:rsid wsp:val=&quot;005032CD&quot;/&gt;&lt;wsp:rsid wsp:val=&quot;00503687&quot;/&gt;&lt;wsp:rsid wsp:val=&quot;0050393C&quot;/&gt;&lt;wsp:rsid wsp:val=&quot;00503E09&quot;/&gt;&lt;wsp:rsid wsp:val=&quot;00503F64&quot;/&gt;&lt;wsp:rsid wsp:val=&quot;0050559D&quot;/&gt;&lt;wsp:rsid wsp:val=&quot;005077DA&quot;/&gt;&lt;wsp:rsid wsp:val=&quot;005077E7&quot;/&gt;&lt;wsp:rsid wsp:val=&quot;0050790D&quot;/&gt;&lt;wsp:rsid wsp:val=&quot;00507BAB&quot;/&gt;&lt;wsp:rsid wsp:val=&quot;005104C5&quot;/&gt;&lt;wsp:rsid wsp:val=&quot;00510A27&quot;/&gt;&lt;wsp:rsid wsp:val=&quot;00511F04&quot;/&gt;&lt;wsp:rsid wsp:val=&quot;00512574&quot;/&gt;&lt;wsp:rsid wsp:val=&quot;0051283C&quot;/&gt;&lt;wsp:rsid wsp:val=&quot;0051335F&quot;/&gt;&lt;wsp:rsid wsp:val=&quot;0051406E&quot;/&gt;&lt;wsp:rsid wsp:val=&quot;005148B2&quot;/&gt;&lt;wsp:rsid wsp:val=&quot;005149D2&quot;/&gt;&lt;wsp:rsid wsp:val=&quot;00514F0E&quot;/&gt;&lt;wsp:rsid wsp:val=&quot;00514F8A&quot;/&gt;&lt;wsp:rsid wsp:val=&quot;0051531D&quot;/&gt;&lt;wsp:rsid wsp:val=&quot;00515757&quot;/&gt;&lt;wsp:rsid wsp:val=&quot;00515F5D&quot;/&gt;&lt;wsp:rsid wsp:val=&quot;00516A6A&quot;/&gt;&lt;wsp:rsid wsp:val=&quot;00516B0D&quot;/&gt;&lt;wsp:rsid wsp:val=&quot;0051772B&quot;/&gt;&lt;wsp:rsid wsp:val=&quot;0051797E&quot;/&gt;&lt;wsp:rsid wsp:val=&quot;00517EA3&quot;/&gt;&lt;wsp:rsid wsp:val=&quot;005201B1&quot;/&gt;&lt;wsp:rsid wsp:val=&quot;00521EC0&quot;/&gt;&lt;wsp:rsid wsp:val=&quot;00522316&quot;/&gt;&lt;wsp:rsid wsp:val=&quot;00522893&quot;/&gt;&lt;wsp:rsid wsp:val=&quot;00523276&quot;/&gt;&lt;wsp:rsid wsp:val=&quot;005244F3&quot;/&gt;&lt;wsp:rsid wsp:val=&quot;00524C7A&quot;/&gt;&lt;wsp:rsid wsp:val=&quot;0052674B&quot;/&gt;&lt;wsp:rsid wsp:val=&quot;00527038&quot;/&gt;&lt;wsp:rsid wsp:val=&quot;0052724E&quot;/&gt;&lt;wsp:rsid wsp:val=&quot;0053026C&quot;/&gt;&lt;wsp:rsid wsp:val=&quot;0053030B&quot;/&gt;&lt;wsp:rsid wsp:val=&quot;0053119C&quot;/&gt;&lt;wsp:rsid wsp:val=&quot;005314CD&quot;/&gt;&lt;wsp:rsid wsp:val=&quot;00531913&quot;/&gt;&lt;wsp:rsid wsp:val=&quot;0053199B&quot;/&gt;&lt;wsp:rsid wsp:val=&quot;005326ED&quot;/&gt;&lt;wsp:rsid wsp:val=&quot;005328BC&quot;/&gt;&lt;wsp:rsid wsp:val=&quot;00533B4F&quot;/&gt;&lt;wsp:rsid wsp:val=&quot;005341DB&quot;/&gt;&lt;wsp:rsid wsp:val=&quot;00534327&quot;/&gt;&lt;wsp:rsid wsp:val=&quot;00534B03&quot;/&gt;&lt;wsp:rsid wsp:val=&quot;00534B16&quot;/&gt;&lt;wsp:rsid wsp:val=&quot;00535190&quot;/&gt;&lt;wsp:rsid wsp:val=&quot;0053545C&quot;/&gt;&lt;wsp:rsid wsp:val=&quot;005357B9&quot;/&gt;&lt;wsp:rsid wsp:val=&quot;00535B37&quot;/&gt;&lt;wsp:rsid wsp:val=&quot;00536460&quot;/&gt;&lt;wsp:rsid wsp:val=&quot;005365C1&quot;/&gt;&lt;wsp:rsid wsp:val=&quot;005368F7&quot;/&gt;&lt;wsp:rsid wsp:val=&quot;005374CA&quot;/&gt;&lt;wsp:rsid wsp:val=&quot;0053757F&quot;/&gt;&lt;wsp:rsid wsp:val=&quot;005405F7&quot;/&gt;&lt;wsp:rsid wsp:val=&quot;00540A21&quot;/&gt;&lt;wsp:rsid wsp:val=&quot;00540EF4&quot;/&gt;&lt;wsp:rsid wsp:val=&quot;00540F15&quot;/&gt;&lt;wsp:rsid wsp:val=&quot;005414F0&quot;/&gt;&lt;wsp:rsid wsp:val=&quot;0054189F&quot;/&gt;&lt;wsp:rsid wsp:val=&quot;00541C23&quot;/&gt;&lt;wsp:rsid wsp:val=&quot;00541CF9&quot;/&gt;&lt;wsp:rsid wsp:val=&quot;00542AE0&quot;/&gt;&lt;wsp:rsid wsp:val=&quot;00542C1C&quot;/&gt;&lt;wsp:rsid wsp:val=&quot;005430C4&quot;/&gt;&lt;wsp:rsid wsp:val=&quot;00543A7C&quot;/&gt;&lt;wsp:rsid wsp:val=&quot;00543F46&quot;/&gt;&lt;wsp:rsid wsp:val=&quot;00545A3E&quot;/&gt;&lt;wsp:rsid wsp:val=&quot;00545D90&quot;/&gt;&lt;wsp:rsid wsp:val=&quot;005463FD&quot;/&gt;&lt;wsp:rsid wsp:val=&quot;0054725F&quot;/&gt;&lt;wsp:rsid wsp:val=&quot;00547E24&quot;/&gt;&lt;wsp:rsid wsp:val=&quot;00550209&quot;/&gt;&lt;wsp:rsid wsp:val=&quot;00550483&quot;/&gt;&lt;wsp:rsid wsp:val=&quot;00551279&quot;/&gt;&lt;wsp:rsid wsp:val=&quot;00552ED4&quot;/&gt;&lt;wsp:rsid wsp:val=&quot;00555571&quot;/&gt;&lt;wsp:rsid wsp:val=&quot;00556440&quot;/&gt;&lt;wsp:rsid wsp:val=&quot;00561650&quot;/&gt;&lt;wsp:rsid wsp:val=&quot;0056211C&quot;/&gt;&lt;wsp:rsid wsp:val=&quot;0056213A&quot;/&gt;&lt;wsp:rsid wsp:val=&quot;00562DA3&quot;/&gt;&lt;wsp:rsid wsp:val=&quot;005637C2&quot;/&gt;&lt;wsp:rsid wsp:val=&quot;00563B04&quot;/&gt;&lt;wsp:rsid wsp:val=&quot;00563FFC&quot;/&gt;&lt;wsp:rsid wsp:val=&quot;005648B8&quot;/&gt;&lt;wsp:rsid wsp:val=&quot;00564F5C&quot;/&gt;&lt;wsp:rsid wsp:val=&quot;0056578C&quot;/&gt;&lt;wsp:rsid wsp:val=&quot;00565928&quot;/&gt;&lt;wsp:rsid wsp:val=&quot;005676EC&quot;/&gt;&lt;wsp:rsid wsp:val=&quot;00567796&quot;/&gt;&lt;wsp:rsid wsp:val=&quot;00571119&quot;/&gt;&lt;wsp:rsid wsp:val=&quot;00571532&quot;/&gt;&lt;wsp:rsid wsp:val=&quot;00572F32&quot;/&gt;&lt;wsp:rsid wsp:val=&quot;00573610&quot;/&gt;&lt;wsp:rsid wsp:val=&quot;00575601&quot;/&gt;&lt;wsp:rsid wsp:val=&quot;005778B4&quot;/&gt;&lt;wsp:rsid wsp:val=&quot;005805A1&quot;/&gt;&lt;wsp:rsid wsp:val=&quot;00581D2C&quot;/&gt;&lt;wsp:rsid wsp:val=&quot;0058252E&quot;/&gt;&lt;wsp:rsid wsp:val=&quot;0058289E&quot;/&gt;&lt;wsp:rsid wsp:val=&quot;00585528&quot;/&gt;&lt;wsp:rsid wsp:val=&quot;00585D02&quot;/&gt;&lt;wsp:rsid wsp:val=&quot;00586015&quot;/&gt;&lt;wsp:rsid wsp:val=&quot;00591468&quot;/&gt;&lt;wsp:rsid wsp:val=&quot;0059191A&quot;/&gt;&lt;wsp:rsid wsp:val=&quot;00592E3F&quot;/&gt;&lt;wsp:rsid wsp:val=&quot;00594B87&quot;/&gt;&lt;wsp:rsid wsp:val=&quot;00595CCC&quot;/&gt;&lt;wsp:rsid wsp:val=&quot;00595D39&quot;/&gt;&lt;wsp:rsid wsp:val=&quot;00595EC7&quot;/&gt;&lt;wsp:rsid wsp:val=&quot;00596A90&quot;/&gt;&lt;wsp:rsid wsp:val=&quot;0059731D&quot;/&gt;&lt;wsp:rsid wsp:val=&quot;0059778B&quot;/&gt;&lt;wsp:rsid wsp:val=&quot;00597CAE&quot;/&gt;&lt;wsp:rsid wsp:val=&quot;00597EB4&quot;/&gt;&lt;wsp:rsid wsp:val=&quot;005A10E2&quot;/&gt;&lt;wsp:rsid wsp:val=&quot;005A17EF&quot;/&gt;&lt;wsp:rsid wsp:val=&quot;005A1DC2&quot;/&gt;&lt;wsp:rsid wsp:val=&quot;005A22A4&quot;/&gt;&lt;wsp:rsid wsp:val=&quot;005A2367&quot;/&gt;&lt;wsp:rsid wsp:val=&quot;005A25E7&quot;/&gt;&lt;wsp:rsid wsp:val=&quot;005A27C2&quot;/&gt;&lt;wsp:rsid wsp:val=&quot;005A30DB&quot;/&gt;&lt;wsp:rsid wsp:val=&quot;005A34DB&quot;/&gt;&lt;wsp:rsid wsp:val=&quot;005A469F&quot;/&gt;&lt;wsp:rsid wsp:val=&quot;005A68F0&quot;/&gt;&lt;wsp:rsid wsp:val=&quot;005A7321&quot;/&gt;&lt;wsp:rsid wsp:val=&quot;005A75E2&quot;/&gt;&lt;wsp:rsid wsp:val=&quot;005A7861&quot;/&gt;&lt;wsp:rsid wsp:val=&quot;005A7869&quot;/&gt;&lt;wsp:rsid wsp:val=&quot;005A7E69&quot;/&gt;&lt;wsp:rsid wsp:val=&quot;005B1660&quot;/&gt;&lt;wsp:rsid wsp:val=&quot;005B22F2&quot;/&gt;&lt;wsp:rsid wsp:val=&quot;005B2332&quot;/&gt;&lt;wsp:rsid wsp:val=&quot;005B2D7C&quot;/&gt;&lt;wsp:rsid wsp:val=&quot;005B2EB2&quot;/&gt;&lt;wsp:rsid wsp:val=&quot;005B338B&quot;/&gt;&lt;wsp:rsid wsp:val=&quot;005B5007&quot;/&gt;&lt;wsp:rsid wsp:val=&quot;005B5271&quot;/&gt;&lt;wsp:rsid wsp:val=&quot;005B58F4&quot;/&gt;&lt;wsp:rsid wsp:val=&quot;005B5907&quot;/&gt;&lt;wsp:rsid wsp:val=&quot;005B5E29&quot;/&gt;&lt;wsp:rsid wsp:val=&quot;005B5EE4&quot;/&gt;&lt;wsp:rsid wsp:val=&quot;005B6F90&quot;/&gt;&lt;wsp:rsid wsp:val=&quot;005C0A99&quot;/&gt;&lt;wsp:rsid wsp:val=&quot;005C171D&quot;/&gt;&lt;wsp:rsid wsp:val=&quot;005C2895&quot;/&gt;&lt;wsp:rsid wsp:val=&quot;005C31C9&quot;/&gt;&lt;wsp:rsid wsp:val=&quot;005C418F&quot;/&gt;&lt;wsp:rsid wsp:val=&quot;005C51FB&quot;/&gt;&lt;wsp:rsid wsp:val=&quot;005C54D5&quot;/&gt;&lt;wsp:rsid wsp:val=&quot;005C61AB&quot;/&gt;&lt;wsp:rsid wsp:val=&quot;005C635D&quot;/&gt;&lt;wsp:rsid wsp:val=&quot;005C68B6&quot;/&gt;&lt;wsp:rsid wsp:val=&quot;005C6CC8&quot;/&gt;&lt;wsp:rsid wsp:val=&quot;005D1387&quot;/&gt;&lt;wsp:rsid wsp:val=&quot;005D17C2&quot;/&gt;&lt;wsp:rsid wsp:val=&quot;005D1AE9&quot;/&gt;&lt;wsp:rsid wsp:val=&quot;005D2327&quot;/&gt;&lt;wsp:rsid wsp:val=&quot;005D2D41&quot;/&gt;&lt;wsp:rsid wsp:val=&quot;005D3B9E&quot;/&gt;&lt;wsp:rsid wsp:val=&quot;005D3E3E&quot;/&gt;&lt;wsp:rsid wsp:val=&quot;005D3F77&quot;/&gt;&lt;wsp:rsid wsp:val=&quot;005D5479&quot;/&gt;&lt;wsp:rsid wsp:val=&quot;005D557D&quot;/&gt;&lt;wsp:rsid wsp:val=&quot;005D58AF&quot;/&gt;&lt;wsp:rsid wsp:val=&quot;005D5900&quot;/&gt;&lt;wsp:rsid wsp:val=&quot;005D5A34&quot;/&gt;&lt;wsp:rsid wsp:val=&quot;005D5CD0&quot;/&gt;&lt;wsp:rsid wsp:val=&quot;005D6FAA&quot;/&gt;&lt;wsp:rsid wsp:val=&quot;005D700B&quot;/&gt;&lt;wsp:rsid wsp:val=&quot;005D7A98&quot;/&gt;&lt;wsp:rsid wsp:val=&quot;005E022C&quot;/&gt;&lt;wsp:rsid wsp:val=&quot;005E111A&quot;/&gt;&lt;wsp:rsid wsp:val=&quot;005E117D&quot;/&gt;&lt;wsp:rsid wsp:val=&quot;005E12ED&quot;/&gt;&lt;wsp:rsid wsp:val=&quot;005E2255&quot;/&gt;&lt;wsp:rsid wsp:val=&quot;005E27DF&quot;/&gt;&lt;wsp:rsid wsp:val=&quot;005E2EE2&quot;/&gt;&lt;wsp:rsid wsp:val=&quot;005E3C8B&quot;/&gt;&lt;wsp:rsid wsp:val=&quot;005E3F2E&quot;/&gt;&lt;wsp:rsid wsp:val=&quot;005E5548&quot;/&gt;&lt;wsp:rsid wsp:val=&quot;005E613D&quot;/&gt;&lt;wsp:rsid wsp:val=&quot;005E6F9F&quot;/&gt;&lt;wsp:rsid wsp:val=&quot;005F07F6&quot;/&gt;&lt;wsp:rsid wsp:val=&quot;005F0AA0&quot;/&gt;&lt;wsp:rsid wsp:val=&quot;005F0E7A&quot;/&gt;&lt;wsp:rsid wsp:val=&quot;005F16F3&quot;/&gt;&lt;wsp:rsid wsp:val=&quot;005F3729&quot;/&gt;&lt;wsp:rsid wsp:val=&quot;005F3A92&quot;/&gt;&lt;wsp:rsid wsp:val=&quot;005F4EC8&quot;/&gt;&lt;wsp:rsid wsp:val=&quot;005F56B7&quot;/&gt;&lt;wsp:rsid wsp:val=&quot;005F70D2&quot;/&gt;&lt;wsp:rsid wsp:val=&quot;005F7EFF&quot;/&gt;&lt;wsp:rsid wsp:val=&quot;00600912&quot;/&gt;&lt;wsp:rsid wsp:val=&quot;00600A63&quot;/&gt;&lt;wsp:rsid wsp:val=&quot;00600D03&quot;/&gt;&lt;wsp:rsid wsp:val=&quot;006014F7&quot;/&gt;&lt;wsp:rsid wsp:val=&quot;00601F25&quot;/&gt;&lt;wsp:rsid wsp:val=&quot;00602929&quot;/&gt;&lt;wsp:rsid wsp:val=&quot;00603CF6&quot;/&gt;&lt;wsp:rsid wsp:val=&quot;00604765&quot;/&gt;&lt;wsp:rsid wsp:val=&quot;006048C6&quot;/&gt;&lt;wsp:rsid wsp:val=&quot;0060502A&quot;/&gt;&lt;wsp:rsid wsp:val=&quot;00607220&quot;/&gt;&lt;wsp:rsid wsp:val=&quot;00607A2B&quot;/&gt;&lt;wsp:rsid wsp:val=&quot;00607ED9&quot;/&gt;&lt;wsp:rsid wsp:val=&quot;00607F6E&quot;/&gt;&lt;wsp:rsid wsp:val=&quot;00610EBF&quot;/&gt;&lt;wsp:rsid wsp:val=&quot;00611680&quot;/&gt;&lt;wsp:rsid wsp:val=&quot;0061308E&quot;/&gt;&lt;wsp:rsid wsp:val=&quot;006136B9&quot;/&gt;&lt;wsp:rsid wsp:val=&quot;00614734&quot;/&gt;&lt;wsp:rsid wsp:val=&quot;006147AE&quot;/&gt;&lt;wsp:rsid wsp:val=&quot;00615C72&quot;/&gt;&lt;wsp:rsid wsp:val=&quot;006162BF&quot;/&gt;&lt;wsp:rsid wsp:val=&quot;00616B1A&quot;/&gt;&lt;wsp:rsid wsp:val=&quot;006176CC&quot;/&gt;&lt;wsp:rsid wsp:val=&quot;006202BF&quot;/&gt;&lt;wsp:rsid wsp:val=&quot;00622AB2&quot;/&gt;&lt;wsp:rsid wsp:val=&quot;00622AF6&quot;/&gt;&lt;wsp:rsid wsp:val=&quot;00623432&quot;/&gt;&lt;wsp:rsid wsp:val=&quot;00623580&quot;/&gt;&lt;wsp:rsid wsp:val=&quot;00623878&quot;/&gt;&lt;wsp:rsid wsp:val=&quot;00623EAB&quot;/&gt;&lt;wsp:rsid wsp:val=&quot;0062520D&quot;/&gt;&lt;wsp:rsid wsp:val=&quot;0062576D&quot;/&gt;&lt;wsp:rsid wsp:val=&quot;00625A08&quot;/&gt;&lt;wsp:rsid wsp:val=&quot;006270DD&quot;/&gt;&lt;wsp:rsid wsp:val=&quot;0062767D&quot;/&gt;&lt;wsp:rsid wsp:val=&quot;006278CE&quot;/&gt;&lt;wsp:rsid wsp:val=&quot;00627C59&quot;/&gt;&lt;wsp:rsid wsp:val=&quot;006306AB&quot;/&gt;&lt;wsp:rsid wsp:val=&quot;00631123&quot;/&gt;&lt;wsp:rsid wsp:val=&quot;006312F0&quot;/&gt;&lt;wsp:rsid wsp:val=&quot;006315CD&quot;/&gt;&lt;wsp:rsid wsp:val=&quot;006322F6&quot;/&gt;&lt;wsp:rsid wsp:val=&quot;00632843&quot;/&gt;&lt;wsp:rsid wsp:val=&quot;00633754&quot;/&gt;&lt;wsp:rsid wsp:val=&quot;0063437C&quot;/&gt;&lt;wsp:rsid wsp:val=&quot;0063494E&quot;/&gt;&lt;wsp:rsid wsp:val=&quot;00635948&quot;/&gt;&lt;wsp:rsid wsp:val=&quot;006359C5&quot;/&gt;&lt;wsp:rsid wsp:val=&quot;00635C55&quot;/&gt;&lt;wsp:rsid wsp:val=&quot;006375C8&quot;/&gt;&lt;wsp:rsid wsp:val=&quot;00637D6A&quot;/&gt;&lt;wsp:rsid wsp:val=&quot;00640196&quot;/&gt;&lt;wsp:rsid wsp:val=&quot;0064028E&quot;/&gt;&lt;wsp:rsid wsp:val=&quot;006409C8&quot;/&gt;&lt;wsp:rsid wsp:val=&quot;00640CD2&quot;/&gt;&lt;wsp:rsid wsp:val=&quot;00640F80&quot;/&gt;&lt;wsp:rsid wsp:val=&quot;006416A8&quot;/&gt;&lt;wsp:rsid wsp:val=&quot;00642626&quot;/&gt;&lt;wsp:rsid wsp:val=&quot;006449B8&quot;/&gt;&lt;wsp:rsid wsp:val=&quot;0064520D&quot;/&gt;&lt;wsp:rsid wsp:val=&quot;00646672&quot;/&gt;&lt;wsp:rsid wsp:val=&quot;00647431&quot;/&gt;&lt;wsp:rsid wsp:val=&quot;00650409&quot;/&gt;&lt;wsp:rsid wsp:val=&quot;00651526&quot;/&gt;&lt;wsp:rsid wsp:val=&quot;00652161&quot;/&gt;&lt;wsp:rsid wsp:val=&quot;006523BD&quot;/&gt;&lt;wsp:rsid wsp:val=&quot;00652E44&quot;/&gt;&lt;wsp:rsid wsp:val=&quot;00653F3B&quot;/&gt;&lt;wsp:rsid wsp:val=&quot;006546A3&quot;/&gt;&lt;wsp:rsid wsp:val=&quot;006546FE&quot;/&gt;&lt;wsp:rsid wsp:val=&quot;00654FEC&quot;/&gt;&lt;wsp:rsid wsp:val=&quot;006555A8&quot;/&gt;&lt;wsp:rsid wsp:val=&quot;00655D63&quot;/&gt;&lt;wsp:rsid wsp:val=&quot;00656B59&quot;/&gt;&lt;wsp:rsid wsp:val=&quot;00657F8D&quot;/&gt;&lt;wsp:rsid wsp:val=&quot;00660D52&quot;/&gt;&lt;wsp:rsid wsp:val=&quot;00660F7C&quot;/&gt;&lt;wsp:rsid wsp:val=&quot;00661275&quot;/&gt;&lt;wsp:rsid wsp:val=&quot;006619E6&quot;/&gt;&lt;wsp:rsid wsp:val=&quot;00661F6E&quot;/&gt;&lt;wsp:rsid wsp:val=&quot;006621E6&quot;/&gt;&lt;wsp:rsid wsp:val=&quot;00662297&quot;/&gt;&lt;wsp:rsid wsp:val=&quot;00662BFD&quot;/&gt;&lt;wsp:rsid wsp:val=&quot;00662E5D&quot;/&gt;&lt;wsp:rsid wsp:val=&quot;006633F5&quot;/&gt;&lt;wsp:rsid wsp:val=&quot;0066489E&quot;/&gt;&lt;wsp:rsid wsp:val=&quot;006654D9&quot;/&gt;&lt;wsp:rsid wsp:val=&quot;00665B7A&quot;/&gt;&lt;wsp:rsid wsp:val=&quot;00666DE2&quot;/&gt;&lt;wsp:rsid wsp:val=&quot;0066752E&quot;/&gt;&lt;wsp:rsid wsp:val=&quot;00667A8E&quot;/&gt;&lt;wsp:rsid wsp:val=&quot;00667FC6&quot;/&gt;&lt;wsp:rsid wsp:val=&quot;00670687&quot;/&gt;&lt;wsp:rsid wsp:val=&quot;00671044&quot;/&gt;&lt;wsp:rsid wsp:val=&quot;00671AC4&quot;/&gt;&lt;wsp:rsid wsp:val=&quot;00671EFD&quot;/&gt;&lt;wsp:rsid wsp:val=&quot;00672848&quot;/&gt;&lt;wsp:rsid wsp:val=&quot;00672F75&quot;/&gt;&lt;wsp:rsid wsp:val=&quot;0067415C&quot;/&gt;&lt;wsp:rsid wsp:val=&quot;00675863&quot;/&gt;&lt;wsp:rsid wsp:val=&quot;0067602B&quot;/&gt;&lt;wsp:rsid wsp:val=&quot;0067610B&quot;/&gt;&lt;wsp:rsid wsp:val=&quot;0067616F&quot;/&gt;&lt;wsp:rsid wsp:val=&quot;006771A8&quot;/&gt;&lt;wsp:rsid wsp:val=&quot;006773C7&quot;/&gt;&lt;wsp:rsid wsp:val=&quot;006776AD&quot;/&gt;&lt;wsp:rsid wsp:val=&quot;006777ED&quot;/&gt;&lt;wsp:rsid wsp:val=&quot;00677FA2&quot;/&gt;&lt;wsp:rsid wsp:val=&quot;00680A7B&quot;/&gt;&lt;wsp:rsid wsp:val=&quot;00683BF6&quot;/&gt;&lt;wsp:rsid wsp:val=&quot;00686255&quot;/&gt;&lt;wsp:rsid wsp:val=&quot;006873BB&quot;/&gt;&lt;wsp:rsid wsp:val=&quot;00690101&quot;/&gt;&lt;wsp:rsid wsp:val=&quot;0069135B&quot;/&gt;&lt;wsp:rsid wsp:val=&quot;006915DA&quot;/&gt;&lt;wsp:rsid wsp:val=&quot;00691AED&quot;/&gt;&lt;wsp:rsid wsp:val=&quot;00692213&quot;/&gt;&lt;wsp:rsid wsp:val=&quot;0069281F&quot;/&gt;&lt;wsp:rsid wsp:val=&quot;006931C0&quot;/&gt;&lt;wsp:rsid wsp:val=&quot;00693C8B&quot;/&gt;&lt;wsp:rsid wsp:val=&quot;006942BA&quot;/&gt;&lt;wsp:rsid wsp:val=&quot;006947E1&quot;/&gt;&lt;wsp:rsid wsp:val=&quot;00694E8D&quot;/&gt;&lt;wsp:rsid wsp:val=&quot;0069572C&quot;/&gt;&lt;wsp:rsid wsp:val=&quot;00695A55&quot;/&gt;&lt;wsp:rsid wsp:val=&quot;00696517&quot;/&gt;&lt;wsp:rsid wsp:val=&quot;00696A98&quot;/&gt;&lt;wsp:rsid wsp:val=&quot;00696C0E&quot;/&gt;&lt;wsp:rsid wsp:val=&quot;006972A7&quot;/&gt;&lt;wsp:rsid wsp:val=&quot;006A0219&quot;/&gt;&lt;wsp:rsid wsp:val=&quot;006A182F&quot;/&gt;&lt;wsp:rsid wsp:val=&quot;006A27BE&quot;/&gt;&lt;wsp:rsid wsp:val=&quot;006A40F9&quot;/&gt;&lt;wsp:rsid wsp:val=&quot;006A492A&quot;/&gt;&lt;wsp:rsid wsp:val=&quot;006A4F9E&quot;/&gt;&lt;wsp:rsid wsp:val=&quot;006A57C1&quot;/&gt;&lt;wsp:rsid wsp:val=&quot;006A60D0&quot;/&gt;&lt;wsp:rsid wsp:val=&quot;006A78AE&quot;/&gt;&lt;wsp:rsid wsp:val=&quot;006A7984&quot;/&gt;&lt;wsp:rsid wsp:val=&quot;006A7E5C&quot;/&gt;&lt;wsp:rsid wsp:val=&quot;006B081D&quot;/&gt;&lt;wsp:rsid wsp:val=&quot;006B1461&quot;/&gt;&lt;wsp:rsid wsp:val=&quot;006B1638&quot;/&gt;&lt;wsp:rsid wsp:val=&quot;006B2367&quot;/&gt;&lt;wsp:rsid wsp:val=&quot;006B2E73&quot;/&gt;&lt;wsp:rsid wsp:val=&quot;006B3245&quot;/&gt;&lt;wsp:rsid wsp:val=&quot;006B3BA5&quot;/&gt;&lt;wsp:rsid wsp:val=&quot;006B431C&quot;/&gt;&lt;wsp:rsid wsp:val=&quot;006B44B1&quot;/&gt;&lt;wsp:rsid wsp:val=&quot;006B4F6F&quot;/&gt;&lt;wsp:rsid wsp:val=&quot;006B534C&quot;/&gt;&lt;wsp:rsid wsp:val=&quot;006B5FFC&quot;/&gt;&lt;wsp:rsid wsp:val=&quot;006B61DD&quot;/&gt;&lt;wsp:rsid wsp:val=&quot;006B6DB6&quot;/&gt;&lt;wsp:rsid wsp:val=&quot;006B6E27&quot;/&gt;&lt;wsp:rsid wsp:val=&quot;006B73C1&quot;/&gt;&lt;wsp:rsid wsp:val=&quot;006C084A&quot;/&gt;&lt;wsp:rsid wsp:val=&quot;006C0E15&quot;/&gt;&lt;wsp:rsid wsp:val=&quot;006C2402&quot;/&gt;&lt;wsp:rsid wsp:val=&quot;006C24A7&quot;/&gt;&lt;wsp:rsid wsp:val=&quot;006C2835&quot;/&gt;&lt;wsp:rsid wsp:val=&quot;006C2CC7&quot;/&gt;&lt;wsp:rsid wsp:val=&quot;006C384C&quot;/&gt;&lt;wsp:rsid wsp:val=&quot;006C4217&quot;/&gt;&lt;wsp:rsid wsp:val=&quot;006C4C89&quot;/&gt;&lt;wsp:rsid wsp:val=&quot;006C6414&quot;/&gt;&lt;wsp:rsid wsp:val=&quot;006C6EBD&quot;/&gt;&lt;wsp:rsid wsp:val=&quot;006D104F&quot;/&gt;&lt;wsp:rsid wsp:val=&quot;006D20C3&quot;/&gt;&lt;wsp:rsid wsp:val=&quot;006D282A&quot;/&gt;&lt;wsp:rsid wsp:val=&quot;006D2F68&quot;/&gt;&lt;wsp:rsid wsp:val=&quot;006D40D1&quot;/&gt;&lt;wsp:rsid wsp:val=&quot;006D4524&quot;/&gt;&lt;wsp:rsid wsp:val=&quot;006D61A3&quot;/&gt;&lt;wsp:rsid wsp:val=&quot;006D69A9&quot;/&gt;&lt;wsp:rsid wsp:val=&quot;006D6E6A&quot;/&gt;&lt;wsp:rsid wsp:val=&quot;006D6EB6&quot;/&gt;&lt;wsp:rsid wsp:val=&quot;006D6F0B&quot;/&gt;&lt;wsp:rsid wsp:val=&quot;006E0EB9&quot;/&gt;&lt;wsp:rsid wsp:val=&quot;006E1280&quot;/&gt;&lt;wsp:rsid wsp:val=&quot;006E148D&quot;/&gt;&lt;wsp:rsid wsp:val=&quot;006E1615&quot;/&gt;&lt;wsp:rsid wsp:val=&quot;006E1A7B&quot;/&gt;&lt;wsp:rsid wsp:val=&quot;006E31F7&quot;/&gt;&lt;wsp:rsid wsp:val=&quot;006E4735&quot;/&gt;&lt;wsp:rsid wsp:val=&quot;006E4887&quot;/&gt;&lt;wsp:rsid wsp:val=&quot;006E58BE&quot;/&gt;&lt;wsp:rsid wsp:val=&quot;006E6A62&quot;/&gt;&lt;wsp:rsid wsp:val=&quot;006E79DC&quot;/&gt;&lt;wsp:rsid wsp:val=&quot;006E7EC4&quot;/&gt;&lt;wsp:rsid wsp:val=&quot;006F18B2&quot;/&gt;&lt;wsp:rsid wsp:val=&quot;006F1ACC&quot;/&gt;&lt;wsp:rsid wsp:val=&quot;006F2055&quot;/&gt;&lt;wsp:rsid wsp:val=&quot;006F2556&quot;/&gt;&lt;wsp:rsid wsp:val=&quot;006F2FB7&quot;/&gt;&lt;wsp:rsid wsp:val=&quot;006F3511&quot;/&gt;&lt;wsp:rsid wsp:val=&quot;006F3657&quot;/&gt;&lt;wsp:rsid wsp:val=&quot;006F666D&quot;/&gt;&lt;wsp:rsid wsp:val=&quot;006F7DE3&quot;/&gt;&lt;wsp:rsid wsp:val=&quot;0070059F&quot;/&gt;&lt;wsp:rsid wsp:val=&quot;007012C4&quot;/&gt;&lt;wsp:rsid wsp:val=&quot;00702A02&quot;/&gt;&lt;wsp:rsid wsp:val=&quot;007039E5&quot;/&gt;&lt;wsp:rsid wsp:val=&quot;00703E6A&quot;/&gt;&lt;wsp:rsid wsp:val=&quot;0070566E&quot;/&gt;&lt;wsp:rsid wsp:val=&quot;00705A10&quot;/&gt;&lt;wsp:rsid wsp:val=&quot;00705C80&quot;/&gt;&lt;wsp:rsid wsp:val=&quot;00705F46&quot;/&gt;&lt;wsp:rsid wsp:val=&quot;00706C6B&quot;/&gt;&lt;wsp:rsid wsp:val=&quot;00707023&quot;/&gt;&lt;wsp:rsid wsp:val=&quot;00707117&quot;/&gt;&lt;wsp:rsid wsp:val=&quot;00707A7F&quot;/&gt;&lt;wsp:rsid wsp:val=&quot;00710248&quot;/&gt;&lt;wsp:rsid wsp:val=&quot;007104B2&quot;/&gt;&lt;wsp:rsid wsp:val=&quot;00710A81&quot;/&gt;&lt;wsp:rsid wsp:val=&quot;00710AB5&quot;/&gt;&lt;wsp:rsid wsp:val=&quot;00711921&quot;/&gt;&lt;wsp:rsid wsp:val=&quot;00712DCC&quot;/&gt;&lt;wsp:rsid wsp:val=&quot;00712FE3&quot;/&gt;&lt;wsp:rsid wsp:val=&quot;00713039&quot;/&gt;&lt;wsp:rsid wsp:val=&quot;007143A9&quot;/&gt;&lt;wsp:rsid wsp:val=&quot;00714EA0&quot;/&gt;&lt;wsp:rsid wsp:val=&quot;007151E3&quot;/&gt;&lt;wsp:rsid wsp:val=&quot;00716071&quot;/&gt;&lt;wsp:rsid wsp:val=&quot;007171FA&quot;/&gt;&lt;wsp:rsid wsp:val=&quot;007178F4&quot;/&gt;&lt;wsp:rsid wsp:val=&quot;00720B4C&quot;/&gt;&lt;wsp:rsid wsp:val=&quot;00720D54&quot;/&gt;&lt;wsp:rsid wsp:val=&quot;00720FE8&quot;/&gt;&lt;wsp:rsid wsp:val=&quot;007219A4&quot;/&gt;&lt;wsp:rsid wsp:val=&quot;00721BCA&quot;/&gt;&lt;wsp:rsid wsp:val=&quot;00721F63&quot;/&gt;&lt;wsp:rsid wsp:val=&quot;00722FB4&quot;/&gt;&lt;wsp:rsid wsp:val=&quot;00723586&quot;/&gt;&lt;wsp:rsid wsp:val=&quot;00725049&quot;/&gt;&lt;wsp:rsid wsp:val=&quot;00725143&quot;/&gt;&lt;wsp:rsid wsp:val=&quot;00727380&quot;/&gt;&lt;wsp:rsid wsp:val=&quot;00730B28&quot;/&gt;&lt;wsp:rsid wsp:val=&quot;00731110&quot;/&gt;&lt;wsp:rsid wsp:val=&quot;00732481&quot;/&gt;&lt;wsp:rsid wsp:val=&quot;00732A15&quot;/&gt;&lt;wsp:rsid wsp:val=&quot;00733391&quot;/&gt;&lt;wsp:rsid wsp:val=&quot;0073537E&quot;/&gt;&lt;wsp:rsid wsp:val=&quot;0073591C&quot;/&gt;&lt;wsp:rsid wsp:val=&quot;00735977&quot;/&gt;&lt;wsp:rsid wsp:val=&quot;00736A3A&quot;/&gt;&lt;wsp:rsid wsp:val=&quot;00737C33&quot;/&gt;&lt;wsp:rsid wsp:val=&quot;00737D1E&quot;/&gt;&lt;wsp:rsid wsp:val=&quot;007403AB&quot;/&gt;&lt;wsp:rsid wsp:val=&quot;00740439&quot;/&gt;&lt;wsp:rsid wsp:val=&quot;00740E7E&quot;/&gt;&lt;wsp:rsid wsp:val=&quot;00740FA3&quot;/&gt;&lt;wsp:rsid wsp:val=&quot;00742004&quot;/&gt;&lt;wsp:rsid wsp:val=&quot;00742472&quot;/&gt;&lt;wsp:rsid wsp:val=&quot;00742C6E&quot;/&gt;&lt;wsp:rsid wsp:val=&quot;00744BD1&quot;/&gt;&lt;wsp:rsid wsp:val=&quot;00744E5C&quot;/&gt;&lt;wsp:rsid wsp:val=&quot;00745145&quot;/&gt;&lt;wsp:rsid wsp:val=&quot;0074517D&quot;/&gt;&lt;wsp:rsid wsp:val=&quot;0074683A&quot;/&gt;&lt;wsp:rsid wsp:val=&quot;0074710E&quot;/&gt;&lt;wsp:rsid wsp:val=&quot;00750E53&quot;/&gt;&lt;wsp:rsid wsp:val=&quot;00751E09&quot;/&gt;&lt;wsp:rsid wsp:val=&quot;00751F3F&quot;/&gt;&lt;wsp:rsid wsp:val=&quot;00752525&quot;/&gt;&lt;wsp:rsid wsp:val=&quot;007528FB&quot;/&gt;&lt;wsp:rsid wsp:val=&quot;00752BAD&quot;/&gt;&lt;wsp:rsid wsp:val=&quot;0075390C&quot;/&gt;&lt;wsp:rsid wsp:val=&quot;0075399A&quot;/&gt;&lt;wsp:rsid wsp:val=&quot;00753BD3&quot;/&gt;&lt;wsp:rsid wsp:val=&quot;00753D33&quot;/&gt;&lt;wsp:rsid wsp:val=&quot;007548E5&quot;/&gt;&lt;wsp:rsid wsp:val=&quot;00755519&quot;/&gt;&lt;wsp:rsid wsp:val=&quot;00755B07&quot;/&gt;&lt;wsp:rsid wsp:val=&quot;00755B87&quot;/&gt;&lt;wsp:rsid wsp:val=&quot;0075609D&quot;/&gt;&lt;wsp:rsid wsp:val=&quot;00756786&quot;/&gt;&lt;wsp:rsid wsp:val=&quot;00756961&quot;/&gt;&lt;wsp:rsid wsp:val=&quot;00756B55&quot;/&gt;&lt;wsp:rsid wsp:val=&quot;00756EC5&quot;/&gt;&lt;wsp:rsid wsp:val=&quot;0075741C&quot;/&gt;&lt;wsp:rsid wsp:val=&quot;007579EE&quot;/&gt;&lt;wsp:rsid wsp:val=&quot;0076030D&quot;/&gt;&lt;wsp:rsid wsp:val=&quot;007604C6&quot;/&gt;&lt;wsp:rsid wsp:val=&quot;00760F7B&quot;/&gt;&lt;wsp:rsid wsp:val=&quot;007617B6&quot;/&gt;&lt;wsp:rsid wsp:val=&quot;007619BB&quot;/&gt;&lt;wsp:rsid wsp:val=&quot;00762C8F&quot;/&gt;&lt;wsp:rsid wsp:val=&quot;007637E0&quot;/&gt;&lt;wsp:rsid wsp:val=&quot;007646C7&quot;/&gt;&lt;wsp:rsid wsp:val=&quot;0076487F&quot;/&gt;&lt;wsp:rsid wsp:val=&quot;00764963&quot;/&gt;&lt;wsp:rsid wsp:val=&quot;00766409&quot;/&gt;&lt;wsp:rsid wsp:val=&quot;007667DC&quot;/&gt;&lt;wsp:rsid wsp:val=&quot;00766FE7&quot;/&gt;&lt;wsp:rsid wsp:val=&quot;00767198&quot;/&gt;&lt;wsp:rsid wsp:val=&quot;007671B1&quot;/&gt;&lt;wsp:rsid wsp:val=&quot;00770829&quot;/&gt;&lt;wsp:rsid wsp:val=&quot;00771847&quot;/&gt;&lt;wsp:rsid wsp:val=&quot;00772DB5&quot;/&gt;&lt;wsp:rsid wsp:val=&quot;007747F5&quot;/&gt;&lt;wsp:rsid wsp:val=&quot;007755FF&quot;/&gt;&lt;wsp:rsid wsp:val=&quot;00775802&quot;/&gt;&lt;wsp:rsid wsp:val=&quot;00776CF2&quot;/&gt;&lt;wsp:rsid wsp:val=&quot;00777A95&quot;/&gt;&lt;wsp:rsid wsp:val=&quot;00780828&quot;/&gt;&lt;wsp:rsid wsp:val=&quot;00780DFB&quot;/&gt;&lt;wsp:rsid wsp:val=&quot;0078278C&quot;/&gt;&lt;wsp:rsid wsp:val=&quot;00782C92&quot;/&gt;&lt;wsp:rsid wsp:val=&quot;007834F8&quot;/&gt;&lt;wsp:rsid wsp:val=&quot;00784916&quot;/&gt;&lt;wsp:rsid wsp:val=&quot;00784CC5&quot;/&gt;&lt;wsp:rsid wsp:val=&quot;00785B06&quot;/&gt;&lt;wsp:rsid wsp:val=&quot;00786714&quot;/&gt;&lt;wsp:rsid wsp:val=&quot;00786B68&quot;/&gt;&lt;wsp:rsid wsp:val=&quot;007873A1&quot;/&gt;&lt;wsp:rsid wsp:val=&quot;00787BC3&quot;/&gt;&lt;wsp:rsid wsp:val=&quot;0079145A&quot;/&gt;&lt;wsp:rsid wsp:val=&quot;00791C0D&quot;/&gt;&lt;wsp:rsid wsp:val=&quot;007922EA&quot;/&gt;&lt;wsp:rsid wsp:val=&quot;007926F0&quot;/&gt;&lt;wsp:rsid wsp:val=&quot;00792779&quot;/&gt;&lt;wsp:rsid wsp:val=&quot;007934B3&quot;/&gt;&lt;wsp:rsid wsp:val=&quot;00793F0C&quot;/&gt;&lt;wsp:rsid wsp:val=&quot;0079483E&quot;/&gt;&lt;wsp:rsid wsp:val=&quot;007949F9&quot;/&gt;&lt;wsp:rsid wsp:val=&quot;00794E3C&quot;/&gt;&lt;wsp:rsid wsp:val=&quot;00794FB9&quot;/&gt;&lt;wsp:rsid wsp:val=&quot;0079514C&quot;/&gt;&lt;wsp:rsid wsp:val=&quot;0079614B&quot;/&gt;&lt;wsp:rsid wsp:val=&quot;0079654D&quot;/&gt;&lt;wsp:rsid wsp:val=&quot;00796BA0&quot;/&gt;&lt;wsp:rsid wsp:val=&quot;007970EC&quot;/&gt;&lt;wsp:rsid wsp:val=&quot;007976F8&quot;/&gt;&lt;wsp:rsid wsp:val=&quot;00797B36&quot;/&gt;&lt;wsp:rsid wsp:val=&quot;007A0B2A&quot;/&gt;&lt;wsp:rsid wsp:val=&quot;007A2404&quot;/&gt;&lt;wsp:rsid wsp:val=&quot;007A2AFE&quot;/&gt;&lt;wsp:rsid wsp:val=&quot;007A34BC&quot;/&gt;&lt;wsp:rsid wsp:val=&quot;007A3A6C&quot;/&gt;&lt;wsp:rsid wsp:val=&quot;007A5673&quot;/&gt;&lt;wsp:rsid wsp:val=&quot;007A591A&quot;/&gt;&lt;wsp:rsid wsp:val=&quot;007A6CC8&quot;/&gt;&lt;wsp:rsid wsp:val=&quot;007A7633&quot;/&gt;&lt;wsp:rsid wsp:val=&quot;007A78C1&quot;/&gt;&lt;wsp:rsid wsp:val=&quot;007B0171&quot;/&gt;&lt;wsp:rsid wsp:val=&quot;007B03F7&quot;/&gt;&lt;wsp:rsid wsp:val=&quot;007B0F72&quot;/&gt;&lt;wsp:rsid wsp:val=&quot;007B175C&quot;/&gt;&lt;wsp:rsid wsp:val=&quot;007B201C&quot;/&gt;&lt;wsp:rsid wsp:val=&quot;007B2344&quot;/&gt;&lt;wsp:rsid wsp:val=&quot;007B3273&quot;/&gt;&lt;wsp:rsid wsp:val=&quot;007B49CD&quot;/&gt;&lt;wsp:rsid wsp:val=&quot;007B4C7E&quot;/&gt;&lt;wsp:rsid wsp:val=&quot;007B56F3&quot;/&gt;&lt;wsp:rsid wsp:val=&quot;007B57EC&quot;/&gt;&lt;wsp:rsid wsp:val=&quot;007B5AFB&quot;/&gt;&lt;wsp:rsid wsp:val=&quot;007B6FF4&quot;/&gt;&lt;wsp:rsid wsp:val=&quot;007B767E&quot;/&gt;&lt;wsp:rsid wsp:val=&quot;007B77BD&quot;/&gt;&lt;wsp:rsid wsp:val=&quot;007C1FEE&quot;/&gt;&lt;wsp:rsid wsp:val=&quot;007C25E8&quot;/&gt;&lt;wsp:rsid wsp:val=&quot;007C2F9E&quot;/&gt;&lt;wsp:rsid wsp:val=&quot;007C3581&quot;/&gt;&lt;wsp:rsid wsp:val=&quot;007C397F&quot;/&gt;&lt;wsp:rsid wsp:val=&quot;007C3A63&quot;/&gt;&lt;wsp:rsid wsp:val=&quot;007C42B3&quot;/&gt;&lt;wsp:rsid wsp:val=&quot;007C4A83&quot;/&gt;&lt;wsp:rsid wsp:val=&quot;007C4BE7&quot;/&gt;&lt;wsp:rsid wsp:val=&quot;007C4E08&quot;/&gt;&lt;wsp:rsid wsp:val=&quot;007C51FF&quot;/&gt;&lt;wsp:rsid wsp:val=&quot;007C563B&quot;/&gt;&lt;wsp:rsid wsp:val=&quot;007C575C&quot;/&gt;&lt;wsp:rsid wsp:val=&quot;007C5D63&quot;/&gt;&lt;wsp:rsid wsp:val=&quot;007C60FF&quot;/&gt;&lt;wsp:rsid wsp:val=&quot;007D07AE&quot;/&gt;&lt;wsp:rsid wsp:val=&quot;007D0943&quot;/&gt;&lt;wsp:rsid wsp:val=&quot;007D1B4F&quot;/&gt;&lt;wsp:rsid wsp:val=&quot;007D21E1&quot;/&gt;&lt;wsp:rsid wsp:val=&quot;007D2293&quot;/&gt;&lt;wsp:rsid wsp:val=&quot;007D4D9C&quot;/&gt;&lt;wsp:rsid wsp:val=&quot;007D58F7&quot;/&gt;&lt;wsp:rsid wsp:val=&quot;007D6638&quot;/&gt;&lt;wsp:rsid wsp:val=&quot;007E07FA&quot;/&gt;&lt;wsp:rsid wsp:val=&quot;007E0807&quot;/&gt;&lt;wsp:rsid wsp:val=&quot;007E0A2D&quot;/&gt;&lt;wsp:rsid wsp:val=&quot;007E144C&quot;/&gt;&lt;wsp:rsid wsp:val=&quot;007E2719&quot;/&gt;&lt;wsp:rsid wsp:val=&quot;007E2EB1&quot;/&gt;&lt;wsp:rsid wsp:val=&quot;007E3746&quot;/&gt;&lt;wsp:rsid wsp:val=&quot;007E3AE5&quot;/&gt;&lt;wsp:rsid wsp:val=&quot;007E3BE3&quot;/&gt;&lt;wsp:rsid wsp:val=&quot;007E4B27&quot;/&gt;&lt;wsp:rsid wsp:val=&quot;007E5075&quot;/&gt;&lt;wsp:rsid wsp:val=&quot;007E6B5B&quot;/&gt;&lt;wsp:rsid wsp:val=&quot;007E6C06&quot;/&gt;&lt;wsp:rsid wsp:val=&quot;007E7841&quot;/&gt;&lt;wsp:rsid wsp:val=&quot;007E7E32&quot;/&gt;&lt;wsp:rsid wsp:val=&quot;007F05BD&quot;/&gt;&lt;wsp:rsid wsp:val=&quot;007F07FB&quot;/&gt;&lt;wsp:rsid wsp:val=&quot;007F12E3&quot;/&gt;&lt;wsp:rsid wsp:val=&quot;007F265D&quot;/&gt;&lt;wsp:rsid wsp:val=&quot;007F3CAD&quot;/&gt;&lt;wsp:rsid wsp:val=&quot;007F4E57&quot;/&gt;&lt;wsp:rsid wsp:val=&quot;007F552B&quot;/&gt;&lt;wsp:rsid wsp:val=&quot;007F56F8&quot;/&gt;&lt;wsp:rsid wsp:val=&quot;007F5E28&quot;/&gt;&lt;wsp:rsid wsp:val=&quot;007F6218&quot;/&gt;&lt;wsp:rsid wsp:val=&quot;007F68B1&quot;/&gt;&lt;wsp:rsid wsp:val=&quot;007F7B77&quot;/&gt;&lt;wsp:rsid wsp:val=&quot;008002B3&quot;/&gt;&lt;wsp:rsid wsp:val=&quot;00800A8D&quot;/&gt;&lt;wsp:rsid wsp:val=&quot;00801532&quot;/&gt;&lt;wsp:rsid wsp:val=&quot;00801E0C&quot;/&gt;&lt;wsp:rsid wsp:val=&quot;0080472F&quot;/&gt;&lt;wsp:rsid wsp:val=&quot;00804E4F&quot;/&gt;&lt;wsp:rsid wsp:val=&quot;008058F0&quot;/&gt;&lt;wsp:rsid wsp:val=&quot;00805DB3&quot;/&gt;&lt;wsp:rsid wsp:val=&quot;00806465&quot;/&gt;&lt;wsp:rsid wsp:val=&quot;00806C2D&quot;/&gt;&lt;wsp:rsid wsp:val=&quot;00806E03&quot;/&gt;&lt;wsp:rsid wsp:val=&quot;0080749C&quot;/&gt;&lt;wsp:rsid wsp:val=&quot;00807FDC&quot;/&gt;&lt;wsp:rsid wsp:val=&quot;008105CA&quot;/&gt;&lt;wsp:rsid wsp:val=&quot;008107F6&quot;/&gt;&lt;wsp:rsid wsp:val=&quot;00810E75&quot;/&gt;&lt;wsp:rsid wsp:val=&quot;008130C5&quot;/&gt;&lt;wsp:rsid wsp:val=&quot;008131C7&quot;/&gt;&lt;wsp:rsid wsp:val=&quot;00813FDE&quot;/&gt;&lt;wsp:rsid wsp:val=&quot;00814168&quot;/&gt;&lt;wsp:rsid wsp:val=&quot;00815410&quot;/&gt;&lt;wsp:rsid wsp:val=&quot;008155A8&quot;/&gt;&lt;wsp:rsid wsp:val=&quot;00815A54&quot;/&gt;&lt;wsp:rsid wsp:val=&quot;00815B70&quot;/&gt;&lt;wsp:rsid wsp:val=&quot;008162B2&quot;/&gt;&lt;wsp:rsid wsp:val=&quot;008165BE&quot;/&gt;&lt;wsp:rsid wsp:val=&quot;00816C53&quot;/&gt;&lt;wsp:rsid wsp:val=&quot;008179CE&quot;/&gt;&lt;wsp:rsid wsp:val=&quot;00817A41&quot;/&gt;&lt;wsp:rsid wsp:val=&quot;00817A47&quot;/&gt;&lt;wsp:rsid wsp:val=&quot;00817DFC&quot;/&gt;&lt;wsp:rsid wsp:val=&quot;00820A02&quot;/&gt;&lt;wsp:rsid wsp:val=&quot;008214C0&quot;/&gt;&lt;wsp:rsid wsp:val=&quot;00821B57&quot;/&gt;&lt;wsp:rsid wsp:val=&quot;00822782&quot;/&gt;&lt;wsp:rsid wsp:val=&quot;0082358D&quot;/&gt;&lt;wsp:rsid wsp:val=&quot;00824042&quot;/&gt;&lt;wsp:rsid wsp:val=&quot;008244C2&quot;/&gt;&lt;wsp:rsid wsp:val=&quot;00824A9B&quot;/&gt;&lt;wsp:rsid wsp:val=&quot;0082707B&quot;/&gt;&lt;wsp:rsid wsp:val=&quot;00827661&quot;/&gt;&lt;wsp:rsid wsp:val=&quot;008277F7&quot;/&gt;&lt;wsp:rsid wsp:val=&quot;00830362&quot;/&gt;&lt;wsp:rsid wsp:val=&quot;008308E2&quot;/&gt;&lt;wsp:rsid wsp:val=&quot;00830997&quot;/&gt;&lt;wsp:rsid wsp:val=&quot;00830A53&quot;/&gt;&lt;wsp:rsid wsp:val=&quot;00830D2D&quot;/&gt;&lt;wsp:rsid wsp:val=&quot;00832B41&quot;/&gt;&lt;wsp:rsid wsp:val=&quot;00832F23&quot;/&gt;&lt;wsp:rsid wsp:val=&quot;0083432D&quot;/&gt;&lt;wsp:rsid wsp:val=&quot;008352FF&quot;/&gt;&lt;wsp:rsid wsp:val=&quot;00835F40&quot;/&gt;&lt;wsp:rsid wsp:val=&quot;00837E52&quot;/&gt;&lt;wsp:rsid wsp:val=&quot;00840669&quot;/&gt;&lt;wsp:rsid wsp:val=&quot;00840C9A&quot;/&gt;&lt;wsp:rsid wsp:val=&quot;00841C26&quot;/&gt;&lt;wsp:rsid wsp:val=&quot;00842514&quot;/&gt;&lt;wsp:rsid wsp:val=&quot;00842621&quot;/&gt;&lt;wsp:rsid wsp:val=&quot;008437CF&quot;/&gt;&lt;wsp:rsid wsp:val=&quot;0084491A&quot;/&gt;&lt;wsp:rsid wsp:val=&quot;00844942&quot;/&gt;&lt;wsp:rsid wsp:val=&quot;00844B56&quot;/&gt;&lt;wsp:rsid wsp:val=&quot;008452B6&quot;/&gt;&lt;wsp:rsid wsp:val=&quot;0084592C&quot;/&gt;&lt;wsp:rsid wsp:val=&quot;00845D88&quot;/&gt;&lt;wsp:rsid wsp:val=&quot;008461B4&quot;/&gt;&lt;wsp:rsid wsp:val=&quot;00846338&quot;/&gt;&lt;wsp:rsid wsp:val=&quot;00846504&quot;/&gt;&lt;wsp:rsid wsp:val=&quot;00846CC0&quot;/&gt;&lt;wsp:rsid wsp:val=&quot;008473FA&quot;/&gt;&lt;wsp:rsid wsp:val=&quot;00847490&quot;/&gt;&lt;wsp:rsid wsp:val=&quot;00850391&quot;/&gt;&lt;wsp:rsid wsp:val=&quot;00850D37&quot;/&gt;&lt;wsp:rsid wsp:val=&quot;00852CA2&quot;/&gt;&lt;wsp:rsid wsp:val=&quot;00853778&quot;/&gt;&lt;wsp:rsid wsp:val=&quot;00853D6A&quot;/&gt;&lt;wsp:rsid wsp:val=&quot;008545CE&quot;/&gt;&lt;wsp:rsid wsp:val=&quot;008553A2&quot;/&gt;&lt;wsp:rsid wsp:val=&quot;00855A09&quot;/&gt;&lt;wsp:rsid wsp:val=&quot;00855F19&quot;/&gt;&lt;wsp:rsid wsp:val=&quot;008602F8&quot;/&gt;&lt;wsp:rsid wsp:val=&quot;00860D7B&quot;/&gt;&lt;wsp:rsid wsp:val=&quot;0086246B&quot;/&gt;&lt;wsp:rsid wsp:val=&quot;00862765&quot;/&gt;&lt;wsp:rsid wsp:val=&quot;008636BA&quot;/&gt;&lt;wsp:rsid wsp:val=&quot;008639F0&quot;/&gt;&lt;wsp:rsid wsp:val=&quot;00864203&quot;/&gt;&lt;wsp:rsid wsp:val=&quot;00864987&quot;/&gt;&lt;wsp:rsid wsp:val=&quot;00871672&quot;/&gt;&lt;wsp:rsid wsp:val=&quot;00871EA2&quot;/&gt;&lt;wsp:rsid wsp:val=&quot;008724B4&quot;/&gt;&lt;wsp:rsid wsp:val=&quot;008726AA&quot;/&gt;&lt;wsp:rsid wsp:val=&quot;00872BC9&quot;/&gt;&lt;wsp:rsid wsp:val=&quot;0087306F&quot;/&gt;&lt;wsp:rsid wsp:val=&quot;00873901&quot;/&gt;&lt;wsp:rsid wsp:val=&quot;00873A3A&quot;/&gt;&lt;wsp:rsid wsp:val=&quot;00874DBA&quot;/&gt;&lt;wsp:rsid wsp:val=&quot;00875E72&quot;/&gt;&lt;wsp:rsid wsp:val=&quot;00876530&quot;/&gt;&lt;wsp:rsid wsp:val=&quot;00876BF8&quot;/&gt;&lt;wsp:rsid wsp:val=&quot;00876DD2&quot;/&gt;&lt;wsp:rsid wsp:val=&quot;0087784C&quot;/&gt;&lt;wsp:rsid wsp:val=&quot;00882FE2&quot;/&gt;&lt;wsp:rsid wsp:val=&quot;00884671&quot;/&gt;&lt;wsp:rsid wsp:val=&quot;00887530&quot;/&gt;&lt;wsp:rsid wsp:val=&quot;008875D3&quot;/&gt;&lt;wsp:rsid wsp:val=&quot;00887F2A&quot;/&gt;&lt;wsp:rsid wsp:val=&quot;00890C94&quot;/&gt;&lt;wsp:rsid wsp:val=&quot;00891498&quot;/&gt;&lt;wsp:rsid wsp:val=&quot;00892212&quot;/&gt;&lt;wsp:rsid wsp:val=&quot;008930B9&quot;/&gt;&lt;wsp:rsid wsp:val=&quot;0089324B&quot;/&gt;&lt;wsp:rsid wsp:val=&quot;008933BE&quot;/&gt;&lt;wsp:rsid wsp:val=&quot;00894838&quot;/&gt;&lt;wsp:rsid wsp:val=&quot;0089628A&quot;/&gt;&lt;wsp:rsid wsp:val=&quot;008A04EE&quot;/&gt;&lt;wsp:rsid wsp:val=&quot;008A0ACF&quot;/&gt;&lt;wsp:rsid wsp:val=&quot;008A0FE0&quot;/&gt;&lt;wsp:rsid wsp:val=&quot;008A16E9&quot;/&gt;&lt;wsp:rsid wsp:val=&quot;008A2E80&quot;/&gt;&lt;wsp:rsid wsp:val=&quot;008A3235&quot;/&gt;&lt;wsp:rsid wsp:val=&quot;008A4DA9&quot;/&gt;&lt;wsp:rsid wsp:val=&quot;008A5834&quot;/&gt;&lt;wsp:rsid wsp:val=&quot;008A59B9&quot;/&gt;&lt;wsp:rsid wsp:val=&quot;008A606F&quot;/&gt;&lt;wsp:rsid wsp:val=&quot;008A6371&quot;/&gt;&lt;wsp:rsid wsp:val=&quot;008A68AE&quot;/&gt;&lt;wsp:rsid wsp:val=&quot;008A7C5A&quot;/&gt;&lt;wsp:rsid wsp:val=&quot;008B056D&quot;/&gt;&lt;wsp:rsid wsp:val=&quot;008B0840&quot;/&gt;&lt;wsp:rsid wsp:val=&quot;008B0A19&quot;/&gt;&lt;wsp:rsid wsp:val=&quot;008B1FAD&quot;/&gt;&lt;wsp:rsid wsp:val=&quot;008B223F&quot;/&gt;&lt;wsp:rsid wsp:val=&quot;008B28D7&quot;/&gt;&lt;wsp:rsid wsp:val=&quot;008B2AA9&quot;/&gt;&lt;wsp:rsid wsp:val=&quot;008B3246&quot;/&gt;&lt;wsp:rsid wsp:val=&quot;008B3795&quot;/&gt;&lt;wsp:rsid wsp:val=&quot;008B3FA9&quot;/&gt;&lt;wsp:rsid wsp:val=&quot;008B43D9&quot;/&gt;&lt;wsp:rsid wsp:val=&quot;008B4A37&quot;/&gt;&lt;wsp:rsid wsp:val=&quot;008B51CC&quot;/&gt;&lt;wsp:rsid wsp:val=&quot;008B5F7E&quot;/&gt;&lt;wsp:rsid wsp:val=&quot;008B6EB3&quot;/&gt;&lt;wsp:rsid wsp:val=&quot;008B71F7&quot;/&gt;&lt;wsp:rsid wsp:val=&quot;008B74DB&quot;/&gt;&lt;wsp:rsid wsp:val=&quot;008B7944&quot;/&gt;&lt;wsp:rsid wsp:val=&quot;008C036E&quot;/&gt;&lt;wsp:rsid wsp:val=&quot;008C0525&quot;/&gt;&lt;wsp:rsid wsp:val=&quot;008C10BC&quot;/&gt;&lt;wsp:rsid wsp:val=&quot;008C17D3&quot;/&gt;&lt;wsp:rsid wsp:val=&quot;008C1B47&quot;/&gt;&lt;wsp:rsid wsp:val=&quot;008C2A4B&quot;/&gt;&lt;wsp:rsid wsp:val=&quot;008C3688&quot;/&gt;&lt;wsp:rsid wsp:val=&quot;008C380D&quot;/&gt;&lt;wsp:rsid wsp:val=&quot;008C52A3&quot;/&gt;&lt;wsp:rsid wsp:val=&quot;008C655C&quot;/&gt;&lt;wsp:rsid wsp:val=&quot;008C6649&quot;/&gt;&lt;wsp:rsid wsp:val=&quot;008C68EE&quot;/&gt;&lt;wsp:rsid wsp:val=&quot;008C78E6&quot;/&gt;&lt;wsp:rsid wsp:val=&quot;008D09C0&quot;/&gt;&lt;wsp:rsid wsp:val=&quot;008D0DD9&quot;/&gt;&lt;wsp:rsid wsp:val=&quot;008D1670&quot;/&gt;&lt;wsp:rsid wsp:val=&quot;008D26D1&quot;/&gt;&lt;wsp:rsid wsp:val=&quot;008D2BC0&quot;/&gt;&lt;wsp:rsid wsp:val=&quot;008D33B3&quot;/&gt;&lt;wsp:rsid wsp:val=&quot;008D34D4&quot;/&gt;&lt;wsp:rsid wsp:val=&quot;008D39F8&quot;/&gt;&lt;wsp:rsid wsp:val=&quot;008D486B&quot;/&gt;&lt;wsp:rsid wsp:val=&quot;008D4CDE&quot;/&gt;&lt;wsp:rsid wsp:val=&quot;008D5177&quot;/&gt;&lt;wsp:rsid wsp:val=&quot;008D52F5&quot;/&gt;&lt;wsp:rsid wsp:val=&quot;008D6147&quot;/&gt;&lt;wsp:rsid wsp:val=&quot;008D6AA2&quot;/&gt;&lt;wsp:rsid wsp:val=&quot;008E1110&quot;/&gt;&lt;wsp:rsid wsp:val=&quot;008E25A3&quot;/&gt;&lt;wsp:rsid wsp:val=&quot;008E300C&quot;/&gt;&lt;wsp:rsid wsp:val=&quot;008E3485&quot;/&gt;&lt;wsp:rsid wsp:val=&quot;008E3E03&quot;/&gt;&lt;wsp:rsid wsp:val=&quot;008E5E5C&quot;/&gt;&lt;wsp:rsid wsp:val=&quot;008E63D0&quot;/&gt;&lt;wsp:rsid wsp:val=&quot;008E749D&quot;/&gt;&lt;wsp:rsid wsp:val=&quot;008F02A0&quot;/&gt;&lt;wsp:rsid wsp:val=&quot;008F04BC&quot;/&gt;&lt;wsp:rsid wsp:val=&quot;008F2476&quot;/&gt;&lt;wsp:rsid wsp:val=&quot;008F296D&quot;/&gt;&lt;wsp:rsid wsp:val=&quot;008F339C&quot;/&gt;&lt;wsp:rsid wsp:val=&quot;008F3CE2&quot;/&gt;&lt;wsp:rsid wsp:val=&quot;008F490B&quot;/&gt;&lt;wsp:rsid wsp:val=&quot;008F5453&quot;/&gt;&lt;wsp:rsid wsp:val=&quot;008F5D46&quot;/&gt;&lt;wsp:rsid wsp:val=&quot;008F625B&quot;/&gt;&lt;wsp:rsid wsp:val=&quot;008F6356&quot;/&gt;&lt;wsp:rsid wsp:val=&quot;0090125B&quot;/&gt;&lt;wsp:rsid wsp:val=&quot;00902932&quot;/&gt;&lt;wsp:rsid wsp:val=&quot;00903EF1&quot;/&gt;&lt;wsp:rsid wsp:val=&quot;00904423&quot;/&gt;&lt;wsp:rsid wsp:val=&quot;009045DA&quot;/&gt;&lt;wsp:rsid wsp:val=&quot;0090493F&quot;/&gt;&lt;wsp:rsid wsp:val=&quot;00904ACE&quot;/&gt;&lt;wsp:rsid wsp:val=&quot;009056F1&quot;/&gt;&lt;wsp:rsid wsp:val=&quot;00905898&quot;/&gt;&lt;wsp:rsid wsp:val=&quot;0090678B&quot;/&gt;&lt;wsp:rsid wsp:val=&quot;00907011&quot;/&gt;&lt;wsp:rsid wsp:val=&quot;0091071E&quot;/&gt;&lt;wsp:rsid wsp:val=&quot;00910A09&quot;/&gt;&lt;wsp:rsid wsp:val=&quot;00911B24&quot;/&gt;&lt;wsp:rsid wsp:val=&quot;009122EA&quot;/&gt;&lt;wsp:rsid wsp:val=&quot;00912E66&quot;/&gt;&lt;wsp:rsid wsp:val=&quot;00913F04&quot;/&gt;&lt;wsp:rsid wsp:val=&quot;0091430A&quot;/&gt;&lt;wsp:rsid wsp:val=&quot;00914F90&quot;/&gt;&lt;wsp:rsid wsp:val=&quot;00915694&quot;/&gt;&lt;wsp:rsid wsp:val=&quot;00915858&quot;/&gt;&lt;wsp:rsid wsp:val=&quot;00916891&quot;/&gt;&lt;wsp:rsid wsp:val=&quot;009179E6&quot;/&gt;&lt;wsp:rsid wsp:val=&quot;009209B7&quot;/&gt;&lt;wsp:rsid wsp:val=&quot;00920BA0&quot;/&gt;&lt;wsp:rsid wsp:val=&quot;0092104A&quot;/&gt;&lt;wsp:rsid wsp:val=&quot;00921EC3&quot;/&gt;&lt;wsp:rsid wsp:val=&quot;00922324&quot;/&gt;&lt;wsp:rsid wsp:val=&quot;0092315F&quot;/&gt;&lt;wsp:rsid wsp:val=&quot;00923D4D&quot;/&gt;&lt;wsp:rsid wsp:val=&quot;00925139&quot;/&gt;&lt;wsp:rsid wsp:val=&quot;009255D3&quot;/&gt;&lt;wsp:rsid wsp:val=&quot;00925ABD&quot;/&gt;&lt;wsp:rsid wsp:val=&quot;009311F3&quot;/&gt;&lt;wsp:rsid wsp:val=&quot;00931CBF&quot;/&gt;&lt;wsp:rsid wsp:val=&quot;00932190&quot;/&gt;&lt;wsp:rsid wsp:val=&quot;009327D9&quot;/&gt;&lt;wsp:rsid wsp:val=&quot;00932D2B&quot;/&gt;&lt;wsp:rsid wsp:val=&quot;00933BFA&quot;/&gt;&lt;wsp:rsid wsp:val=&quot;009344AA&quot;/&gt;&lt;wsp:rsid wsp:val=&quot;009344FF&quot;/&gt;&lt;wsp:rsid wsp:val=&quot;00935178&quot;/&gt;&lt;wsp:rsid wsp:val=&quot;0093569D&quot;/&gt;&lt;wsp:rsid wsp:val=&quot;00935C24&quot;/&gt;&lt;wsp:rsid wsp:val=&quot;00936122&quot;/&gt;&lt;wsp:rsid wsp:val=&quot;00936544&quot;/&gt;&lt;wsp:rsid wsp:val=&quot;00936774&quot;/&gt;&lt;wsp:rsid wsp:val=&quot;0093740E&quot;/&gt;&lt;wsp:rsid wsp:val=&quot;0093776F&quot;/&gt;&lt;wsp:rsid wsp:val=&quot;00937DA5&quot;/&gt;&lt;wsp:rsid wsp:val=&quot;00940194&quot;/&gt;&lt;wsp:rsid wsp:val=&quot;00940285&quot;/&gt;&lt;wsp:rsid wsp:val=&quot;0094386F&quot;/&gt;&lt;wsp:rsid wsp:val=&quot;00943BBA&quot;/&gt;&lt;wsp:rsid wsp:val=&quot;00943EBF&quot;/&gt;&lt;wsp:rsid wsp:val=&quot;0094468F&quot;/&gt;&lt;wsp:rsid wsp:val=&quot;00944773&quot;/&gt;&lt;wsp:rsid wsp:val=&quot;00944E6C&quot;/&gt;&lt;wsp:rsid wsp:val=&quot;00944E7F&quot;/&gt;&lt;wsp:rsid wsp:val=&quot;009457B1&quot;/&gt;&lt;wsp:rsid wsp:val=&quot;009463C1&quot;/&gt;&lt;wsp:rsid wsp:val=&quot;00946635&quot;/&gt;&lt;wsp:rsid wsp:val=&quot;00946B9E&quot;/&gt;&lt;wsp:rsid wsp:val=&quot;00947084&quot;/&gt;&lt;wsp:rsid wsp:val=&quot;00951398&quot;/&gt;&lt;wsp:rsid wsp:val=&quot;009517B0&quot;/&gt;&lt;wsp:rsid wsp:val=&quot;00953E18&quot;/&gt;&lt;wsp:rsid wsp:val=&quot;00954446&quot;/&gt;&lt;wsp:rsid wsp:val=&quot;00955CCF&quot;/&gt;&lt;wsp:rsid wsp:val=&quot;00956E73&quot;/&gt;&lt;wsp:rsid wsp:val=&quot;00961057&quot;/&gt;&lt;wsp:rsid wsp:val=&quot;00961259&quot;/&gt;&lt;wsp:rsid wsp:val=&quot;00961339&quot;/&gt;&lt;wsp:rsid wsp:val=&quot;00961390&quot;/&gt;&lt;wsp:rsid wsp:val=&quot;0096318F&quot;/&gt;&lt;wsp:rsid wsp:val=&quot;00963E16&quot;/&gt;&lt;wsp:rsid wsp:val=&quot;00964EB5&quot;/&gt;&lt;wsp:rsid wsp:val=&quot;009652B5&quot;/&gt;&lt;wsp:rsid wsp:val=&quot;0096579E&quot;/&gt;&lt;wsp:rsid wsp:val=&quot;00966120&quot;/&gt;&lt;wsp:rsid wsp:val=&quot;00966466&quot;/&gt;&lt;wsp:rsid wsp:val=&quot;00966AAA&quot;/&gt;&lt;wsp:rsid wsp:val=&quot;00966D51&quot;/&gt;&lt;wsp:rsid wsp:val=&quot;00967480&quot;/&gt;&lt;wsp:rsid wsp:val=&quot;0097059B&quot;/&gt;&lt;wsp:rsid wsp:val=&quot;00971696&quot;/&gt;&lt;wsp:rsid wsp:val=&quot;00971AC5&quot;/&gt;&lt;wsp:rsid wsp:val=&quot;009728A7&quot;/&gt;&lt;wsp:rsid wsp:val=&quot;00972CAE&quot;/&gt;&lt;wsp:rsid wsp:val=&quot;00972CB1&quot;/&gt;&lt;wsp:rsid wsp:val=&quot;00972E48&quot;/&gt;&lt;wsp:rsid wsp:val=&quot;00973E7B&quot;/&gt;&lt;wsp:rsid wsp:val=&quot;00976780&quot;/&gt;&lt;wsp:rsid wsp:val=&quot;00976812&quot;/&gt;&lt;wsp:rsid wsp:val=&quot;00977DAB&quot;/&gt;&lt;wsp:rsid wsp:val=&quot;009804A6&quot;/&gt;&lt;wsp:rsid wsp:val=&quot;00981554&quot;/&gt;&lt;wsp:rsid wsp:val=&quot;00981B23&quot;/&gt;&lt;wsp:rsid wsp:val=&quot;00981D09&quot;/&gt;&lt;wsp:rsid wsp:val=&quot;009826DF&quot;/&gt;&lt;wsp:rsid wsp:val=&quot;00984D07&quot;/&gt;&lt;wsp:rsid wsp:val=&quot;0098501B&quot;/&gt;&lt;wsp:rsid wsp:val=&quot;009860AF&quot;/&gt;&lt;wsp:rsid wsp:val=&quot;00986C67&quot;/&gt;&lt;wsp:rsid wsp:val=&quot;00986E6C&quot;/&gt;&lt;wsp:rsid wsp:val=&quot;00987177&quot;/&gt;&lt;wsp:rsid wsp:val=&quot;00987FFE&quot;/&gt;&lt;wsp:rsid wsp:val=&quot;00990D79&quot;/&gt;&lt;wsp:rsid wsp:val=&quot;0099158A&quot;/&gt;&lt;wsp:rsid wsp:val=&quot;00991AC4&quot;/&gt;&lt;wsp:rsid wsp:val=&quot;00991FE6&quot;/&gt;&lt;wsp:rsid wsp:val=&quot;009946B7&quot;/&gt;&lt;wsp:rsid wsp:val=&quot;009956A9&quot;/&gt;&lt;wsp:rsid wsp:val=&quot;00996A33&quot;/&gt;&lt;wsp:rsid wsp:val=&quot;009971AF&quot;/&gt;&lt;wsp:rsid wsp:val=&quot;00997247&quot;/&gt;&lt;wsp:rsid wsp:val=&quot;009A0CE0&quot;/&gt;&lt;wsp:rsid wsp:val=&quot;009A1EA2&quot;/&gt;&lt;wsp:rsid wsp:val=&quot;009A1F00&quot;/&gt;&lt;wsp:rsid wsp:val=&quot;009A2B85&quot;/&gt;&lt;wsp:rsid wsp:val=&quot;009A3F83&quot;/&gt;&lt;wsp:rsid wsp:val=&quot;009A50DB&quot;/&gt;&lt;wsp:rsid wsp:val=&quot;009A7134&quot;/&gt;&lt;wsp:rsid wsp:val=&quot;009A7770&quot;/&gt;&lt;wsp:rsid wsp:val=&quot;009B0023&quot;/&gt;&lt;wsp:rsid wsp:val=&quot;009B006F&quot;/&gt;&lt;wsp:rsid wsp:val=&quot;009B1530&quot;/&gt;&lt;wsp:rsid wsp:val=&quot;009B2863&quot;/&gt;&lt;wsp:rsid wsp:val=&quot;009B28B2&quot;/&gt;&lt;wsp:rsid wsp:val=&quot;009B3097&quot;/&gt;&lt;wsp:rsid wsp:val=&quot;009B3525&quot;/&gt;&lt;wsp:rsid wsp:val=&quot;009B480A&quot;/&gt;&lt;wsp:rsid wsp:val=&quot;009B4D45&quot;/&gt;&lt;wsp:rsid wsp:val=&quot;009B5070&quot;/&gt;&lt;wsp:rsid wsp:val=&quot;009B5358&quot;/&gt;&lt;wsp:rsid wsp:val=&quot;009B5F9F&quot;/&gt;&lt;wsp:rsid wsp:val=&quot;009B6169&quot;/&gt;&lt;wsp:rsid wsp:val=&quot;009B7360&quot;/&gt;&lt;wsp:rsid wsp:val=&quot;009C2221&quot;/&gt;&lt;wsp:rsid wsp:val=&quot;009C2DE5&quot;/&gt;&lt;wsp:rsid wsp:val=&quot;009C352C&quot;/&gt;&lt;wsp:rsid wsp:val=&quot;009C4128&quot;/&gt;&lt;wsp:rsid wsp:val=&quot;009C419E&quot;/&gt;&lt;wsp:rsid wsp:val=&quot;009C4576&quot;/&gt;&lt;wsp:rsid wsp:val=&quot;009C48C3&quot;/&gt;&lt;wsp:rsid wsp:val=&quot;009C4E1C&quot;/&gt;&lt;wsp:rsid wsp:val=&quot;009C5292&quot;/&gt;&lt;wsp:rsid wsp:val=&quot;009C5472&quot;/&gt;&lt;wsp:rsid wsp:val=&quot;009C63DC&quot;/&gt;&lt;wsp:rsid wsp:val=&quot;009C66BC&quot;/&gt;&lt;wsp:rsid wsp:val=&quot;009C67D8&quot;/&gt;&lt;wsp:rsid wsp:val=&quot;009D0D4A&quot;/&gt;&lt;wsp:rsid wsp:val=&quot;009D0DFF&quot;/&gt;&lt;wsp:rsid wsp:val=&quot;009D1407&quot;/&gt;&lt;wsp:rsid wsp:val=&quot;009D1436&quot;/&gt;&lt;wsp:rsid wsp:val=&quot;009D2488&quot;/&gt;&lt;wsp:rsid wsp:val=&quot;009D2A83&quot;/&gt;&lt;wsp:rsid wsp:val=&quot;009D4A79&quot;/&gt;&lt;wsp:rsid wsp:val=&quot;009D7064&quot;/&gt;&lt;wsp:rsid wsp:val=&quot;009D7128&quot;/&gt;&lt;wsp:rsid wsp:val=&quot;009D777A&quot;/&gt;&lt;wsp:rsid wsp:val=&quot;009D7D21&quot;/&gt;&lt;wsp:rsid wsp:val=&quot;009E0E84&quot;/&gt;&lt;wsp:rsid wsp:val=&quot;009E138B&quot;/&gt;&lt;wsp:rsid wsp:val=&quot;009E1FE3&quot;/&gt;&lt;wsp:rsid wsp:val=&quot;009E366A&quot;/&gt;&lt;wsp:rsid wsp:val=&quot;009E41B9&quot;/&gt;&lt;wsp:rsid wsp:val=&quot;009E484E&quot;/&gt;&lt;wsp:rsid wsp:val=&quot;009E538F&quot;/&gt;&lt;wsp:rsid wsp:val=&quot;009E5663&quot;/&gt;&lt;wsp:rsid wsp:val=&quot;009E6814&quot;/&gt;&lt;wsp:rsid wsp:val=&quot;009E6A6F&quot;/&gt;&lt;wsp:rsid wsp:val=&quot;009E6BC3&quot;/&gt;&lt;wsp:rsid wsp:val=&quot;009E733F&quot;/&gt;&lt;wsp:rsid wsp:val=&quot;009E742D&quot;/&gt;&lt;wsp:rsid wsp:val=&quot;009F00A3&quot;/&gt;&lt;wsp:rsid wsp:val=&quot;009F18CF&quot;/&gt;&lt;wsp:rsid wsp:val=&quot;009F245E&quot;/&gt;&lt;wsp:rsid wsp:val=&quot;009F2CF2&quot;/&gt;&lt;wsp:rsid wsp:val=&quot;009F36CE&quot;/&gt;&lt;wsp:rsid wsp:val=&quot;009F4399&quot;/&gt;&lt;wsp:rsid wsp:val=&quot;009F48F7&quot;/&gt;&lt;wsp:rsid wsp:val=&quot;009F5336&quot;/&gt;&lt;wsp:rsid wsp:val=&quot;009F7BDD&quot;/&gt;&lt;wsp:rsid wsp:val=&quot;00A000F5&quot;/&gt;&lt;wsp:rsid wsp:val=&quot;00A016DB&quot;/&gt;&lt;wsp:rsid wsp:val=&quot;00A02063&quot;/&gt;&lt;wsp:rsid wsp:val=&quot;00A02989&quot;/&gt;&lt;wsp:rsid wsp:val=&quot;00A03ED7&quot;/&gt;&lt;wsp:rsid wsp:val=&quot;00A04E3D&quot;/&gt;&lt;wsp:rsid wsp:val=&quot;00A04F42&quot;/&gt;&lt;wsp:rsid wsp:val=&quot;00A058B0&quot;/&gt;&lt;wsp:rsid wsp:val=&quot;00A06829&quot;/&gt;&lt;wsp:rsid wsp:val=&quot;00A0690D&quot;/&gt;&lt;wsp:rsid wsp:val=&quot;00A06A96&quot;/&gt;&lt;wsp:rsid wsp:val=&quot;00A07E48&quot;/&gt;&lt;wsp:rsid wsp:val=&quot;00A1056E&quot;/&gt;&lt;wsp:rsid wsp:val=&quot;00A11B43&quot;/&gt;&lt;wsp:rsid wsp:val=&quot;00A122C8&quot;/&gt;&lt;wsp:rsid wsp:val=&quot;00A12F6B&quot;/&gt;&lt;wsp:rsid wsp:val=&quot;00A139F4&quot;/&gt;&lt;wsp:rsid wsp:val=&quot;00A13C56&quot;/&gt;&lt;wsp:rsid wsp:val=&quot;00A13EA0&quot;/&gt;&lt;wsp:rsid wsp:val=&quot;00A14E2E&quot;/&gt;&lt;wsp:rsid wsp:val=&quot;00A14FC1&quot;/&gt;&lt;wsp:rsid wsp:val=&quot;00A15339&quot;/&gt;&lt;wsp:rsid wsp:val=&quot;00A1566E&quot;/&gt;&lt;wsp:rsid wsp:val=&quot;00A1579B&quot;/&gt;&lt;wsp:rsid wsp:val=&quot;00A15961&quot;/&gt;&lt;wsp:rsid wsp:val=&quot;00A16CE8&quot;/&gt;&lt;wsp:rsid wsp:val=&quot;00A16CF3&quot;/&gt;&lt;wsp:rsid wsp:val=&quot;00A16DB1&quot;/&gt;&lt;wsp:rsid wsp:val=&quot;00A17977&quot;/&gt;&lt;wsp:rsid wsp:val=&quot;00A17FD7&quot;/&gt;&lt;wsp:rsid wsp:val=&quot;00A20F7E&quot;/&gt;&lt;wsp:rsid wsp:val=&quot;00A21799&quot;/&gt;&lt;wsp:rsid wsp:val=&quot;00A21D29&quot;/&gt;&lt;wsp:rsid wsp:val=&quot;00A222FB&quot;/&gt;&lt;wsp:rsid wsp:val=&quot;00A22A57&quot;/&gt;&lt;wsp:rsid wsp:val=&quot;00A23004&quot;/&gt;&lt;wsp:rsid wsp:val=&quot;00A234B0&quot;/&gt;&lt;wsp:rsid wsp:val=&quot;00A23FC2&quot;/&gt;&lt;wsp:rsid wsp:val=&quot;00A24A00&quot;/&gt;&lt;wsp:rsid wsp:val=&quot;00A24D9B&quot;/&gt;&lt;wsp:rsid wsp:val=&quot;00A253B8&quot;/&gt;&lt;wsp:rsid wsp:val=&quot;00A25881&quot;/&gt;&lt;wsp:rsid wsp:val=&quot;00A26B7C&quot;/&gt;&lt;wsp:rsid wsp:val=&quot;00A26CF0&quot;/&gt;&lt;wsp:rsid wsp:val=&quot;00A26F4A&quot;/&gt;&lt;wsp:rsid wsp:val=&quot;00A274AA&quot;/&gt;&lt;wsp:rsid wsp:val=&quot;00A278DA&quot;/&gt;&lt;wsp:rsid wsp:val=&quot;00A27A9E&quot;/&gt;&lt;wsp:rsid wsp:val=&quot;00A30519&quot;/&gt;&lt;wsp:rsid wsp:val=&quot;00A318D8&quot;/&gt;&lt;wsp:rsid wsp:val=&quot;00A31E4B&quot;/&gt;&lt;wsp:rsid wsp:val=&quot;00A32D21&quot;/&gt;&lt;wsp:rsid wsp:val=&quot;00A336E3&quot;/&gt;&lt;wsp:rsid wsp:val=&quot;00A3397F&quot;/&gt;&lt;wsp:rsid wsp:val=&quot;00A33B02&quot;/&gt;&lt;wsp:rsid wsp:val=&quot;00A348CD&quot;/&gt;&lt;wsp:rsid wsp:val=&quot;00A35EA3&quot;/&gt;&lt;wsp:rsid wsp:val=&quot;00A36643&quot;/&gt;&lt;wsp:rsid wsp:val=&quot;00A36B6F&quot;/&gt;&lt;wsp:rsid wsp:val=&quot;00A37454&quot;/&gt;&lt;wsp:rsid wsp:val=&quot;00A41160&quot;/&gt;&lt;wsp:rsid wsp:val=&quot;00A418A8&quot;/&gt;&lt;wsp:rsid wsp:val=&quot;00A41C7B&quot;/&gt;&lt;wsp:rsid wsp:val=&quot;00A42364&quot;/&gt;&lt;wsp:rsid wsp:val=&quot;00A4242B&quot;/&gt;&lt;wsp:rsid wsp:val=&quot;00A43091&quot;/&gt;&lt;wsp:rsid wsp:val=&quot;00A43FA8&quot;/&gt;&lt;wsp:rsid wsp:val=&quot;00A44161&quot;/&gt;&lt;wsp:rsid wsp:val=&quot;00A445ED&quot;/&gt;&lt;wsp:rsid wsp:val=&quot;00A45477&quot;/&gt;&lt;wsp:rsid wsp:val=&quot;00A457BA&quot;/&gt;&lt;wsp:rsid wsp:val=&quot;00A4657F&quot;/&gt;&lt;wsp:rsid wsp:val=&quot;00A4688D&quot;/&gt;&lt;wsp:rsid wsp:val=&quot;00A47130&quot;/&gt;&lt;wsp:rsid wsp:val=&quot;00A472BA&quot;/&gt;&lt;wsp:rsid wsp:val=&quot;00A51455&quot;/&gt;&lt;wsp:rsid wsp:val=&quot;00A51DA1&quot;/&gt;&lt;wsp:rsid wsp:val=&quot;00A522AD&quot;/&gt;&lt;wsp:rsid wsp:val=&quot;00A5456F&quot;/&gt;&lt;wsp:rsid wsp:val=&quot;00A54C62&quot;/&gt;&lt;wsp:rsid wsp:val=&quot;00A54E9E&quot;/&gt;&lt;wsp:rsid wsp:val=&quot;00A5782B&quot;/&gt;&lt;wsp:rsid wsp:val=&quot;00A6006C&quot;/&gt;&lt;wsp:rsid wsp:val=&quot;00A6078E&quot;/&gt;&lt;wsp:rsid wsp:val=&quot;00A62997&quot;/&gt;&lt;wsp:rsid wsp:val=&quot;00A6411E&quot;/&gt;&lt;wsp:rsid wsp:val=&quot;00A64317&quot;/&gt;&lt;wsp:rsid wsp:val=&quot;00A6523A&quot;/&gt;&lt;wsp:rsid wsp:val=&quot;00A65354&quot;/&gt;&lt;wsp:rsid wsp:val=&quot;00A65BCE&quot;/&gt;&lt;wsp:rsid wsp:val=&quot;00A6608F&quot;/&gt;&lt;wsp:rsid wsp:val=&quot;00A6630B&quot;/&gt;&lt;wsp:rsid wsp:val=&quot;00A66C91&quot;/&gt;&lt;wsp:rsid wsp:val=&quot;00A66F35&quot;/&gt;&lt;wsp:rsid wsp:val=&quot;00A676C2&quot;/&gt;&lt;wsp:rsid wsp:val=&quot;00A6788A&quot;/&gt;&lt;wsp:rsid wsp:val=&quot;00A67AF8&quot;/&gt;&lt;wsp:rsid wsp:val=&quot;00A67B1E&quot;/&gt;&lt;wsp:rsid wsp:val=&quot;00A67D45&quot;/&gt;&lt;wsp:rsid wsp:val=&quot;00A70334&quot;/&gt;&lt;wsp:rsid wsp:val=&quot;00A71031&quot;/&gt;&lt;wsp:rsid wsp:val=&quot;00A71EC7&quot;/&gt;&lt;wsp:rsid wsp:val=&quot;00A71F7A&quot;/&gt;&lt;wsp:rsid wsp:val=&quot;00A7201F&quot;/&gt;&lt;wsp:rsid wsp:val=&quot;00A7354C&quot;/&gt;&lt;wsp:rsid wsp:val=&quot;00A73FF8&quot;/&gt;&lt;wsp:rsid wsp:val=&quot;00A741ED&quot;/&gt;&lt;wsp:rsid wsp:val=&quot;00A74AC8&quot;/&gt;&lt;wsp:rsid wsp:val=&quot;00A74EE3&quot;/&gt;&lt;wsp:rsid wsp:val=&quot;00A7649F&quot;/&gt;&lt;wsp:rsid wsp:val=&quot;00A76927&quot;/&gt;&lt;wsp:rsid wsp:val=&quot;00A76B61&quot;/&gt;&lt;wsp:rsid wsp:val=&quot;00A772EF&quot;/&gt;&lt;wsp:rsid wsp:val=&quot;00A775D8&quot;/&gt;&lt;wsp:rsid wsp:val=&quot;00A77855&quot;/&gt;&lt;wsp:rsid wsp:val=&quot;00A77E58&quot;/&gt;&lt;wsp:rsid wsp:val=&quot;00A810A8&quot;/&gt;&lt;wsp:rsid wsp:val=&quot;00A81A4A&quot;/&gt;&lt;wsp:rsid wsp:val=&quot;00A81CEA&quot;/&gt;&lt;wsp:rsid wsp:val=&quot;00A81D7F&quot;/&gt;&lt;wsp:rsid wsp:val=&quot;00A81FF9&quot;/&gt;&lt;wsp:rsid wsp:val=&quot;00A82BA5&quot;/&gt;&lt;wsp:rsid wsp:val=&quot;00A82CB7&quot;/&gt;&lt;wsp:rsid wsp:val=&quot;00A830FC&quot;/&gt;&lt;wsp:rsid wsp:val=&quot;00A83472&quot;/&gt;&lt;wsp:rsid wsp:val=&quot;00A83779&quot;/&gt;&lt;wsp:rsid wsp:val=&quot;00A8443B&quot;/&gt;&lt;wsp:rsid wsp:val=&quot;00A84446&quot;/&gt;&lt;wsp:rsid wsp:val=&quot;00A852B4&quot;/&gt;&lt;wsp:rsid wsp:val=&quot;00A85805&quot;/&gt;&lt;wsp:rsid wsp:val=&quot;00A859C6&quot;/&gt;&lt;wsp:rsid wsp:val=&quot;00A85C42&quot;/&gt;&lt;wsp:rsid wsp:val=&quot;00A862BA&quot;/&gt;&lt;wsp:rsid wsp:val=&quot;00A8707E&quot;/&gt;&lt;wsp:rsid wsp:val=&quot;00A8787E&quot;/&gt;&lt;wsp:rsid wsp:val=&quot;00A87989&quot;/&gt;&lt;wsp:rsid wsp:val=&quot;00A91B73&quot;/&gt;&lt;wsp:rsid wsp:val=&quot;00A92060&quot;/&gt;&lt;wsp:rsid wsp:val=&quot;00A92320&quot;/&gt;&lt;wsp:rsid wsp:val=&quot;00A92375&quot;/&gt;&lt;wsp:rsid wsp:val=&quot;00A9280C&quot;/&gt;&lt;wsp:rsid wsp:val=&quot;00A9317A&quot;/&gt;&lt;wsp:rsid wsp:val=&quot;00A9326D&quot;/&gt;&lt;wsp:rsid wsp:val=&quot;00A93C3D&quot;/&gt;&lt;wsp:rsid wsp:val=&quot;00A95458&quot;/&gt;&lt;wsp:rsid wsp:val=&quot;00AA0919&quot;/&gt;&lt;wsp:rsid wsp:val=&quot;00AA125F&quot;/&gt;&lt;wsp:rsid wsp:val=&quot;00AA1CA7&quot;/&gt;&lt;wsp:rsid wsp:val=&quot;00AA2B8F&quot;/&gt;&lt;wsp:rsid wsp:val=&quot;00AA2FCF&quot;/&gt;&lt;wsp:rsid wsp:val=&quot;00AA41EF&quot;/&gt;&lt;wsp:rsid wsp:val=&quot;00AA5231&quot;/&gt;&lt;wsp:rsid wsp:val=&quot;00AA5373&quot;/&gt;&lt;wsp:rsid wsp:val=&quot;00AA557A&quot;/&gt;&lt;wsp:rsid wsp:val=&quot;00AA5C58&quot;/&gt;&lt;wsp:rsid wsp:val=&quot;00AA5E63&quot;/&gt;&lt;wsp:rsid wsp:val=&quot;00AA72F3&quot;/&gt;&lt;wsp:rsid wsp:val=&quot;00AA7E71&quot;/&gt;&lt;wsp:rsid wsp:val=&quot;00AB21DD&quot;/&gt;&lt;wsp:rsid wsp:val=&quot;00AB27AF&quot;/&gt;&lt;wsp:rsid wsp:val=&quot;00AB3D99&quot;/&gt;&lt;wsp:rsid wsp:val=&quot;00AB448D&quot;/&gt;&lt;wsp:rsid wsp:val=&quot;00AB457D&quot;/&gt;&lt;wsp:rsid wsp:val=&quot;00AB4D30&quot;/&gt;&lt;wsp:rsid wsp:val=&quot;00AB5D58&quot;/&gt;&lt;wsp:rsid wsp:val=&quot;00AB623C&quot;/&gt;&lt;wsp:rsid wsp:val=&quot;00AB6B51&quot;/&gt;&lt;wsp:rsid wsp:val=&quot;00AB7434&quot;/&gt;&lt;wsp:rsid wsp:val=&quot;00AC033B&quot;/&gt;&lt;wsp:rsid wsp:val=&quot;00AC17B7&quot;/&gt;&lt;wsp:rsid wsp:val=&quot;00AC1C96&quot;/&gt;&lt;wsp:rsid wsp:val=&quot;00AC3BE2&quot;/&gt;&lt;wsp:rsid wsp:val=&quot;00AC6094&quot;/&gt;&lt;wsp:rsid wsp:val=&quot;00AC676D&quot;/&gt;&lt;wsp:rsid wsp:val=&quot;00AD111D&quot;/&gt;&lt;wsp:rsid wsp:val=&quot;00AD112B&quot;/&gt;&lt;wsp:rsid wsp:val=&quot;00AD143C&quot;/&gt;&lt;wsp:rsid wsp:val=&quot;00AD186D&quot;/&gt;&lt;wsp:rsid wsp:val=&quot;00AD1B60&quot;/&gt;&lt;wsp:rsid wsp:val=&quot;00AD2CAA&quot;/&gt;&lt;wsp:rsid wsp:val=&quot;00AD2E61&quot;/&gt;&lt;wsp:rsid wsp:val=&quot;00AD2F87&quot;/&gt;&lt;wsp:rsid wsp:val=&quot;00AD4701&quot;/&gt;&lt;wsp:rsid wsp:val=&quot;00AD4F81&quot;/&gt;&lt;wsp:rsid wsp:val=&quot;00AD7265&quot;/&gt;&lt;wsp:rsid wsp:val=&quot;00AE039C&quot;/&gt;&lt;wsp:rsid wsp:val=&quot;00AE23D5&quot;/&gt;&lt;wsp:rsid wsp:val=&quot;00AE26CA&quot;/&gt;&lt;wsp:rsid wsp:val=&quot;00AE2C3A&quot;/&gt;&lt;wsp:rsid wsp:val=&quot;00AE360D&quot;/&gt;&lt;wsp:rsid wsp:val=&quot;00AE3637&quot;/&gt;&lt;wsp:rsid wsp:val=&quot;00AE417D&quot;/&gt;&lt;wsp:rsid wsp:val=&quot;00AE4531&quot;/&gt;&lt;wsp:rsid wsp:val=&quot;00AE4A64&quot;/&gt;&lt;wsp:rsid wsp:val=&quot;00AE51DD&quot;/&gt;&lt;wsp:rsid wsp:val=&quot;00AE5C10&quot;/&gt;&lt;wsp:rsid wsp:val=&quot;00AE6403&quot;/&gt;&lt;wsp:rsid wsp:val=&quot;00AE7B84&quot;/&gt;&lt;wsp:rsid wsp:val=&quot;00AF023F&quot;/&gt;&lt;wsp:rsid wsp:val=&quot;00AF1112&quot;/&gt;&lt;wsp:rsid wsp:val=&quot;00AF1E18&quot;/&gt;&lt;wsp:rsid wsp:val=&quot;00AF3E2E&quot;/&gt;&lt;wsp:rsid wsp:val=&quot;00AF5151&quot;/&gt;&lt;wsp:rsid wsp:val=&quot;00AF51D8&quot;/&gt;&lt;wsp:rsid wsp:val=&quot;00AF64F3&quot;/&gt;&lt;wsp:rsid wsp:val=&quot;00AF6A83&quot;/&gt;&lt;wsp:rsid wsp:val=&quot;00AF7105&quot;/&gt;&lt;wsp:rsid wsp:val=&quot;00B002D7&quot;/&gt;&lt;wsp:rsid wsp:val=&quot;00B0035A&quot;/&gt;&lt;wsp:rsid wsp:val=&quot;00B00E8C&quot;/&gt;&lt;wsp:rsid wsp:val=&quot;00B0205B&quot;/&gt;&lt;wsp:rsid wsp:val=&quot;00B027DC&quot;/&gt;&lt;wsp:rsid wsp:val=&quot;00B04000&quot;/&gt;&lt;wsp:rsid wsp:val=&quot;00B06186&quot;/&gt;&lt;wsp:rsid wsp:val=&quot;00B10510&quot;/&gt;&lt;wsp:rsid wsp:val=&quot;00B1212D&quot;/&gt;&lt;wsp:rsid wsp:val=&quot;00B13D8D&quot;/&gt;&lt;wsp:rsid wsp:val=&quot;00B14299&quot;/&gt;&lt;wsp:rsid wsp:val=&quot;00B154EE&quot;/&gt;&lt;wsp:rsid wsp:val=&quot;00B156E4&quot;/&gt;&lt;wsp:rsid wsp:val=&quot;00B15723&quot;/&gt;&lt;wsp:rsid wsp:val=&quot;00B16009&quot;/&gt;&lt;wsp:rsid wsp:val=&quot;00B17992&quot;/&gt;&lt;wsp:rsid wsp:val=&quot;00B206A2&quot;/&gt;&lt;wsp:rsid wsp:val=&quot;00B2103E&quot;/&gt;&lt;wsp:rsid wsp:val=&quot;00B21B89&quot;/&gt;&lt;wsp:rsid wsp:val=&quot;00B22408&quot;/&gt;&lt;wsp:rsid wsp:val=&quot;00B22D02&quot;/&gt;&lt;wsp:rsid wsp:val=&quot;00B22D07&quot;/&gt;&lt;wsp:rsid wsp:val=&quot;00B22D75&quot;/&gt;&lt;wsp:rsid wsp:val=&quot;00B22E99&quot;/&gt;&lt;wsp:rsid wsp:val=&quot;00B23178&quot;/&gt;&lt;wsp:rsid wsp:val=&quot;00B236C5&quot;/&gt;&lt;wsp:rsid wsp:val=&quot;00B23E5D&quot;/&gt;&lt;wsp:rsid wsp:val=&quot;00B23F01&quot;/&gt;&lt;wsp:rsid wsp:val=&quot;00B25963&quot;/&gt;&lt;wsp:rsid wsp:val=&quot;00B25EF0&quot;/&gt;&lt;wsp:rsid wsp:val=&quot;00B26A33&quot;/&gt;&lt;wsp:rsid wsp:val=&quot;00B26AB0&quot;/&gt;&lt;wsp:rsid wsp:val=&quot;00B27F85&quot;/&gt;&lt;wsp:rsid wsp:val=&quot;00B305C5&quot;/&gt;&lt;wsp:rsid wsp:val=&quot;00B3098B&quot;/&gt;&lt;wsp:rsid wsp:val=&quot;00B309E8&quot;/&gt;&lt;wsp:rsid wsp:val=&quot;00B31F1D&quot;/&gt;&lt;wsp:rsid wsp:val=&quot;00B3307B&quot;/&gt;&lt;wsp:rsid wsp:val=&quot;00B332E5&quot;/&gt;&lt;wsp:rsid wsp:val=&quot;00B33D37&quot;/&gt;&lt;wsp:rsid wsp:val=&quot;00B34C93&quot;/&gt;&lt;wsp:rsid wsp:val=&quot;00B355DA&quot;/&gt;&lt;wsp:rsid wsp:val=&quot;00B3568D&quot;/&gt;&lt;wsp:rsid wsp:val=&quot;00B35E0B&quot;/&gt;&lt;wsp:rsid wsp:val=&quot;00B36091&quot;/&gt;&lt;wsp:rsid wsp:val=&quot;00B363D2&quot;/&gt;&lt;wsp:rsid wsp:val=&quot;00B37B68&quot;/&gt;&lt;wsp:rsid wsp:val=&quot;00B40216&quot;/&gt;&lt;wsp:rsid wsp:val=&quot;00B409AF&quot;/&gt;&lt;wsp:rsid wsp:val=&quot;00B41EAD&quot;/&gt;&lt;wsp:rsid wsp:val=&quot;00B433D7&quot;/&gt;&lt;wsp:rsid wsp:val=&quot;00B440BC&quot;/&gt;&lt;wsp:rsid wsp:val=&quot;00B47A6A&quot;/&gt;&lt;wsp:rsid wsp:val=&quot;00B5056F&quot;/&gt;&lt;wsp:rsid wsp:val=&quot;00B50C62&quot;/&gt;&lt;wsp:rsid wsp:val=&quot;00B50E22&quot;/&gt;&lt;wsp:rsid wsp:val=&quot;00B51437&quot;/&gt;&lt;wsp:rsid wsp:val=&quot;00B51B5F&quot;/&gt;&lt;wsp:rsid wsp:val=&quot;00B51DEC&quot;/&gt;&lt;wsp:rsid wsp:val=&quot;00B53DDA&quot;/&gt;&lt;wsp:rsid wsp:val=&quot;00B54260&quot;/&gt;&lt;wsp:rsid wsp:val=&quot;00B55259&quot;/&gt;&lt;wsp:rsid wsp:val=&quot;00B5612A&quot;/&gt;&lt;wsp:rsid wsp:val=&quot;00B569EA&quot;/&gt;&lt;wsp:rsid wsp:val=&quot;00B56A8C&quot;/&gt;&lt;wsp:rsid wsp:val=&quot;00B570D7&quot;/&gt;&lt;wsp:rsid wsp:val=&quot;00B5735A&quot;/&gt;&lt;wsp:rsid wsp:val=&quot;00B57EC2&quot;/&gt;&lt;wsp:rsid wsp:val=&quot;00B606EA&quot;/&gt;&lt;wsp:rsid wsp:val=&quot;00B60993&quot;/&gt;&lt;wsp:rsid wsp:val=&quot;00B63CF8&quot;/&gt;&lt;wsp:rsid wsp:val=&quot;00B63F2B&quot;/&gt;&lt;wsp:rsid wsp:val=&quot;00B645CC&quot;/&gt;&lt;wsp:rsid wsp:val=&quot;00B64784&quot;/&gt;&lt;wsp:rsid wsp:val=&quot;00B64BC1&quot;/&gt;&lt;wsp:rsid wsp:val=&quot;00B656EA&quot;/&gt;&lt;wsp:rsid wsp:val=&quot;00B657A9&quot;/&gt;&lt;wsp:rsid wsp:val=&quot;00B65A26&quot;/&gt;&lt;wsp:rsid wsp:val=&quot;00B65AD0&quot;/&gt;&lt;wsp:rsid wsp:val=&quot;00B65FC3&quot;/&gt;&lt;wsp:rsid wsp:val=&quot;00B66786&quot;/&gt;&lt;wsp:rsid wsp:val=&quot;00B66AFE&quot;/&gt;&lt;wsp:rsid wsp:val=&quot;00B66C4D&quot;/&gt;&lt;wsp:rsid wsp:val=&quot;00B679B0&quot;/&gt;&lt;wsp:rsid wsp:val=&quot;00B67F4D&quot;/&gt;&lt;wsp:rsid wsp:val=&quot;00B700F5&quot;/&gt;&lt;wsp:rsid wsp:val=&quot;00B70175&quot;/&gt;&lt;wsp:rsid wsp:val=&quot;00B708F4&quot;/&gt;&lt;wsp:rsid wsp:val=&quot;00B70DFA&quot;/&gt;&lt;wsp:rsid wsp:val=&quot;00B71FC8&quot;/&gt;&lt;wsp:rsid wsp:val=&quot;00B72F8C&quot;/&gt;&lt;wsp:rsid wsp:val=&quot;00B73325&quot;/&gt;&lt;wsp:rsid wsp:val=&quot;00B733B9&quot;/&gt;&lt;wsp:rsid wsp:val=&quot;00B7365E&quot;/&gt;&lt;wsp:rsid wsp:val=&quot;00B73840&quot;/&gt;&lt;wsp:rsid wsp:val=&quot;00B74253&quot;/&gt;&lt;wsp:rsid wsp:val=&quot;00B742C9&quot;/&gt;&lt;wsp:rsid wsp:val=&quot;00B75F97&quot;/&gt;&lt;wsp:rsid wsp:val=&quot;00B763D3&quot;/&gt;&lt;wsp:rsid wsp:val=&quot;00B76529&quot;/&gt;&lt;wsp:rsid wsp:val=&quot;00B769ED&quot;/&gt;&lt;wsp:rsid wsp:val=&quot;00B804FB&quot;/&gt;&lt;wsp:rsid wsp:val=&quot;00B8119A&quot;/&gt;&lt;wsp:rsid wsp:val=&quot;00B83108&quot;/&gt;&lt;wsp:rsid wsp:val=&quot;00B835D9&quot;/&gt;&lt;wsp:rsid wsp:val=&quot;00B840E7&quot;/&gt;&lt;wsp:rsid wsp:val=&quot;00B841BD&quot;/&gt;&lt;wsp:rsid wsp:val=&quot;00B85554&quot;/&gt;&lt;wsp:rsid wsp:val=&quot;00B8683F&quot;/&gt;&lt;wsp:rsid wsp:val=&quot;00B86BA7&quot;/&gt;&lt;wsp:rsid wsp:val=&quot;00B91238&quot;/&gt;&lt;wsp:rsid wsp:val=&quot;00B9137B&quot;/&gt;&lt;wsp:rsid wsp:val=&quot;00B91D2A&quot;/&gt;&lt;wsp:rsid wsp:val=&quot;00B91F75&quot;/&gt;&lt;wsp:rsid wsp:val=&quot;00B9235C&quot;/&gt;&lt;wsp:rsid wsp:val=&quot;00B92382&quot;/&gt;&lt;wsp:rsid wsp:val=&quot;00B927C3&quot;/&gt;&lt;wsp:rsid wsp:val=&quot;00B92E83&quot;/&gt;&lt;wsp:rsid wsp:val=&quot;00B93397&quot;/&gt;&lt;wsp:rsid wsp:val=&quot;00B93498&quot;/&gt;&lt;wsp:rsid wsp:val=&quot;00B936EB&quot;/&gt;&lt;wsp:rsid wsp:val=&quot;00B951C3&quot;/&gt;&lt;wsp:rsid wsp:val=&quot;00B9663E&quot;/&gt;&lt;wsp:rsid wsp:val=&quot;00B96CC9&quot;/&gt;&lt;wsp:rsid wsp:val=&quot;00B977C4&quot;/&gt;&lt;wsp:rsid wsp:val=&quot;00B97EB8&quot;/&gt;&lt;wsp:rsid wsp:val=&quot;00BA0D70&quot;/&gt;&lt;wsp:rsid wsp:val=&quot;00BA3F24&quot;/&gt;&lt;wsp:rsid wsp:val=&quot;00BA3FFD&quot;/&gt;&lt;wsp:rsid wsp:val=&quot;00BA4CF0&quot;/&gt;&lt;wsp:rsid wsp:val=&quot;00BA53CC&quot;/&gt;&lt;wsp:rsid wsp:val=&quot;00BA54C9&quot;/&gt;&lt;wsp:rsid wsp:val=&quot;00BA6BF2&quot;/&gt;&lt;wsp:rsid wsp:val=&quot;00BA6FA3&quot;/&gt;&lt;wsp:rsid wsp:val=&quot;00BA779C&quot;/&gt;&lt;wsp:rsid wsp:val=&quot;00BA794C&quot;/&gt;&lt;wsp:rsid wsp:val=&quot;00BA7B05&quot;/&gt;&lt;wsp:rsid wsp:val=&quot;00BA7B07&quot;/&gt;&lt;wsp:rsid wsp:val=&quot;00BB001E&quot;/&gt;&lt;wsp:rsid wsp:val=&quot;00BB15AC&quot;/&gt;&lt;wsp:rsid wsp:val=&quot;00BB26D1&quot;/&gt;&lt;wsp:rsid wsp:val=&quot;00BB29CA&quot;/&gt;&lt;wsp:rsid wsp:val=&quot;00BB40DF&quot;/&gt;&lt;wsp:rsid wsp:val=&quot;00BB552B&quot;/&gt;&lt;wsp:rsid wsp:val=&quot;00BB6202&quot;/&gt;&lt;wsp:rsid wsp:val=&quot;00BB6C5D&quot;/&gt;&lt;wsp:rsid wsp:val=&quot;00BB7D56&quot;/&gt;&lt;wsp:rsid wsp:val=&quot;00BB7D77&quot;/&gt;&lt;wsp:rsid wsp:val=&quot;00BB7DEE&quot;/&gt;&lt;wsp:rsid wsp:val=&quot;00BC0723&quot;/&gt;&lt;wsp:rsid wsp:val=&quot;00BC19BE&quot;/&gt;&lt;wsp:rsid wsp:val=&quot;00BC1DAF&quot;/&gt;&lt;wsp:rsid wsp:val=&quot;00BC21EA&quot;/&gt;&lt;wsp:rsid wsp:val=&quot;00BC2543&quot;/&gt;&lt;wsp:rsid wsp:val=&quot;00BC26E1&quot;/&gt;&lt;wsp:rsid wsp:val=&quot;00BC329E&quot;/&gt;&lt;wsp:rsid wsp:val=&quot;00BC345D&quot;/&gt;&lt;wsp:rsid wsp:val=&quot;00BC4BF1&quot;/&gt;&lt;wsp:rsid wsp:val=&quot;00BC5579&quot;/&gt;&lt;wsp:rsid wsp:val=&quot;00BC594A&quot;/&gt;&lt;wsp:rsid wsp:val=&quot;00BC5E49&quot;/&gt;&lt;wsp:rsid wsp:val=&quot;00BC6C99&quot;/&gt;&lt;wsp:rsid wsp:val=&quot;00BC7021&quot;/&gt;&lt;wsp:rsid wsp:val=&quot;00BD054E&quot;/&gt;&lt;wsp:rsid wsp:val=&quot;00BD09B3&quot;/&gt;&lt;wsp:rsid wsp:val=&quot;00BD103B&quot;/&gt;&lt;wsp:rsid wsp:val=&quot;00BD163D&quot;/&gt;&lt;wsp:rsid wsp:val=&quot;00BD1C5A&quot;/&gt;&lt;wsp:rsid wsp:val=&quot;00BD2FE3&quot;/&gt;&lt;wsp:rsid wsp:val=&quot;00BD4E78&quot;/&gt;&lt;wsp:rsid wsp:val=&quot;00BD577D&quot;/&gt;&lt;wsp:rsid wsp:val=&quot;00BD587D&quot;/&gt;&lt;wsp:rsid wsp:val=&quot;00BD5B3A&quot;/&gt;&lt;wsp:rsid wsp:val=&quot;00BD6D19&quot;/&gt;&lt;wsp:rsid wsp:val=&quot;00BE00FC&quot;/&gt;&lt;wsp:rsid wsp:val=&quot;00BE0CFD&quot;/&gt;&lt;wsp:rsid wsp:val=&quot;00BE1CED&quot;/&gt;&lt;wsp:rsid wsp:val=&quot;00BE4E4E&quot;/&gt;&lt;wsp:rsid wsp:val=&quot;00BE50A9&quot;/&gt;&lt;wsp:rsid wsp:val=&quot;00BE51A9&quot;/&gt;&lt;wsp:rsid wsp:val=&quot;00BE527A&quot;/&gt;&lt;wsp:rsid wsp:val=&quot;00BE5370&quot;/&gt;&lt;wsp:rsid wsp:val=&quot;00BE5DF0&quot;/&gt;&lt;wsp:rsid wsp:val=&quot;00BE6697&quot;/&gt;&lt;wsp:rsid wsp:val=&quot;00BE6C89&quot;/&gt;&lt;wsp:rsid wsp:val=&quot;00BE7604&quot;/&gt;&lt;wsp:rsid wsp:val=&quot;00BE7C64&quot;/&gt;&lt;wsp:rsid wsp:val=&quot;00BE7D4A&quot;/&gt;&lt;wsp:rsid wsp:val=&quot;00BF0190&quot;/&gt;&lt;wsp:rsid wsp:val=&quot;00BF06A2&quot;/&gt;&lt;wsp:rsid wsp:val=&quot;00BF093E&quot;/&gt;&lt;wsp:rsid wsp:val=&quot;00BF137C&quot;/&gt;&lt;wsp:rsid wsp:val=&quot;00BF14BD&quot;/&gt;&lt;wsp:rsid wsp:val=&quot;00BF22DD&quot;/&gt;&lt;wsp:rsid wsp:val=&quot;00BF2825&quot;/&gt;&lt;wsp:rsid wsp:val=&quot;00BF3153&quot;/&gt;&lt;wsp:rsid wsp:val=&quot;00BF3AB1&quot;/&gt;&lt;wsp:rsid wsp:val=&quot;00BF4182&quot;/&gt;&lt;wsp:rsid wsp:val=&quot;00BF41A8&quot;/&gt;&lt;wsp:rsid wsp:val=&quot;00BF4AA1&quot;/&gt;&lt;wsp:rsid wsp:val=&quot;00BF530E&quot;/&gt;&lt;wsp:rsid wsp:val=&quot;00BF53D9&quot;/&gt;&lt;wsp:rsid wsp:val=&quot;00BF5B6C&quot;/&gt;&lt;wsp:rsid wsp:val=&quot;00BF5FBE&quot;/&gt;&lt;wsp:rsid wsp:val=&quot;00BF66C7&quot;/&gt;&lt;wsp:rsid wsp:val=&quot;00BF6881&quot;/&gt;&lt;wsp:rsid wsp:val=&quot;00BF733C&quot;/&gt;&lt;wsp:rsid wsp:val=&quot;00C0014A&quot;/&gt;&lt;wsp:rsid wsp:val=&quot;00C002AC&quot;/&gt;&lt;wsp:rsid wsp:val=&quot;00C00E58&quot;/&gt;&lt;wsp:rsid wsp:val=&quot;00C010D7&quot;/&gt;&lt;wsp:rsid wsp:val=&quot;00C026ED&quot;/&gt;&lt;wsp:rsid wsp:val=&quot;00C02E2B&quot;/&gt;&lt;wsp:rsid wsp:val=&quot;00C039D1&quot;/&gt;&lt;wsp:rsid wsp:val=&quot;00C04B5E&quot;/&gt;&lt;wsp:rsid wsp:val=&quot;00C05498&quot;/&gt;&lt;wsp:rsid wsp:val=&quot;00C05505&quot;/&gt;&lt;wsp:rsid wsp:val=&quot;00C057A6&quot;/&gt;&lt;wsp:rsid wsp:val=&quot;00C05CCA&quot;/&gt;&lt;wsp:rsid wsp:val=&quot;00C06151&quot;/&gt;&lt;wsp:rsid wsp:val=&quot;00C0635A&quot;/&gt;&lt;wsp:rsid wsp:val=&quot;00C0713D&quot;/&gt;&lt;wsp:rsid wsp:val=&quot;00C07323&quot;/&gt;&lt;wsp:rsid wsp:val=&quot;00C07A20&quot;/&gt;&lt;wsp:rsid wsp:val=&quot;00C106F0&quot;/&gt;&lt;wsp:rsid wsp:val=&quot;00C1361E&quot;/&gt;&lt;wsp:rsid wsp:val=&quot;00C13D5F&quot;/&gt;&lt;wsp:rsid wsp:val=&quot;00C143EE&quot;/&gt;&lt;wsp:rsid wsp:val=&quot;00C14446&quot;/&gt;&lt;wsp:rsid wsp:val=&quot;00C14C5C&quot;/&gt;&lt;wsp:rsid wsp:val=&quot;00C14CE4&quot;/&gt;&lt;wsp:rsid wsp:val=&quot;00C1579B&quot;/&gt;&lt;wsp:rsid wsp:val=&quot;00C163CE&quot;/&gt;&lt;wsp:rsid wsp:val=&quot;00C16BA8&quot;/&gt;&lt;wsp:rsid wsp:val=&quot;00C17DF6&quot;/&gt;&lt;wsp:rsid wsp:val=&quot;00C2027D&quot;/&gt;&lt;wsp:rsid wsp:val=&quot;00C2057A&quot;/&gt;&lt;wsp:rsid wsp:val=&quot;00C20F6E&quot;/&gt;&lt;wsp:rsid wsp:val=&quot;00C21410&quot;/&gt;&lt;wsp:rsid wsp:val=&quot;00C2148F&quot;/&gt;&lt;wsp:rsid wsp:val=&quot;00C218C9&quot;/&gt;&lt;wsp:rsid wsp:val=&quot;00C21C83&quot;/&gt;&lt;wsp:rsid wsp:val=&quot;00C22C2D&quot;/&gt;&lt;wsp:rsid wsp:val=&quot;00C22F7D&quot;/&gt;&lt;wsp:rsid wsp:val=&quot;00C23D14&quot;/&gt;&lt;wsp:rsid wsp:val=&quot;00C23EB3&quot;/&gt;&lt;wsp:rsid wsp:val=&quot;00C24562&quot;/&gt;&lt;wsp:rsid wsp:val=&quot;00C24EAA&quot;/&gt;&lt;wsp:rsid wsp:val=&quot;00C26EE1&quot;/&gt;&lt;wsp:rsid wsp:val=&quot;00C271F0&quot;/&gt;&lt;wsp:rsid wsp:val=&quot;00C27930&quot;/&gt;&lt;wsp:rsid wsp:val=&quot;00C27B15&quot;/&gt;&lt;wsp:rsid wsp:val=&quot;00C303A8&quot;/&gt;&lt;wsp:rsid wsp:val=&quot;00C3075E&quot;/&gt;&lt;wsp:rsid wsp:val=&quot;00C31608&quot;/&gt;&lt;wsp:rsid wsp:val=&quot;00C31735&quot;/&gt;&lt;wsp:rsid wsp:val=&quot;00C328C1&quot;/&gt;&lt;wsp:rsid wsp:val=&quot;00C32F52&quot;/&gt;&lt;wsp:rsid wsp:val=&quot;00C33141&quot;/&gt;&lt;wsp:rsid wsp:val=&quot;00C33427&quot;/&gt;&lt;wsp:rsid wsp:val=&quot;00C34375&quot;/&gt;&lt;wsp:rsid wsp:val=&quot;00C34C8A&quot;/&gt;&lt;wsp:rsid wsp:val=&quot;00C34F2F&quot;/&gt;&lt;wsp:rsid wsp:val=&quot;00C35F66&quot;/&gt;&lt;wsp:rsid wsp:val=&quot;00C375B5&quot;/&gt;&lt;wsp:rsid wsp:val=&quot;00C37D61&quot;/&gt;&lt;wsp:rsid wsp:val=&quot;00C37E71&quot;/&gt;&lt;wsp:rsid wsp:val=&quot;00C401F2&quot;/&gt;&lt;wsp:rsid wsp:val=&quot;00C40A59&quot;/&gt;&lt;wsp:rsid wsp:val=&quot;00C40EFE&quot;/&gt;&lt;wsp:rsid wsp:val=&quot;00C40FDB&quot;/&gt;&lt;wsp:rsid wsp:val=&quot;00C41661&quot;/&gt;&lt;wsp:rsid wsp:val=&quot;00C426B6&quot;/&gt;&lt;wsp:rsid wsp:val=&quot;00C426C3&quot;/&gt;&lt;wsp:rsid wsp:val=&quot;00C42EFD&quot;/&gt;&lt;wsp:rsid wsp:val=&quot;00C4424E&quot;/&gt;&lt;wsp:rsid wsp:val=&quot;00C44F65&quot;/&gt;&lt;wsp:rsid wsp:val=&quot;00C51119&quot;/&gt;&lt;wsp:rsid wsp:val=&quot;00C52899&quot;/&gt;&lt;wsp:rsid wsp:val=&quot;00C530E7&quot;/&gt;&lt;wsp:rsid wsp:val=&quot;00C532AB&quot;/&gt;&lt;wsp:rsid wsp:val=&quot;00C5402B&quot;/&gt;&lt;wsp:rsid wsp:val=&quot;00C54293&quot;/&gt;&lt;wsp:rsid wsp:val=&quot;00C54A7E&quot;/&gt;&lt;wsp:rsid wsp:val=&quot;00C55043&quot;/&gt;&lt;wsp:rsid wsp:val=&quot;00C5508F&quot;/&gt;&lt;wsp:rsid wsp:val=&quot;00C55FC5&quot;/&gt;&lt;wsp:rsid wsp:val=&quot;00C5630B&quot;/&gt;&lt;wsp:rsid wsp:val=&quot;00C56A88&quot;/&gt;&lt;wsp:rsid wsp:val=&quot;00C56FBB&quot;/&gt;&lt;wsp:rsid wsp:val=&quot;00C57F02&quot;/&gt;&lt;wsp:rsid wsp:val=&quot;00C57FEE&quot;/&gt;&lt;wsp:rsid wsp:val=&quot;00C61323&quot;/&gt;&lt;wsp:rsid wsp:val=&quot;00C61384&quot;/&gt;&lt;wsp:rsid wsp:val=&quot;00C63171&quot;/&gt;&lt;wsp:rsid wsp:val=&quot;00C637A1&quot;/&gt;&lt;wsp:rsid wsp:val=&quot;00C63842&quot;/&gt;&lt;wsp:rsid wsp:val=&quot;00C6479E&quot;/&gt;&lt;wsp:rsid wsp:val=&quot;00C64E8C&quot;/&gt;&lt;wsp:rsid wsp:val=&quot;00C64FFE&quot;/&gt;&lt;wsp:rsid wsp:val=&quot;00C65710&quot;/&gt;&lt;wsp:rsid wsp:val=&quot;00C66E3F&quot;/&gt;&lt;wsp:rsid wsp:val=&quot;00C67A7D&quot;/&gt;&lt;wsp:rsid wsp:val=&quot;00C7074F&quot;/&gt;&lt;wsp:rsid wsp:val=&quot;00C7078C&quot;/&gt;&lt;wsp:rsid wsp:val=&quot;00C714B8&quot;/&gt;&lt;wsp:rsid wsp:val=&quot;00C71D46&quot;/&gt;&lt;wsp:rsid wsp:val=&quot;00C73220&quot;/&gt;&lt;wsp:rsid wsp:val=&quot;00C74531&quot;/&gt;&lt;wsp:rsid wsp:val=&quot;00C75E2E&quot;/&gt;&lt;wsp:rsid wsp:val=&quot;00C8009B&quot;/&gt;&lt;wsp:rsid wsp:val=&quot;00C801AA&quot;/&gt;&lt;wsp:rsid wsp:val=&quot;00C80CAA&quot;/&gt;&lt;wsp:rsid wsp:val=&quot;00C81DD0&quot;/&gt;&lt;wsp:rsid wsp:val=&quot;00C81FC3&quot;/&gt;&lt;wsp:rsid wsp:val=&quot;00C83C11&quot;/&gt;&lt;wsp:rsid wsp:val=&quot;00C852E9&quot;/&gt;&lt;wsp:rsid wsp:val=&quot;00C85487&quot;/&gt;&lt;wsp:rsid wsp:val=&quot;00C85EA3&quot;/&gt;&lt;wsp:rsid wsp:val=&quot;00C86388&quot;/&gt;&lt;wsp:rsid wsp:val=&quot;00C866EA&quot;/&gt;&lt;wsp:rsid wsp:val=&quot;00C902D5&quot;/&gt;&lt;wsp:rsid wsp:val=&quot;00C917FF&quot;/&gt;&lt;wsp:rsid wsp:val=&quot;00C91BE4&quot;/&gt;&lt;wsp:rsid wsp:val=&quot;00C921FC&quot;/&gt;&lt;wsp:rsid wsp:val=&quot;00C9257A&quot;/&gt;&lt;wsp:rsid wsp:val=&quot;00C92928&quot;/&gt;&lt;wsp:rsid wsp:val=&quot;00C92A7E&quot;/&gt;&lt;wsp:rsid wsp:val=&quot;00C931E9&quot;/&gt;&lt;wsp:rsid wsp:val=&quot;00C954B6&quot;/&gt;&lt;wsp:rsid wsp:val=&quot;00C958E0&quot;/&gt;&lt;wsp:rsid wsp:val=&quot;00C9598B&quot;/&gt;&lt;wsp:rsid wsp:val=&quot;00C960A2&quot;/&gt;&lt;wsp:rsid wsp:val=&quot;00C966CB&quot;/&gt;&lt;wsp:rsid wsp:val=&quot;00C9699E&quot;/&gt;&lt;wsp:rsid wsp:val=&quot;00C96CE6&quot;/&gt;&lt;wsp:rsid wsp:val=&quot;00C970D9&quot;/&gt;&lt;wsp:rsid wsp:val=&quot;00C9744E&quot;/&gt;&lt;wsp:rsid wsp:val=&quot;00C97928&quot;/&gt;&lt;wsp:rsid wsp:val=&quot;00C97F40&quot;/&gt;&lt;wsp:rsid wsp:val=&quot;00CA1183&quot;/&gt;&lt;wsp:rsid wsp:val=&quot;00CA1835&quot;/&gt;&lt;wsp:rsid wsp:val=&quot;00CA1C38&quot;/&gt;&lt;wsp:rsid wsp:val=&quot;00CA1C8E&quot;/&gt;&lt;wsp:rsid wsp:val=&quot;00CA26F2&quot;/&gt;&lt;wsp:rsid wsp:val=&quot;00CA3C2D&quot;/&gt;&lt;wsp:rsid wsp:val=&quot;00CA3F7A&quot;/&gt;&lt;wsp:rsid wsp:val=&quot;00CA4828&quot;/&gt;&lt;wsp:rsid wsp:val=&quot;00CA49E0&quot;/&gt;&lt;wsp:rsid wsp:val=&quot;00CA4E30&quot;/&gt;&lt;wsp:rsid wsp:val=&quot;00CA571C&quot;/&gt;&lt;wsp:rsid wsp:val=&quot;00CA5B4A&quot;/&gt;&lt;wsp:rsid wsp:val=&quot;00CA6164&quot;/&gt;&lt;wsp:rsid wsp:val=&quot;00CA6837&quot;/&gt;&lt;wsp:rsid wsp:val=&quot;00CB0D1F&quot;/&gt;&lt;wsp:rsid wsp:val=&quot;00CB1969&quot;/&gt;&lt;wsp:rsid wsp:val=&quot;00CB25BC&quot;/&gt;&lt;wsp:rsid wsp:val=&quot;00CB2A79&quot;/&gt;&lt;wsp:rsid wsp:val=&quot;00CB3921&quot;/&gt;&lt;wsp:rsid wsp:val=&quot;00CB3923&quot;/&gt;&lt;wsp:rsid wsp:val=&quot;00CB413B&quot;/&gt;&lt;wsp:rsid wsp:val=&quot;00CB4776&quot;/&gt;&lt;wsp:rsid wsp:val=&quot;00CB62E2&quot;/&gt;&lt;wsp:rsid wsp:val=&quot;00CB6960&quot;/&gt;&lt;wsp:rsid wsp:val=&quot;00CB698D&quot;/&gt;&lt;wsp:rsid wsp:val=&quot;00CB6A20&quot;/&gt;&lt;wsp:rsid wsp:val=&quot;00CB6C57&quot;/&gt;&lt;wsp:rsid wsp:val=&quot;00CB727E&quot;/&gt;&lt;wsp:rsid wsp:val=&quot;00CB7434&quot;/&gt;&lt;wsp:rsid wsp:val=&quot;00CB774B&quot;/&gt;&lt;wsp:rsid wsp:val=&quot;00CB7799&quot;/&gt;&lt;wsp:rsid wsp:val=&quot;00CC077B&quot;/&gt;&lt;wsp:rsid wsp:val=&quot;00CC12A6&quot;/&gt;&lt;wsp:rsid wsp:val=&quot;00CC1ED1&quot;/&gt;&lt;wsp:rsid wsp:val=&quot;00CC20A4&quot;/&gt;&lt;wsp:rsid wsp:val=&quot;00CC22F6&quot;/&gt;&lt;wsp:rsid wsp:val=&quot;00CC27EB&quot;/&gt;&lt;wsp:rsid wsp:val=&quot;00CC2DA1&quot;/&gt;&lt;wsp:rsid wsp:val=&quot;00CC3E27&quot;/&gt;&lt;wsp:rsid wsp:val=&quot;00CC427B&quot;/&gt;&lt;wsp:rsid wsp:val=&quot;00CC4307&quot;/&gt;&lt;wsp:rsid wsp:val=&quot;00CC5B8A&quot;/&gt;&lt;wsp:rsid wsp:val=&quot;00CC6B96&quot;/&gt;&lt;wsp:rsid wsp:val=&quot;00CC7834&quot;/&gt;&lt;wsp:rsid wsp:val=&quot;00CC7F38&quot;/&gt;&lt;wsp:rsid wsp:val=&quot;00CD2110&quot;/&gt;&lt;wsp:rsid wsp:val=&quot;00CD249F&quot;/&gt;&lt;wsp:rsid wsp:val=&quot;00CD2B91&quot;/&gt;&lt;wsp:rsid wsp:val=&quot;00CD4559&quot;/&gt;&lt;wsp:rsid wsp:val=&quot;00CD529E&quot;/&gt;&lt;wsp:rsid wsp:val=&quot;00CD547C&quot;/&gt;&lt;wsp:rsid wsp:val=&quot;00CD5A9B&quot;/&gt;&lt;wsp:rsid wsp:val=&quot;00CD5BAD&quot;/&gt;&lt;wsp:rsid wsp:val=&quot;00CD681F&quot;/&gt;&lt;wsp:rsid wsp:val=&quot;00CD6D37&quot;/&gt;&lt;wsp:rsid wsp:val=&quot;00CD7A10&quot;/&gt;&lt;wsp:rsid wsp:val=&quot;00CE151D&quot;/&gt;&lt;wsp:rsid wsp:val=&quot;00CE193A&quot;/&gt;&lt;wsp:rsid wsp:val=&quot;00CE1AEB&quot;/&gt;&lt;wsp:rsid wsp:val=&quot;00CE3421&quot;/&gt;&lt;wsp:rsid wsp:val=&quot;00CE4402&quot;/&gt;&lt;wsp:rsid wsp:val=&quot;00CE45D6&quot;/&gt;&lt;wsp:rsid wsp:val=&quot;00CE6242&quot;/&gt;&lt;wsp:rsid wsp:val=&quot;00CE67D1&quot;/&gt;&lt;wsp:rsid wsp:val=&quot;00CE6F65&quot;/&gt;&lt;wsp:rsid wsp:val=&quot;00CE72B9&quot;/&gt;&lt;wsp:rsid wsp:val=&quot;00CE7C97&quot;/&gt;&lt;wsp:rsid wsp:val=&quot;00CF0004&quot;/&gt;&lt;wsp:rsid wsp:val=&quot;00CF078D&quot;/&gt;&lt;wsp:rsid wsp:val=&quot;00CF113F&quot;/&gt;&lt;wsp:rsid wsp:val=&quot;00CF32D6&quot;/&gt;&lt;wsp:rsid wsp:val=&quot;00CF342C&quot;/&gt;&lt;wsp:rsid wsp:val=&quot;00CF3D04&quot;/&gt;&lt;wsp:rsid wsp:val=&quot;00CF47E4&quot;/&gt;&lt;wsp:rsid wsp:val=&quot;00CF5681&quot;/&gt;&lt;wsp:rsid wsp:val=&quot;00CF59D4&quot;/&gt;&lt;wsp:rsid wsp:val=&quot;00CF6106&quot;/&gt;&lt;wsp:rsid wsp:val=&quot;00CF6B42&quot;/&gt;&lt;wsp:rsid wsp:val=&quot;00CF7185&quot;/&gt;&lt;wsp:rsid wsp:val=&quot;00CF7788&quot;/&gt;&lt;wsp:rsid wsp:val=&quot;00D005A2&quot;/&gt;&lt;wsp:rsid wsp:val=&quot;00D00849&quot;/&gt;&lt;wsp:rsid wsp:val=&quot;00D010D2&quot;/&gt;&lt;wsp:rsid wsp:val=&quot;00D01676&quot;/&gt;&lt;wsp:rsid wsp:val=&quot;00D02A83&quot;/&gt;&lt;wsp:rsid wsp:val=&quot;00D02CD6&quot;/&gt;&lt;wsp:rsid wsp:val=&quot;00D0320B&quot;/&gt;&lt;wsp:rsid wsp:val=&quot;00D043D2&quot;/&gt;&lt;wsp:rsid wsp:val=&quot;00D0508C&quot;/&gt;&lt;wsp:rsid wsp:val=&quot;00D05131&quot;/&gt;&lt;wsp:rsid wsp:val=&quot;00D061DC&quot;/&gt;&lt;wsp:rsid wsp:val=&quot;00D07D5B&quot;/&gt;&lt;wsp:rsid wsp:val=&quot;00D10873&quot;/&gt;&lt;wsp:rsid wsp:val=&quot;00D10BB3&quot;/&gt;&lt;wsp:rsid wsp:val=&quot;00D1132A&quot;/&gt;&lt;wsp:rsid wsp:val=&quot;00D1177D&quot;/&gt;&lt;wsp:rsid wsp:val=&quot;00D11ABD&quot;/&gt;&lt;wsp:rsid wsp:val=&quot;00D11F6D&quot;/&gt;&lt;wsp:rsid wsp:val=&quot;00D133D6&quot;/&gt;&lt;wsp:rsid wsp:val=&quot;00D13C20&quot;/&gt;&lt;wsp:rsid wsp:val=&quot;00D13FE5&quot;/&gt;&lt;wsp:rsid wsp:val=&quot;00D1577F&quot;/&gt;&lt;wsp:rsid wsp:val=&quot;00D158EA&quot;/&gt;&lt;wsp:rsid wsp:val=&quot;00D15980&quot;/&gt;&lt;wsp:rsid wsp:val=&quot;00D17447&quot;/&gt;&lt;wsp:rsid wsp:val=&quot;00D1764D&quot;/&gt;&lt;wsp:rsid wsp:val=&quot;00D209A9&quot;/&gt;&lt;wsp:rsid wsp:val=&quot;00D21846&quot;/&gt;&lt;wsp:rsid wsp:val=&quot;00D24B91&quot;/&gt;&lt;wsp:rsid wsp:val=&quot;00D24CC6&quot;/&gt;&lt;wsp:rsid wsp:val=&quot;00D258F1&quot;/&gt;&lt;wsp:rsid wsp:val=&quot;00D27174&quot;/&gt;&lt;wsp:rsid wsp:val=&quot;00D301E6&quot;/&gt;&lt;wsp:rsid wsp:val=&quot;00D30FA9&quot;/&gt;&lt;wsp:rsid wsp:val=&quot;00D314FB&quot;/&gt;&lt;wsp:rsid wsp:val=&quot;00D31AA5&quot;/&gt;&lt;wsp:rsid wsp:val=&quot;00D33106&quot;/&gt;&lt;wsp:rsid wsp:val=&quot;00D33280&quot;/&gt;&lt;wsp:rsid wsp:val=&quot;00D348DD&quot;/&gt;&lt;wsp:rsid wsp:val=&quot;00D34A30&quot;/&gt;&lt;wsp:rsid wsp:val=&quot;00D34BC2&quot;/&gt;&lt;wsp:rsid wsp:val=&quot;00D37808&quot;/&gt;&lt;wsp:rsid wsp:val=&quot;00D40C74&quot;/&gt;&lt;wsp:rsid wsp:val=&quot;00D4145D&quot;/&gt;&lt;wsp:rsid wsp:val=&quot;00D41BE5&quot;/&gt;&lt;wsp:rsid wsp:val=&quot;00D42153&quot;/&gt;&lt;wsp:rsid wsp:val=&quot;00D44344&quot;/&gt;&lt;wsp:rsid wsp:val=&quot;00D44998&quot;/&gt;&lt;wsp:rsid wsp:val=&quot;00D44E22&quot;/&gt;&lt;wsp:rsid wsp:val=&quot;00D45A3E&quot;/&gt;&lt;wsp:rsid wsp:val=&quot;00D45AC2&quot;/&gt;&lt;wsp:rsid wsp:val=&quot;00D45AFA&quot;/&gt;&lt;wsp:rsid wsp:val=&quot;00D475DA&quot;/&gt;&lt;wsp:rsid wsp:val=&quot;00D476C7&quot;/&gt;&lt;wsp:rsid wsp:val=&quot;00D47DCB&quot;/&gt;&lt;wsp:rsid wsp:val=&quot;00D505AD&quot;/&gt;&lt;wsp:rsid wsp:val=&quot;00D5186E&quot;/&gt;&lt;wsp:rsid wsp:val=&quot;00D5198F&quot;/&gt;&lt;wsp:rsid wsp:val=&quot;00D52060&quot;/&gt;&lt;wsp:rsid wsp:val=&quot;00D5687F&quot;/&gt;&lt;wsp:rsid wsp:val=&quot;00D56A16&quot;/&gt;&lt;wsp:rsid wsp:val=&quot;00D607E9&quot;/&gt;&lt;wsp:rsid wsp:val=&quot;00D61E36&quot;/&gt;&lt;wsp:rsid wsp:val=&quot;00D625F3&quot;/&gt;&lt;wsp:rsid wsp:val=&quot;00D62E3D&quot;/&gt;&lt;wsp:rsid wsp:val=&quot;00D64B01&quot;/&gt;&lt;wsp:rsid wsp:val=&quot;00D65508&quot;/&gt;&lt;wsp:rsid wsp:val=&quot;00D65557&quot;/&gt;&lt;wsp:rsid wsp:val=&quot;00D6724C&quot;/&gt;&lt;wsp:rsid wsp:val=&quot;00D70090&quot;/&gt;&lt;wsp:rsid wsp:val=&quot;00D708EE&quot;/&gt;&lt;wsp:rsid wsp:val=&quot;00D70A0B&quot;/&gt;&lt;wsp:rsid wsp:val=&quot;00D70E0D&quot;/&gt;&lt;wsp:rsid wsp:val=&quot;00D71383&quot;/&gt;&lt;wsp:rsid wsp:val=&quot;00D71D8D&quot;/&gt;&lt;wsp:rsid wsp:val=&quot;00D722BE&quot;/&gt;&lt;wsp:rsid wsp:val=&quot;00D7386E&quot;/&gt;&lt;wsp:rsid wsp:val=&quot;00D74029&quot;/&gt;&lt;wsp:rsid wsp:val=&quot;00D7679E&quot;/&gt;&lt;wsp:rsid wsp:val=&quot;00D800F7&quot;/&gt;&lt;wsp:rsid wsp:val=&quot;00D81EC8&quot;/&gt;&lt;wsp:rsid wsp:val=&quot;00D826B3&quot;/&gt;&lt;wsp:rsid wsp:val=&quot;00D8292B&quot;/&gt;&lt;wsp:rsid wsp:val=&quot;00D82A08&quot;/&gt;&lt;wsp:rsid wsp:val=&quot;00D8465E&quot;/&gt;&lt;wsp:rsid wsp:val=&quot;00D84A26&quot;/&gt;&lt;wsp:rsid wsp:val=&quot;00D84C54&quot;/&gt;&lt;wsp:rsid wsp:val=&quot;00D84E23&quot;/&gt;&lt;wsp:rsid wsp:val=&quot;00D85E0D&quot;/&gt;&lt;wsp:rsid wsp:val=&quot;00D864E7&quot;/&gt;&lt;wsp:rsid wsp:val=&quot;00D870A6&quot;/&gt;&lt;wsp:rsid wsp:val=&quot;00D87379&quot;/&gt;&lt;wsp:rsid wsp:val=&quot;00D87AFA&quot;/&gt;&lt;wsp:rsid wsp:val=&quot;00D90470&quot;/&gt;&lt;wsp:rsid wsp:val=&quot;00D90AAF&quot;/&gt;&lt;wsp:rsid wsp:val=&quot;00D9180E&quot;/&gt;&lt;wsp:rsid wsp:val=&quot;00D9195F&quot;/&gt;&lt;wsp:rsid wsp:val=&quot;00D92777&quot;/&gt;&lt;wsp:rsid wsp:val=&quot;00D9335B&quot;/&gt;&lt;wsp:rsid wsp:val=&quot;00D936F0&quot;/&gt;&lt;wsp:rsid wsp:val=&quot;00D94212&quot;/&gt;&lt;wsp:rsid wsp:val=&quot;00D947B2&quot;/&gt;&lt;wsp:rsid wsp:val=&quot;00D959DE&quot;/&gt;&lt;wsp:rsid wsp:val=&quot;00DA05A0&quot;/&gt;&lt;wsp:rsid wsp:val=&quot;00DA05F5&quot;/&gt;&lt;wsp:rsid wsp:val=&quot;00DA06D0&quot;/&gt;&lt;wsp:rsid wsp:val=&quot;00DA1E9C&quot;/&gt;&lt;wsp:rsid wsp:val=&quot;00DA241E&quot;/&gt;&lt;wsp:rsid wsp:val=&quot;00DA396A&quot;/&gt;&lt;wsp:rsid wsp:val=&quot;00DA4DCB&quot;/&gt;&lt;wsp:rsid wsp:val=&quot;00DA4F25&quot;/&gt;&lt;wsp:rsid wsp:val=&quot;00DA79BF&quot;/&gt;&lt;wsp:rsid wsp:val=&quot;00DA7B3D&quot;/&gt;&lt;wsp:rsid wsp:val=&quot;00DA7D44&quot;/&gt;&lt;wsp:rsid wsp:val=&quot;00DB0E11&quot;/&gt;&lt;wsp:rsid wsp:val=&quot;00DB235F&quot;/&gt;&lt;wsp:rsid wsp:val=&quot;00DB2617&quot;/&gt;&lt;wsp:rsid wsp:val=&quot;00DB27D2&quot;/&gt;&lt;wsp:rsid wsp:val=&quot;00DB2F2A&quot;/&gt;&lt;wsp:rsid wsp:val=&quot;00DB352A&quot;/&gt;&lt;wsp:rsid wsp:val=&quot;00DB3D7C&quot;/&gt;&lt;wsp:rsid wsp:val=&quot;00DB4283&quot;/&gt;&lt;wsp:rsid wsp:val=&quot;00DB4B7B&quot;/&gt;&lt;wsp:rsid wsp:val=&quot;00DB5097&quot;/&gt;&lt;wsp:rsid wsp:val=&quot;00DB5B40&quot;/&gt;&lt;wsp:rsid wsp:val=&quot;00DB5B8F&quot;/&gt;&lt;wsp:rsid wsp:val=&quot;00DB5C6F&quot;/&gt;&lt;wsp:rsid wsp:val=&quot;00DB61C5&quot;/&gt;&lt;wsp:rsid wsp:val=&quot;00DB6AEB&quot;/&gt;&lt;wsp:rsid wsp:val=&quot;00DB6BA3&quot;/&gt;&lt;wsp:rsid wsp:val=&quot;00DB6DE8&quot;/&gt;&lt;wsp:rsid wsp:val=&quot;00DB76FD&quot;/&gt;&lt;wsp:rsid wsp:val=&quot;00DC0279&quot;/&gt;&lt;wsp:rsid wsp:val=&quot;00DC0C85&quot;/&gt;&lt;wsp:rsid wsp:val=&quot;00DC2239&quot;/&gt;&lt;wsp:rsid wsp:val=&quot;00DC2822&quot;/&gt;&lt;wsp:rsid wsp:val=&quot;00DC29D4&quot;/&gt;&lt;wsp:rsid wsp:val=&quot;00DC2B74&quot;/&gt;&lt;wsp:rsid wsp:val=&quot;00DC36E7&quot;/&gt;&lt;wsp:rsid wsp:val=&quot;00DC37F6&quot;/&gt;&lt;wsp:rsid wsp:val=&quot;00DC3C59&quot;/&gt;&lt;wsp:rsid wsp:val=&quot;00DC4BFA&quot;/&gt;&lt;wsp:rsid wsp:val=&quot;00DC5153&quot;/&gt;&lt;wsp:rsid wsp:val=&quot;00DC666E&quot;/&gt;&lt;wsp:rsid wsp:val=&quot;00DC6C34&quot;/&gt;&lt;wsp:rsid wsp:val=&quot;00DC6FB1&quot;/&gt;&lt;wsp:rsid wsp:val=&quot;00DC7678&quot;/&gt;&lt;wsp:rsid wsp:val=&quot;00DD12F9&quot;/&gt;&lt;wsp:rsid wsp:val=&quot;00DD13D9&quot;/&gt;&lt;wsp:rsid wsp:val=&quot;00DD1DA6&quot;/&gt;&lt;wsp:rsid wsp:val=&quot;00DD2FC9&quot;/&gt;&lt;wsp:rsid wsp:val=&quot;00DD434A&quot;/&gt;&lt;wsp:rsid wsp:val=&quot;00DD4731&quot;/&gt;&lt;wsp:rsid wsp:val=&quot;00DD4D27&quot;/&gt;&lt;wsp:rsid wsp:val=&quot;00DD4D6A&quot;/&gt;&lt;wsp:rsid wsp:val=&quot;00DD4FDB&quot;/&gt;&lt;wsp:rsid wsp:val=&quot;00DD5003&quot;/&gt;&lt;wsp:rsid wsp:val=&quot;00DD5520&quot;/&gt;&lt;wsp:rsid wsp:val=&quot;00DD577D&quot;/&gt;&lt;wsp:rsid wsp:val=&quot;00DD6474&quot;/&gt;&lt;wsp:rsid wsp:val=&quot;00DE11AA&quot;/&gt;&lt;wsp:rsid wsp:val=&quot;00DE1D2C&quot;/&gt;&lt;wsp:rsid wsp:val=&quot;00DE2CC5&quot;/&gt;&lt;wsp:rsid wsp:val=&quot;00DE367E&quot;/&gt;&lt;wsp:rsid wsp:val=&quot;00DE3D67&quot;/&gt;&lt;wsp:rsid wsp:val=&quot;00DE484D&quot;/&gt;&lt;wsp:rsid wsp:val=&quot;00DE5563&quot;/&gt;&lt;wsp:rsid wsp:val=&quot;00DE5D2A&quot;/&gt;&lt;wsp:rsid wsp:val=&quot;00DE65AD&quot;/&gt;&lt;wsp:rsid wsp:val=&quot;00DE664C&quot;/&gt;&lt;wsp:rsid wsp:val=&quot;00DE6FBA&quot;/&gt;&lt;wsp:rsid wsp:val=&quot;00DF0B87&quot;/&gt;&lt;wsp:rsid wsp:val=&quot;00DF0D82&quot;/&gt;&lt;wsp:rsid wsp:val=&quot;00DF0EF8&quot;/&gt;&lt;wsp:rsid wsp:val=&quot;00DF19E6&quot;/&gt;&lt;wsp:rsid wsp:val=&quot;00DF1F87&quot;/&gt;&lt;wsp:rsid wsp:val=&quot;00DF21F2&quot;/&gt;&lt;wsp:rsid wsp:val=&quot;00DF289F&quot;/&gt;&lt;wsp:rsid wsp:val=&quot;00DF3490&quot;/&gt;&lt;wsp:rsid wsp:val=&quot;00DF39ED&quot;/&gt;&lt;wsp:rsid wsp:val=&quot;00DF7908&quot;/&gt;&lt;wsp:rsid wsp:val=&quot;00E001E1&quot;/&gt;&lt;wsp:rsid wsp:val=&quot;00E01BD5&quot;/&gt;&lt;wsp:rsid wsp:val=&quot;00E01EC1&quot;/&gt;&lt;wsp:rsid wsp:val=&quot;00E02898&quot;/&gt;&lt;wsp:rsid wsp:val=&quot;00E02D17&quot;/&gt;&lt;wsp:rsid wsp:val=&quot;00E0373B&quot;/&gt;&lt;wsp:rsid wsp:val=&quot;00E03A06&quot;/&gt;&lt;wsp:rsid wsp:val=&quot;00E03CC7&quot;/&gt;&lt;wsp:rsid wsp:val=&quot;00E03EB6&quot;/&gt;&lt;wsp:rsid wsp:val=&quot;00E0405E&quot;/&gt;&lt;wsp:rsid wsp:val=&quot;00E04B72&quot;/&gt;&lt;wsp:rsid wsp:val=&quot;00E04DE7&quot;/&gt;&lt;wsp:rsid wsp:val=&quot;00E05BA2&quot;/&gt;&lt;wsp:rsid wsp:val=&quot;00E0648A&quot;/&gt;&lt;wsp:rsid wsp:val=&quot;00E06E09&quot;/&gt;&lt;wsp:rsid wsp:val=&quot;00E07945&quot;/&gt;&lt;wsp:rsid wsp:val=&quot;00E07FA5&quot;/&gt;&lt;wsp:rsid wsp:val=&quot;00E11654&quot;/&gt;&lt;wsp:rsid wsp:val=&quot;00E12A65&quot;/&gt;&lt;wsp:rsid wsp:val=&quot;00E12BA3&quot;/&gt;&lt;wsp:rsid wsp:val=&quot;00E12C0D&quot;/&gt;&lt;wsp:rsid wsp:val=&quot;00E132E3&quot;/&gt;&lt;wsp:rsid wsp:val=&quot;00E135B1&quot;/&gt;&lt;wsp:rsid wsp:val=&quot;00E152FC&quot;/&gt;&lt;wsp:rsid wsp:val=&quot;00E1558F&quot;/&gt;&lt;wsp:rsid wsp:val=&quot;00E1707A&quot;/&gt;&lt;wsp:rsid wsp:val=&quot;00E17D23&quot;/&gt;&lt;wsp:rsid wsp:val=&quot;00E20758&quot;/&gt;&lt;wsp:rsid wsp:val=&quot;00E21775&quot;/&gt;&lt;wsp:rsid wsp:val=&quot;00E2282D&quot;/&gt;&lt;wsp:rsid wsp:val=&quot;00E22A32&quot;/&gt;&lt;wsp:rsid wsp:val=&quot;00E238C0&quot;/&gt;&lt;wsp:rsid wsp:val=&quot;00E24BD2&quot;/&gt;&lt;wsp:rsid wsp:val=&quot;00E253B3&quot;/&gt;&lt;wsp:rsid wsp:val=&quot;00E258A1&quot;/&gt;&lt;wsp:rsid wsp:val=&quot;00E269ED&quot;/&gt;&lt;wsp:rsid wsp:val=&quot;00E26FA1&quot;/&gt;&lt;wsp:rsid wsp:val=&quot;00E306C3&quot;/&gt;&lt;wsp:rsid wsp:val=&quot;00E31072&quot;/&gt;&lt;wsp:rsid wsp:val=&quot;00E3167C&quot;/&gt;&lt;wsp:rsid wsp:val=&quot;00E32348&quot;/&gt;&lt;wsp:rsid wsp:val=&quot;00E3241E&quot;/&gt;&lt;wsp:rsid wsp:val=&quot;00E33007&quot;/&gt;&lt;wsp:rsid wsp:val=&quot;00E33E86&quot;/&gt;&lt;wsp:rsid wsp:val=&quot;00E33F4D&quot;/&gt;&lt;wsp:rsid wsp:val=&quot;00E3489D&quot;/&gt;&lt;wsp:rsid wsp:val=&quot;00E348F9&quot;/&gt;&lt;wsp:rsid wsp:val=&quot;00E40266&quot;/&gt;&lt;wsp:rsid wsp:val=&quot;00E4035C&quot;/&gt;&lt;wsp:rsid wsp:val=&quot;00E40689&quot;/&gt;&lt;wsp:rsid wsp:val=&quot;00E41683&quot;/&gt;&lt;wsp:rsid wsp:val=&quot;00E416F2&quot;/&gt;&lt;wsp:rsid wsp:val=&quot;00E41751&quot;/&gt;&lt;wsp:rsid wsp:val=&quot;00E448C2&quot;/&gt;&lt;wsp:rsid wsp:val=&quot;00E45839&quot;/&gt;&lt;wsp:rsid wsp:val=&quot;00E46EB0&quot;/&gt;&lt;wsp:rsid wsp:val=&quot;00E47DD5&quot;/&gt;&lt;wsp:rsid wsp:val=&quot;00E51150&quot;/&gt;&lt;wsp:rsid wsp:val=&quot;00E51202&quot;/&gt;&lt;wsp:rsid wsp:val=&quot;00E517AC&quot;/&gt;&lt;wsp:rsid wsp:val=&quot;00E51ACB&quot;/&gt;&lt;wsp:rsid wsp:val=&quot;00E52084&quot;/&gt;&lt;wsp:rsid wsp:val=&quot;00E521C7&quot;/&gt;&lt;wsp:rsid wsp:val=&quot;00E528A4&quot;/&gt;&lt;wsp:rsid wsp:val=&quot;00E538C9&quot;/&gt;&lt;wsp:rsid wsp:val=&quot;00E538FD&quot;/&gt;&lt;wsp:rsid wsp:val=&quot;00E53D1C&quot;/&gt;&lt;wsp:rsid wsp:val=&quot;00E542C1&quot;/&gt;&lt;wsp:rsid wsp:val=&quot;00E54500&quot;/&gt;&lt;wsp:rsid wsp:val=&quot;00E55072&quot;/&gt;&lt;wsp:rsid wsp:val=&quot;00E56188&quot;/&gt;&lt;wsp:rsid wsp:val=&quot;00E570B8&quot;/&gt;&lt;wsp:rsid wsp:val=&quot;00E57858&quot;/&gt;&lt;wsp:rsid wsp:val=&quot;00E62974&quot;/&gt;&lt;wsp:rsid wsp:val=&quot;00E62C76&quot;/&gt;&lt;wsp:rsid wsp:val=&quot;00E63742&quot;/&gt;&lt;wsp:rsid wsp:val=&quot;00E63928&quot;/&gt;&lt;wsp:rsid wsp:val=&quot;00E6659E&quot;/&gt;&lt;wsp:rsid wsp:val=&quot;00E66636&quot;/&gt;&lt;wsp:rsid wsp:val=&quot;00E66B8D&quot;/&gt;&lt;wsp:rsid wsp:val=&quot;00E67801&quot;/&gt;&lt;wsp:rsid wsp:val=&quot;00E67DCD&quot;/&gt;&lt;wsp:rsid wsp:val=&quot;00E70CDC&quot;/&gt;&lt;wsp:rsid wsp:val=&quot;00E7167D&quot;/&gt;&lt;wsp:rsid wsp:val=&quot;00E718FB&quot;/&gt;&lt;wsp:rsid wsp:val=&quot;00E72597&quot;/&gt;&lt;wsp:rsid wsp:val=&quot;00E7271D&quot;/&gt;&lt;wsp:rsid wsp:val=&quot;00E75901&quot;/&gt;&lt;wsp:rsid wsp:val=&quot;00E75CC8&quot;/&gt;&lt;wsp:rsid wsp:val=&quot;00E765AC&quot;/&gt;&lt;wsp:rsid wsp:val=&quot;00E76924&quot;/&gt;&lt;wsp:rsid wsp:val=&quot;00E77E38&quot;/&gt;&lt;wsp:rsid wsp:val=&quot;00E80E1D&quot;/&gt;&lt;wsp:rsid wsp:val=&quot;00E811EB&quot;/&gt;&lt;wsp:rsid wsp:val=&quot;00E81D00&quot;/&gt;&lt;wsp:rsid wsp:val=&quot;00E81DC3&quot;/&gt;&lt;wsp:rsid wsp:val=&quot;00E82F88&quot;/&gt;&lt;wsp:rsid wsp:val=&quot;00E83917&quot;/&gt;&lt;wsp:rsid wsp:val=&quot;00E85C86&quot;/&gt;&lt;wsp:rsid wsp:val=&quot;00E87A4E&quot;/&gt;&lt;wsp:rsid wsp:val=&quot;00E87ECF&quot;/&gt;&lt;wsp:rsid wsp:val=&quot;00E91353&quot;/&gt;&lt;wsp:rsid wsp:val=&quot;00E91D71&quot;/&gt;&lt;wsp:rsid wsp:val=&quot;00E9269C&quot;/&gt;&lt;wsp:rsid wsp:val=&quot;00E93073&quot;/&gt;&lt;wsp:rsid wsp:val=&quot;00E93138&quot;/&gt;&lt;wsp:rsid wsp:val=&quot;00E935B8&quot;/&gt;&lt;wsp:rsid wsp:val=&quot;00E93FD3&quot;/&gt;&lt;wsp:rsid wsp:val=&quot;00E94A52&quot;/&gt;&lt;wsp:rsid wsp:val=&quot;00E955C8&quot;/&gt;&lt;wsp:rsid wsp:val=&quot;00E95F70&quot;/&gt;&lt;wsp:rsid wsp:val=&quot;00E96D19&quot;/&gt;&lt;wsp:rsid wsp:val=&quot;00E96DC5&quot;/&gt;&lt;wsp:rsid wsp:val=&quot;00E972CF&quot;/&gt;&lt;wsp:rsid wsp:val=&quot;00E97DA3&quot;/&gt;&lt;wsp:rsid wsp:val=&quot;00EA005A&quot;/&gt;&lt;wsp:rsid wsp:val=&quot;00EA0AE0&quot;/&gt;&lt;wsp:rsid wsp:val=&quot;00EA1717&quot;/&gt;&lt;wsp:rsid wsp:val=&quot;00EA24DC&quot;/&gt;&lt;wsp:rsid wsp:val=&quot;00EA2FF3&quot;/&gt;&lt;wsp:rsid wsp:val=&quot;00EA3D6F&quot;/&gt;&lt;wsp:rsid wsp:val=&quot;00EA45E2&quot;/&gt;&lt;wsp:rsid wsp:val=&quot;00EA4C37&quot;/&gt;&lt;wsp:rsid wsp:val=&quot;00EA4CB6&quot;/&gt;&lt;wsp:rsid wsp:val=&quot;00EA5355&quot;/&gt;&lt;wsp:rsid wsp:val=&quot;00EA5E01&quot;/&gt;&lt;wsp:rsid wsp:val=&quot;00EA685B&quot;/&gt;&lt;wsp:rsid wsp:val=&quot;00EB1545&quot;/&gt;&lt;wsp:rsid wsp:val=&quot;00EB297B&quot;/&gt;&lt;wsp:rsid wsp:val=&quot;00EB2CE7&quot;/&gt;&lt;wsp:rsid wsp:val=&quot;00EB300F&quot;/&gt;&lt;wsp:rsid wsp:val=&quot;00EB3AD9&quot;/&gt;&lt;wsp:rsid wsp:val=&quot;00EB5EE5&quot;/&gt;&lt;wsp:rsid wsp:val=&quot;00EB68E7&quot;/&gt;&lt;wsp:rsid wsp:val=&quot;00EB7BB2&quot;/&gt;&lt;wsp:rsid wsp:val=&quot;00EC0454&quot;/&gt;&lt;wsp:rsid wsp:val=&quot;00EC04D0&quot;/&gt;&lt;wsp:rsid wsp:val=&quot;00EC09DC&quot;/&gt;&lt;wsp:rsid wsp:val=&quot;00EC11F9&quot;/&gt;&lt;wsp:rsid wsp:val=&quot;00EC1DAD&quot;/&gt;&lt;wsp:rsid wsp:val=&quot;00EC209F&quot;/&gt;&lt;wsp:rsid wsp:val=&quot;00EC2488&quot;/&gt;&lt;wsp:rsid wsp:val=&quot;00EC48A9&quot;/&gt;&lt;wsp:rsid wsp:val=&quot;00EC4D25&quot;/&gt;&lt;wsp:rsid wsp:val=&quot;00EC7121&quot;/&gt;&lt;wsp:rsid wsp:val=&quot;00ED0832&quot;/&gt;&lt;wsp:rsid wsp:val=&quot;00ED0CC1&quot;/&gt;&lt;wsp:rsid wsp:val=&quot;00ED1060&quot;/&gt;&lt;wsp:rsid wsp:val=&quot;00ED1785&quot;/&gt;&lt;wsp:rsid wsp:val=&quot;00ED2803&quot;/&gt;&lt;wsp:rsid wsp:val=&quot;00ED32AA&quot;/&gt;&lt;wsp:rsid wsp:val=&quot;00ED3FD7&quot;/&gt;&lt;wsp:rsid wsp:val=&quot;00ED496C&quot;/&gt;&lt;wsp:rsid wsp:val=&quot;00ED50AE&quot;/&gt;&lt;wsp:rsid wsp:val=&quot;00ED5903&quot;/&gt;&lt;wsp:rsid wsp:val=&quot;00ED7438&quot;/&gt;&lt;wsp:rsid wsp:val=&quot;00ED76E9&quot;/&gt;&lt;wsp:rsid wsp:val=&quot;00EE0710&quot;/&gt;&lt;wsp:rsid wsp:val=&quot;00EE333A&quot;/&gt;&lt;wsp:rsid wsp:val=&quot;00EE3F7B&quot;/&gt;&lt;wsp:rsid wsp:val=&quot;00EE5FFC&quot;/&gt;&lt;wsp:rsid wsp:val=&quot;00EE62C5&quot;/&gt;&lt;wsp:rsid wsp:val=&quot;00EE643A&quot;/&gt;&lt;wsp:rsid wsp:val=&quot;00EE67A9&quot;/&gt;&lt;wsp:rsid wsp:val=&quot;00EF2B9F&quot;/&gt;&lt;wsp:rsid wsp:val=&quot;00EF314D&quot;/&gt;&lt;wsp:rsid wsp:val=&quot;00EF31E7&quot;/&gt;&lt;wsp:rsid wsp:val=&quot;00EF3AA3&quot;/&gt;&lt;wsp:rsid wsp:val=&quot;00EF3B8F&quot;/&gt;&lt;wsp:rsid wsp:val=&quot;00EF5193&quot;/&gt;&lt;wsp:rsid wsp:val=&quot;00EF55B0&quot;/&gt;&lt;wsp:rsid wsp:val=&quot;00EF5E22&quot;/&gt;&lt;wsp:rsid wsp:val=&quot;00EF6985&quot;/&gt;&lt;wsp:rsid wsp:val=&quot;00EF69FC&quot;/&gt;&lt;wsp:rsid wsp:val=&quot;00EF711A&quot;/&gt;&lt;wsp:rsid wsp:val=&quot;00EF765F&quot;/&gt;&lt;wsp:rsid wsp:val=&quot;00EF7C40&quot;/&gt;&lt;wsp:rsid wsp:val=&quot;00EF7E63&quot;/&gt;&lt;wsp:rsid wsp:val=&quot;00F01459&quot;/&gt;&lt;wsp:rsid wsp:val=&quot;00F01F15&quot;/&gt;&lt;wsp:rsid wsp:val=&quot;00F02AE4&quot;/&gt;&lt;wsp:rsid wsp:val=&quot;00F03118&quot;/&gt;&lt;wsp:rsid wsp:val=&quot;00F0335F&quot;/&gt;&lt;wsp:rsid wsp:val=&quot;00F03B1B&quot;/&gt;&lt;wsp:rsid wsp:val=&quot;00F03BBF&quot;/&gt;&lt;wsp:rsid wsp:val=&quot;00F04624&quot;/&gt;&lt;wsp:rsid wsp:val=&quot;00F05822&quot;/&gt;&lt;wsp:rsid wsp:val=&quot;00F05C75&quot;/&gt;&lt;wsp:rsid wsp:val=&quot;00F060D3&quot;/&gt;&lt;wsp:rsid wsp:val=&quot;00F06BCB&quot;/&gt;&lt;wsp:rsid wsp:val=&quot;00F06E45&quot;/&gt;&lt;wsp:rsid wsp:val=&quot;00F070E7&quot;/&gt;&lt;wsp:rsid wsp:val=&quot;00F078A8&quot;/&gt;&lt;wsp:rsid wsp:val=&quot;00F105B4&quot;/&gt;&lt;wsp:rsid wsp:val=&quot;00F1092E&quot;/&gt;&lt;wsp:rsid wsp:val=&quot;00F10E9B&quot;/&gt;&lt;wsp:rsid wsp:val=&quot;00F11216&quot;/&gt;&lt;wsp:rsid wsp:val=&quot;00F117FB&quot;/&gt;&lt;wsp:rsid wsp:val=&quot;00F124B5&quot;/&gt;&lt;wsp:rsid wsp:val=&quot;00F126B4&quot;/&gt;&lt;wsp:rsid wsp:val=&quot;00F13204&quot;/&gt;&lt;wsp:rsid wsp:val=&quot;00F1498F&quot;/&gt;&lt;wsp:rsid wsp:val=&quot;00F15105&quot;/&gt;&lt;wsp:rsid wsp:val=&quot;00F153AB&quot;/&gt;&lt;wsp:rsid wsp:val=&quot;00F16B69&quot;/&gt;&lt;wsp:rsid wsp:val=&quot;00F170BE&quot;/&gt;&lt;wsp:rsid wsp:val=&quot;00F17385&quot;/&gt;&lt;wsp:rsid wsp:val=&quot;00F175C0&quot;/&gt;&lt;wsp:rsid wsp:val=&quot;00F17A0E&quot;/&gt;&lt;wsp:rsid wsp:val=&quot;00F17D3A&quot;/&gt;&lt;wsp:rsid wsp:val=&quot;00F204E0&quot;/&gt;&lt;wsp:rsid wsp:val=&quot;00F20543&quot;/&gt;&lt;wsp:rsid wsp:val=&quot;00F2057C&quot;/&gt;&lt;wsp:rsid wsp:val=&quot;00F20D15&quot;/&gt;&lt;wsp:rsid wsp:val=&quot;00F20E6F&quot;/&gt;&lt;wsp:rsid wsp:val=&quot;00F2117A&quot;/&gt;&lt;wsp:rsid wsp:val=&quot;00F21409&quot;/&gt;&lt;wsp:rsid wsp:val=&quot;00F21550&quot;/&gt;&lt;wsp:rsid wsp:val=&quot;00F21F60&quot;/&gt;&lt;wsp:rsid wsp:val=&quot;00F23728&quot;/&gt;&lt;wsp:rsid wsp:val=&quot;00F242BF&quot;/&gt;&lt;wsp:rsid wsp:val=&quot;00F24629&quot;/&gt;&lt;wsp:rsid wsp:val=&quot;00F24AF4&quot;/&gt;&lt;wsp:rsid wsp:val=&quot;00F25B9A&quot;/&gt;&lt;wsp:rsid wsp:val=&quot;00F25D46&quot;/&gt;&lt;wsp:rsid wsp:val=&quot;00F26204&quot;/&gt;&lt;wsp:rsid wsp:val=&quot;00F2646A&quot;/&gt;&lt;wsp:rsid wsp:val=&quot;00F27E6B&quot;/&gt;&lt;wsp:rsid wsp:val=&quot;00F309DE&quot;/&gt;&lt;wsp:rsid wsp:val=&quot;00F30F84&quot;/&gt;&lt;wsp:rsid wsp:val=&quot;00F315F4&quot;/&gt;&lt;wsp:rsid wsp:val=&quot;00F318B0&quot;/&gt;&lt;wsp:rsid wsp:val=&quot;00F31ACF&quot;/&gt;&lt;wsp:rsid wsp:val=&quot;00F31B7F&quot;/&gt;&lt;wsp:rsid wsp:val=&quot;00F32086&quot;/&gt;&lt;wsp:rsid wsp:val=&quot;00F320BE&quot;/&gt;&lt;wsp:rsid wsp:val=&quot;00F322F3&quot;/&gt;&lt;wsp:rsid wsp:val=&quot;00F32BF3&quot;/&gt;&lt;wsp:rsid wsp:val=&quot;00F33762&quot;/&gt;&lt;wsp:rsid wsp:val=&quot;00F33BAD&quot;/&gt;&lt;wsp:rsid wsp:val=&quot;00F36288&quot;/&gt;&lt;wsp:rsid wsp:val=&quot;00F36A18&quot;/&gt;&lt;wsp:rsid wsp:val=&quot;00F37197&quot;/&gt;&lt;wsp:rsid wsp:val=&quot;00F40206&quot;/&gt;&lt;wsp:rsid wsp:val=&quot;00F41887&quot;/&gt;&lt;wsp:rsid wsp:val=&quot;00F41D44&quot;/&gt;&lt;wsp:rsid wsp:val=&quot;00F424EA&quot;/&gt;&lt;wsp:rsid wsp:val=&quot;00F42715&quot;/&gt;&lt;wsp:rsid wsp:val=&quot;00F43DF9&quot;/&gt;&lt;wsp:rsid wsp:val=&quot;00F43E44&quot;/&gt;&lt;wsp:rsid wsp:val=&quot;00F447BE&quot;/&gt;&lt;wsp:rsid wsp:val=&quot;00F45010&quot;/&gt;&lt;wsp:rsid wsp:val=&quot;00F4505A&quot;/&gt;&lt;wsp:rsid wsp:val=&quot;00F45928&quot;/&gt;&lt;wsp:rsid wsp:val=&quot;00F46265&quot;/&gt;&lt;wsp:rsid wsp:val=&quot;00F469E1&quot;/&gt;&lt;wsp:rsid wsp:val=&quot;00F46F31&quot;/&gt;&lt;wsp:rsid wsp:val=&quot;00F47AA5&quot;/&gt;&lt;wsp:rsid wsp:val=&quot;00F51A2B&quot;/&gt;&lt;wsp:rsid wsp:val=&quot;00F5214E&quot;/&gt;&lt;wsp:rsid wsp:val=&quot;00F53193&quot;/&gt;&lt;wsp:rsid wsp:val=&quot;00F53381&quot;/&gt;&lt;wsp:rsid wsp:val=&quot;00F53976&quot;/&gt;&lt;wsp:rsid wsp:val=&quot;00F544E4&quot;/&gt;&lt;wsp:rsid wsp:val=&quot;00F5476C&quot;/&gt;&lt;wsp:rsid wsp:val=&quot;00F5478C&quot;/&gt;&lt;wsp:rsid wsp:val=&quot;00F54D1D&quot;/&gt;&lt;wsp:rsid wsp:val=&quot;00F5525D&quot;/&gt;&lt;wsp:rsid wsp:val=&quot;00F566C2&quot;/&gt;&lt;wsp:rsid wsp:val=&quot;00F5695D&quot;/&gt;&lt;wsp:rsid wsp:val=&quot;00F56D8E&quot;/&gt;&lt;wsp:rsid wsp:val=&quot;00F57804&quot;/&gt;&lt;wsp:rsid wsp:val=&quot;00F6060C&quot;/&gt;&lt;wsp:rsid wsp:val=&quot;00F60EDA&quot;/&gt;&lt;wsp:rsid wsp:val=&quot;00F6121C&quot;/&gt;&lt;wsp:rsid wsp:val=&quot;00F615D7&quot;/&gt;&lt;wsp:rsid wsp:val=&quot;00F63568&quot;/&gt;&lt;wsp:rsid wsp:val=&quot;00F64936&quot;/&gt;&lt;wsp:rsid wsp:val=&quot;00F65B61&quot;/&gt;&lt;wsp:rsid wsp:val=&quot;00F66913&quot;/&gt;&lt;wsp:rsid wsp:val=&quot;00F678BE&quot;/&gt;&lt;wsp:rsid wsp:val=&quot;00F708A0&quot;/&gt;&lt;wsp:rsid wsp:val=&quot;00F71774&quot;/&gt;&lt;wsp:rsid wsp:val=&quot;00F71FB9&quot;/&gt;&lt;wsp:rsid wsp:val=&quot;00F721E3&quot;/&gt;&lt;wsp:rsid wsp:val=&quot;00F72B21&quot;/&gt;&lt;wsp:rsid wsp:val=&quot;00F7300D&quot;/&gt;&lt;wsp:rsid wsp:val=&quot;00F73315&quot;/&gt;&lt;wsp:rsid wsp:val=&quot;00F73CC9&quot;/&gt;&lt;wsp:rsid wsp:val=&quot;00F741D1&quot;/&gt;&lt;wsp:rsid wsp:val=&quot;00F7589C&quot;/&gt;&lt;wsp:rsid wsp:val=&quot;00F76050&quot;/&gt;&lt;wsp:rsid wsp:val=&quot;00F77F11&quot;/&gt;&lt;wsp:rsid wsp:val=&quot;00F8034D&quot;/&gt;&lt;wsp:rsid wsp:val=&quot;00F804F2&quot;/&gt;&lt;wsp:rsid wsp:val=&quot;00F80BC2&quot;/&gt;&lt;wsp:rsid wsp:val=&quot;00F816F3&quot;/&gt;&lt;wsp:rsid wsp:val=&quot;00F81AA7&quot;/&gt;&lt;wsp:rsid wsp:val=&quot;00F824FE&quot;/&gt;&lt;wsp:rsid wsp:val=&quot;00F828F9&quot;/&gt;&lt;wsp:rsid wsp:val=&quot;00F840B1&quot;/&gt;&lt;wsp:rsid wsp:val=&quot;00F84421&quot;/&gt;&lt;wsp:rsid wsp:val=&quot;00F8445D&quot;/&gt;&lt;wsp:rsid wsp:val=&quot;00F844D3&quot;/&gt;&lt;wsp:rsid wsp:val=&quot;00F84510&quot;/&gt;&lt;wsp:rsid wsp:val=&quot;00F851EF&quot;/&gt;&lt;wsp:rsid wsp:val=&quot;00F8597A&quot;/&gt;&lt;wsp:rsid wsp:val=&quot;00F85B4F&quot;/&gt;&lt;wsp:rsid wsp:val=&quot;00F86C19&quot;/&gt;&lt;wsp:rsid wsp:val=&quot;00F87F17&quot;/&gt;&lt;wsp:rsid wsp:val=&quot;00F901D0&quot;/&gt;&lt;wsp:rsid wsp:val=&quot;00F90719&quot;/&gt;&lt;wsp:rsid wsp:val=&quot;00F907E0&quot;/&gt;&lt;wsp:rsid wsp:val=&quot;00F91EE3&quot;/&gt;&lt;wsp:rsid wsp:val=&quot;00F92053&quot;/&gt;&lt;wsp:rsid wsp:val=&quot;00F925BB&quot;/&gt;&lt;wsp:rsid wsp:val=&quot;00F94FC6&quot;/&gt;&lt;wsp:rsid wsp:val=&quot;00F950ED&quot;/&gt;&lt;wsp:rsid wsp:val=&quot;00F95A2B&quot;/&gt;&lt;wsp:rsid wsp:val=&quot;00F95BC7&quot;/&gt;&lt;wsp:rsid wsp:val=&quot;00F95CC9&quot;/&gt;&lt;wsp:rsid wsp:val=&quot;00F97C57&quot;/&gt;&lt;wsp:rsid wsp:val=&quot;00FA01D3&quot;/&gt;&lt;wsp:rsid wsp:val=&quot;00FA0326&quot;/&gt;&lt;wsp:rsid wsp:val=&quot;00FA3CD3&quot;/&gt;&lt;wsp:rsid wsp:val=&quot;00FA4C67&quot;/&gt;&lt;wsp:rsid wsp:val=&quot;00FA4DF0&quot;/&gt;&lt;wsp:rsid wsp:val=&quot;00FA55CC&quot;/&gt;&lt;wsp:rsid wsp:val=&quot;00FA625F&quot;/&gt;&lt;wsp:rsid wsp:val=&quot;00FA638D&quot;/&gt;&lt;wsp:rsid wsp:val=&quot;00FA6C10&quot;/&gt;&lt;wsp:rsid wsp:val=&quot;00FB1FE6&quot;/&gt;&lt;wsp:rsid wsp:val=&quot;00FB2F37&quot;/&gt;&lt;wsp:rsid wsp:val=&quot;00FB3FE4&quot;/&gt;&lt;wsp:rsid wsp:val=&quot;00FB40FE&quot;/&gt;&lt;wsp:rsid wsp:val=&quot;00FB5469&quot;/&gt;&lt;wsp:rsid wsp:val=&quot;00FB5E1D&quot;/&gt;&lt;wsp:rsid wsp:val=&quot;00FB731B&quot;/&gt;&lt;wsp:rsid wsp:val=&quot;00FB7D44&quot;/&gt;&lt;wsp:rsid wsp:val=&quot;00FB7FB8&quot;/&gt;&lt;wsp:rsid wsp:val=&quot;00FC1583&quot;/&gt;&lt;wsp:rsid wsp:val=&quot;00FC1960&quot;/&gt;&lt;wsp:rsid wsp:val=&quot;00FC2364&quot;/&gt;&lt;wsp:rsid wsp:val=&quot;00FC251D&quot;/&gt;&lt;wsp:rsid wsp:val=&quot;00FC26DC&quot;/&gt;&lt;wsp:rsid wsp:val=&quot;00FC3466&quot;/&gt;&lt;wsp:rsid wsp:val=&quot;00FC3D0E&quot;/&gt;&lt;wsp:rsid wsp:val=&quot;00FC4F7E&quot;/&gt;&lt;wsp:rsid wsp:val=&quot;00FC56F0&quot;/&gt;&lt;wsp:rsid wsp:val=&quot;00FC5E1D&quot;/&gt;&lt;wsp:rsid wsp:val=&quot;00FC6931&quot;/&gt;&lt;wsp:rsid wsp:val=&quot;00FC7FFC&quot;/&gt;&lt;wsp:rsid wsp:val=&quot;00FD0FB3&quot;/&gt;&lt;wsp:rsid wsp:val=&quot;00FD13C0&quot;/&gt;&lt;wsp:rsid wsp:val=&quot;00FD27BA&quot;/&gt;&lt;wsp:rsid wsp:val=&quot;00FD31B9&quot;/&gt;&lt;wsp:rsid wsp:val=&quot;00FD4023&quot;/&gt;&lt;wsp:rsid wsp:val=&quot;00FD752D&quot;/&gt;&lt;wsp:rsid wsp:val=&quot;00FE0B93&quot;/&gt;&lt;wsp:rsid wsp:val=&quot;00FE0D1F&quot;/&gt;&lt;wsp:rsid wsp:val=&quot;00FE22CE&quot;/&gt;&lt;wsp:rsid wsp:val=&quot;00FE2371&quot;/&gt;&lt;wsp:rsid wsp:val=&quot;00FE31DC&quot;/&gt;&lt;wsp:rsid wsp:val=&quot;00FE3217&quot;/&gt;&lt;wsp:rsid wsp:val=&quot;00FE37FB&quot;/&gt;&lt;wsp:rsid wsp:val=&quot;00FE48DD&quot;/&gt;&lt;wsp:rsid wsp:val=&quot;00FE6268&quot;/&gt;&lt;wsp:rsid wsp:val=&quot;00FE6AD2&quot;/&gt;&lt;wsp:rsid wsp:val=&quot;00FE6FB5&quot;/&gt;&lt;wsp:rsid wsp:val=&quot;00FF03BD&quot;/&gt;&lt;wsp:rsid wsp:val=&quot;00FF0869&quot;/&gt;&lt;wsp:rsid wsp:val=&quot;00FF097C&quot;/&gt;&lt;wsp:rsid wsp:val=&quot;00FF1C0A&quot;/&gt;&lt;wsp:rsid wsp:val=&quot;00FF2366&quot;/&gt;&lt;wsp:rsid wsp:val=&quot;00FF3324&quot;/&gt;&lt;wsp:rsid wsp:val=&quot;00FF421D&quot;/&gt;&lt;wsp:rsid wsp:val=&quot;00FF455C&quot;/&gt;&lt;wsp:rsid wsp:val=&quot;00FF62B4&quot;/&gt;&lt;wsp:rsid wsp:val=&quot;00FF6915&quot;/&gt;&lt;wsp:rsid wsp:val=&quot;00FF69E4&quot;/&gt;&lt;wsp:rsid wsp:val=&quot;00FF79D8&quot;/&gt;&lt;/wsp:rsids&gt;&lt;/w:docPr&gt;&lt;w:body&gt;&lt;w:p wsp:rsidR=&quot;00000000&quot; wsp:rsidRDefault=&quot;00627C59&quot;&gt;&lt;m:oMathPara&gt;&lt;m:oMath&gt;&lt;m:r&gt;&lt;m:rPr&gt;&lt;m:sty m:val=&quot;bi&quot;/&gt;&lt;/m:rPr&gt;&lt;w:rPr&gt;&lt;w:rFonts w:ascii=&quot;Cambria Math&quot; w:h-ansi=&quot;Cambria Math&quot;/&gt;&lt;wx:font wx:val=&quot;Cambria Math&quot;/&gt;&lt;w:b/&gt;&lt;w:i/&gt;&lt;/w:rPr&gt;&lt;m:t&gt;T=P+&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R&lt;/m:t&gt;&lt;/m:r&gt;&lt;/m:e&gt;&lt;m:sub/&gt;&lt;/m:sSub&gt;&lt;m:r&gt;&lt;m:rPr&gt;&lt;m:sty m:val=&quot;bi&quot;/&gt;&lt;/m:rPr&gt;&lt;w:rPr&gt;&lt;w:rFonts w:ascii=&quot;Cambria Math&quot; w:h-ansi=&quot;Cambria Math&quot;/&gt;&lt;wx:font wx:val=&quot;Cambria Math&quot;/&gt;&lt;w:b/&gt;&lt;w:i/&gt;&lt;/w:rPr&gt;&lt;m:t&gt; &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7" o:title="" chromakey="white"/>
          </v:shape>
        </w:pict>
      </w:r>
    </w:p>
    <w:p w:rsidR="0077511E" w:rsidRPr="00B927C3" w:rsidRDefault="0077511E" w:rsidP="00142701">
      <w:pPr>
        <w:rPr>
          <w:rFonts w:ascii="Times New Roman" w:hAnsi="Times New Roman"/>
          <w:sz w:val="20"/>
          <w:szCs w:val="20"/>
        </w:rPr>
      </w:pPr>
      <w:r w:rsidRPr="00B927C3">
        <w:rPr>
          <w:rFonts w:ascii="Times New Roman" w:hAnsi="Times New Roman"/>
          <w:sz w:val="20"/>
          <w:szCs w:val="20"/>
        </w:rPr>
        <w:t>gdje su:</w:t>
      </w:r>
    </w:p>
    <w:p w:rsidR="0077511E" w:rsidRPr="00B927C3" w:rsidRDefault="0077511E" w:rsidP="00247DB3">
      <w:pPr>
        <w:numPr>
          <w:ilvl w:val="0"/>
          <w:numId w:val="61"/>
        </w:numPr>
        <w:spacing w:after="120" w:line="240" w:lineRule="auto"/>
        <w:rPr>
          <w:rFonts w:ascii="Times New Roman" w:hAnsi="Times New Roman"/>
          <w:sz w:val="20"/>
          <w:szCs w:val="20"/>
        </w:rPr>
      </w:pPr>
      <w:r w:rsidRPr="00B927C3">
        <w:rPr>
          <w:rFonts w:ascii="Times New Roman" w:hAnsi="Times New Roman"/>
          <w:sz w:val="20"/>
          <w:szCs w:val="20"/>
        </w:rPr>
        <w:t>T- ukupna ekonomska ocjena ponude (maksimalno 100 bodova),</w:t>
      </w:r>
    </w:p>
    <w:p w:rsidR="0077511E" w:rsidRPr="00B927C3" w:rsidRDefault="0077511E" w:rsidP="00247DB3">
      <w:pPr>
        <w:numPr>
          <w:ilvl w:val="0"/>
          <w:numId w:val="61"/>
        </w:numPr>
        <w:spacing w:after="120" w:line="240" w:lineRule="auto"/>
        <w:rPr>
          <w:rFonts w:ascii="Times New Roman" w:hAnsi="Times New Roman"/>
          <w:sz w:val="20"/>
          <w:szCs w:val="20"/>
        </w:rPr>
      </w:pPr>
      <w:r w:rsidRPr="00B927C3">
        <w:rPr>
          <w:rFonts w:ascii="Times New Roman" w:hAnsi="Times New Roman"/>
          <w:sz w:val="20"/>
          <w:szCs w:val="20"/>
        </w:rPr>
        <w:t>P - ocjena ponude prema kriteriju A: cijena građenja (bez PDV-a),</w:t>
      </w:r>
    </w:p>
    <w:p w:rsidR="0077511E" w:rsidRPr="00B927C3" w:rsidRDefault="0077511E" w:rsidP="00247DB3">
      <w:pPr>
        <w:numPr>
          <w:ilvl w:val="0"/>
          <w:numId w:val="61"/>
        </w:numPr>
        <w:spacing w:after="120" w:line="240" w:lineRule="auto"/>
        <w:rPr>
          <w:rFonts w:ascii="Times New Roman" w:hAnsi="Times New Roman"/>
          <w:sz w:val="20"/>
          <w:szCs w:val="20"/>
        </w:rPr>
      </w:pPr>
      <w:r w:rsidRPr="00B927C3">
        <w:rPr>
          <w:rFonts w:ascii="Times New Roman" w:hAnsi="Times New Roman"/>
          <w:sz w:val="20"/>
          <w:szCs w:val="20"/>
        </w:rPr>
        <w:t>R - ocjena ponude prema kriteriju B: Trajanje jamstva za otklanjanje nedostataka</w:t>
      </w:r>
    </w:p>
    <w:p w:rsidR="0077511E" w:rsidRPr="00B927C3" w:rsidRDefault="0077511E" w:rsidP="00142701">
      <w:pPr>
        <w:rPr>
          <w:rFonts w:ascii="Times New Roman" w:hAnsi="Times New Roman"/>
          <w:sz w:val="20"/>
          <w:szCs w:val="20"/>
        </w:rPr>
      </w:pPr>
      <w:r w:rsidRPr="00B927C3">
        <w:rPr>
          <w:rFonts w:ascii="Times New Roman" w:hAnsi="Times New Roman"/>
          <w:sz w:val="20"/>
          <w:szCs w:val="20"/>
        </w:rPr>
        <w:t>Ekonomski najpovoljnija ponuda je ona s najvećom ukupnom ocjenom ponude (T) zaokruženom na cijeli broj, tj. ponuda s najvećim zbrojem ocjena prema kriterijima A i B</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413" w:name="_Toc506536033"/>
      <w:r w:rsidRPr="00B927C3">
        <w:rPr>
          <w:rFonts w:ascii="Times New Roman" w:hAnsi="Times New Roman"/>
          <w:b/>
          <w:bCs/>
          <w:sz w:val="20"/>
          <w:szCs w:val="20"/>
        </w:rPr>
        <w:t>Izuzetno niske ponude</w:t>
      </w:r>
      <w:bookmarkEnd w:id="413"/>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Naručitelj će zahtijevati od gospodarskog subjekta da, u primjernom roku ne kraćem od 5 dana, objasni cijenu ili trošak naveden u ponudi ako se čini da je ponuda izuzetno niska u odnosu na radove, robu ili usluge.</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Naručitelj će obrazloženje izuzetno niske ponude zatražiti pismenim putem ili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8" w:history="1">
        <w:r w:rsidRPr="00B927C3">
          <w:rPr>
            <w:rStyle w:val="Hyperlink"/>
            <w:rFonts w:ascii="Times New Roman" w:hAnsi="Times New Roman"/>
            <w:sz w:val="20"/>
            <w:szCs w:val="20"/>
          </w:rPr>
          <w:t>https://eojn.nn.hr</w:t>
        </w:r>
      </w:hyperlink>
      <w:r w:rsidRPr="00B927C3">
        <w:rPr>
          <w:rFonts w:ascii="Times New Roman" w:hAnsi="Times New Roman"/>
          <w:sz w:val="20"/>
          <w:szCs w:val="20"/>
        </w:rPr>
        <w:t>.</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Objašnjenja gospodarskog subjekta mogu se posebice odnositi na:</w:t>
      </w:r>
    </w:p>
    <w:p w:rsidR="0077511E" w:rsidRPr="00B927C3" w:rsidRDefault="0077511E" w:rsidP="00247DB3">
      <w:pPr>
        <w:pStyle w:val="ListParagraph"/>
        <w:numPr>
          <w:ilvl w:val="0"/>
          <w:numId w:val="57"/>
        </w:numPr>
        <w:rPr>
          <w:rFonts w:ascii="Times New Roman" w:hAnsi="Times New Roman"/>
          <w:sz w:val="20"/>
          <w:szCs w:val="20"/>
        </w:rPr>
      </w:pPr>
      <w:r w:rsidRPr="00B927C3">
        <w:rPr>
          <w:rFonts w:ascii="Times New Roman" w:hAnsi="Times New Roman"/>
          <w:sz w:val="20"/>
          <w:szCs w:val="20"/>
        </w:rPr>
        <w:t>ekonomičnost proizvodnog procesa, pružanja usluga ili načina gradnje</w:t>
      </w:r>
    </w:p>
    <w:p w:rsidR="0077511E" w:rsidRPr="00B927C3" w:rsidRDefault="0077511E" w:rsidP="00247DB3">
      <w:pPr>
        <w:pStyle w:val="ListParagraph"/>
        <w:numPr>
          <w:ilvl w:val="0"/>
          <w:numId w:val="57"/>
        </w:numPr>
        <w:rPr>
          <w:rFonts w:ascii="Times New Roman" w:hAnsi="Times New Roman"/>
          <w:sz w:val="20"/>
          <w:szCs w:val="20"/>
        </w:rPr>
      </w:pPr>
      <w:r w:rsidRPr="00B927C3">
        <w:rPr>
          <w:rFonts w:ascii="Times New Roman" w:hAnsi="Times New Roman"/>
          <w:sz w:val="20"/>
          <w:szCs w:val="20"/>
        </w:rPr>
        <w:t xml:space="preserve">izabrana tehnička rješenja ili iznimno povoljne uvjete dostupne ponuditelju za isporuku proizvoda, pružanje usluga ili izvođenje radova </w:t>
      </w:r>
    </w:p>
    <w:p w:rsidR="0077511E" w:rsidRPr="00B927C3" w:rsidRDefault="0077511E" w:rsidP="00247DB3">
      <w:pPr>
        <w:pStyle w:val="ListParagraph"/>
        <w:numPr>
          <w:ilvl w:val="0"/>
          <w:numId w:val="57"/>
        </w:numPr>
        <w:rPr>
          <w:rFonts w:ascii="Times New Roman" w:hAnsi="Times New Roman"/>
          <w:sz w:val="20"/>
          <w:szCs w:val="20"/>
        </w:rPr>
      </w:pPr>
      <w:r w:rsidRPr="00B927C3">
        <w:rPr>
          <w:rFonts w:ascii="Times New Roman" w:hAnsi="Times New Roman"/>
          <w:sz w:val="20"/>
          <w:szCs w:val="20"/>
        </w:rPr>
        <w:t xml:space="preserve">originalnost radova, robe ili usluga koje nudi ponuditelj </w:t>
      </w:r>
    </w:p>
    <w:p w:rsidR="0077511E" w:rsidRPr="00B927C3" w:rsidRDefault="0077511E" w:rsidP="00247DB3">
      <w:pPr>
        <w:pStyle w:val="ListParagraph"/>
        <w:numPr>
          <w:ilvl w:val="0"/>
          <w:numId w:val="57"/>
        </w:numPr>
        <w:rPr>
          <w:rFonts w:ascii="Times New Roman" w:hAnsi="Times New Roman"/>
          <w:sz w:val="20"/>
          <w:szCs w:val="20"/>
        </w:rPr>
      </w:pPr>
      <w:r w:rsidRPr="00B927C3">
        <w:rPr>
          <w:rFonts w:ascii="Times New Roman" w:hAnsi="Times New Roman"/>
          <w:sz w:val="20"/>
          <w:szCs w:val="20"/>
        </w:rPr>
        <w:t xml:space="preserve">usklađenost s primjenjivim obvezama u području prava okoliša, socijalnog i radnog prava, uključujući kolektivne ugovore, a osobito obvezu isplate minimalne plaće, ili odredbama međunarodnog prava okoliša, socijalnog i radnog prava navedenim u Prilogu XI. Zakona o javnoj nabavi  </w:t>
      </w:r>
    </w:p>
    <w:p w:rsidR="0077511E" w:rsidRPr="00B927C3" w:rsidRDefault="0077511E" w:rsidP="00247DB3">
      <w:pPr>
        <w:pStyle w:val="ListParagraph"/>
        <w:numPr>
          <w:ilvl w:val="0"/>
          <w:numId w:val="57"/>
        </w:numPr>
        <w:rPr>
          <w:rFonts w:ascii="Times New Roman" w:hAnsi="Times New Roman"/>
          <w:sz w:val="20"/>
          <w:szCs w:val="20"/>
        </w:rPr>
      </w:pPr>
      <w:r w:rsidRPr="00B927C3">
        <w:rPr>
          <w:rFonts w:ascii="Times New Roman" w:hAnsi="Times New Roman"/>
          <w:sz w:val="20"/>
          <w:szCs w:val="20"/>
        </w:rPr>
        <w:t xml:space="preserve">usklađenost s obvezama iz odjeljka G poglavlja 2. glave III. dijela ZJN 2016 </w:t>
      </w:r>
    </w:p>
    <w:p w:rsidR="0077511E" w:rsidRPr="00B927C3" w:rsidRDefault="0077511E" w:rsidP="00247DB3">
      <w:pPr>
        <w:pStyle w:val="ListParagraph"/>
        <w:numPr>
          <w:ilvl w:val="0"/>
          <w:numId w:val="57"/>
        </w:numPr>
        <w:rPr>
          <w:rFonts w:ascii="Times New Roman" w:hAnsi="Times New Roman"/>
          <w:sz w:val="20"/>
          <w:szCs w:val="20"/>
        </w:rPr>
      </w:pPr>
      <w:r w:rsidRPr="00B927C3">
        <w:rPr>
          <w:rFonts w:ascii="Times New Roman" w:hAnsi="Times New Roman"/>
          <w:sz w:val="20"/>
          <w:szCs w:val="20"/>
        </w:rPr>
        <w:t xml:space="preserve">mogućnost da ponuditelj dobije državnu potporu. </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Ako tijekom ocjene dostavljenih podataka postoje određene nejasnoće, Naručitelj može od Ponuditelja zatražiti dodatno objašnjenje. </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Naručitelj može odbiti ponudu samo ako objašnjenje ili dostavljeni dokazi zadovoljavajuće ne objašnjavaju nisku predloženu razinu cijene ili troškova, uzimajući u obzir gore navedene elemente. </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Naručitelj je 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414" w:name="_Toc506536034"/>
      <w:r w:rsidRPr="00B927C3">
        <w:rPr>
          <w:rFonts w:ascii="Times New Roman" w:hAnsi="Times New Roman"/>
          <w:b/>
          <w:bCs/>
          <w:sz w:val="20"/>
          <w:szCs w:val="20"/>
        </w:rPr>
        <w:t>Provjera ponuditelja koji je podnio ekonomski najpovoljniju ponudu</w:t>
      </w:r>
      <w:bookmarkEnd w:id="414"/>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Vezano za pojam ažurirane popratni dokument, to je svaki dokument u kojem su sadržani podaci važeći te odgovaraju stvarnom činjeničnom stanju u trenutku dostave Naručitelju te dokazuju ono što je gospodarski subjekt naveo u ESPD-u. </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Naručitelj će dostavu dokumenata ili dokaza zatražiti pismenim putem ili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9" w:history="1">
        <w:r w:rsidRPr="00B927C3">
          <w:rPr>
            <w:rStyle w:val="Hyperlink"/>
            <w:rFonts w:ascii="Times New Roman" w:hAnsi="Times New Roman"/>
            <w:sz w:val="20"/>
            <w:szCs w:val="20"/>
          </w:rPr>
          <w:t>https://eojn.nn.hr</w:t>
        </w:r>
      </w:hyperlink>
      <w:r w:rsidRPr="00B927C3">
        <w:rPr>
          <w:rFonts w:ascii="Times New Roman" w:hAnsi="Times New Roman"/>
          <w:sz w:val="20"/>
          <w:szCs w:val="20"/>
        </w:rPr>
        <w:t xml:space="preserve"> </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415" w:name="_Toc372097981"/>
      <w:bookmarkStart w:id="416" w:name="_Toc372098476"/>
      <w:bookmarkStart w:id="417" w:name="_Toc372097982"/>
      <w:bookmarkStart w:id="418" w:name="_Toc372098477"/>
      <w:bookmarkStart w:id="419" w:name="_Toc506536035"/>
      <w:bookmarkEnd w:id="415"/>
      <w:bookmarkEnd w:id="416"/>
      <w:bookmarkEnd w:id="417"/>
      <w:bookmarkEnd w:id="418"/>
      <w:r w:rsidRPr="00B927C3">
        <w:rPr>
          <w:rFonts w:ascii="Times New Roman" w:hAnsi="Times New Roman"/>
          <w:b/>
          <w:bCs/>
          <w:sz w:val="20"/>
          <w:szCs w:val="20"/>
        </w:rPr>
        <w:t>Odluka o odabiru/poništenju i rok za donošenje odluke o odabiru/poništenju</w:t>
      </w:r>
      <w:bookmarkEnd w:id="419"/>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Naručitelj na temelju utvrđenih činjenica i okolnosti u postupku javne nabave donosi odluku o odabiru odnosno, ako postoje razlozi za poništenje postupka javne nabave iz članka 298. ZJN 2016, odluku o poništenju.</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Odluku o odabiru ili odluku o poništenju postupka javne nabave s preslikom zapisnika o pregledu i ocjeni, Naručitelj će dostaviti sudionicima putem EOJN RH.  </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Rok za donošenje odluke o odabiru ili odluke o poništenju postupka javne nabave iznosi </w:t>
      </w:r>
      <w:r w:rsidRPr="00B927C3">
        <w:rPr>
          <w:rFonts w:ascii="Times New Roman" w:hAnsi="Times New Roman"/>
          <w:b/>
          <w:sz w:val="20"/>
          <w:szCs w:val="20"/>
        </w:rPr>
        <w:t>45 (četrdesetpet) dana</w:t>
      </w:r>
      <w:r w:rsidRPr="00B927C3">
        <w:rPr>
          <w:rFonts w:ascii="Times New Roman" w:hAnsi="Times New Roman"/>
          <w:sz w:val="20"/>
          <w:szCs w:val="20"/>
        </w:rPr>
        <w:t xml:space="preserve"> od isteka roka za dostavu ponude.</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420" w:name="_Toc506536036"/>
      <w:r w:rsidRPr="00B927C3">
        <w:rPr>
          <w:rFonts w:ascii="Times New Roman" w:hAnsi="Times New Roman"/>
          <w:b/>
          <w:bCs/>
          <w:sz w:val="20"/>
          <w:szCs w:val="20"/>
        </w:rPr>
        <w:t>Uvid u dokumentaciju postupka javne nabave</w:t>
      </w:r>
      <w:bookmarkEnd w:id="420"/>
    </w:p>
    <w:p w:rsidR="0077511E" w:rsidRPr="00B927C3" w:rsidRDefault="0077511E">
      <w:pPr>
        <w:rPr>
          <w:rFonts w:ascii="Times New Roman" w:hAnsi="Times New Roman"/>
          <w:sz w:val="20"/>
          <w:szCs w:val="20"/>
        </w:rPr>
      </w:pPr>
      <w:r w:rsidRPr="00B927C3">
        <w:rPr>
          <w:rFonts w:ascii="Times New Roman" w:hAnsi="Times New Roman"/>
          <w:sz w:val="20"/>
          <w:szCs w:val="20"/>
        </w:rPr>
        <w:t>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421" w:name="_Toc506536037"/>
      <w:r w:rsidRPr="00B927C3">
        <w:rPr>
          <w:rFonts w:ascii="Times New Roman" w:hAnsi="Times New Roman"/>
          <w:b/>
          <w:bCs/>
          <w:sz w:val="20"/>
          <w:szCs w:val="20"/>
        </w:rPr>
        <w:t>Pouka o pravnom lijeku</w:t>
      </w:r>
      <w:bookmarkEnd w:id="421"/>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Pravo na žalbu ima svaki gospodarski subjekt koji ima ili je imao pravni interes za dobivanje određenog ugovora o javnoj nabavi i koji je pretrpio ili bi mogao pretrpjeti štetu od navodnoga kršenja subjektivnih prava.</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Pravo na žalbu ima i središnje tijelo državne uprave nadležno za politiku javne nabave i nadležno državno odvjetništvo.</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Žalba se izjavljuje Državnoj komisiji za kontrolu postupaka javne nabave, Koturaška cesta 43/IV, 10000 Zagreb. </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Žalba se izjavljuje u pisanom obliku. Žalba se dostavlja neposredno, putem ovlaštenog davatelja poštanskih usluga ili elektroničkim sredstvima komunikacije putem međusobno povezanih informacijskih sustava Državne komisije i EOJN RH. </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Žalitelj je obvezan primjerak žalbe dostaviti Naručitelju u roku za žalbu.</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Žalba se izjavljuje u roku od </w:t>
      </w:r>
      <w:r w:rsidRPr="00B927C3">
        <w:rPr>
          <w:rFonts w:ascii="Times New Roman" w:hAnsi="Times New Roman"/>
          <w:b/>
          <w:sz w:val="20"/>
          <w:szCs w:val="20"/>
        </w:rPr>
        <w:t>10 dana</w:t>
      </w:r>
      <w:r w:rsidRPr="00B927C3">
        <w:rPr>
          <w:rFonts w:ascii="Times New Roman" w:hAnsi="Times New Roman"/>
          <w:sz w:val="20"/>
          <w:szCs w:val="20"/>
        </w:rPr>
        <w:t>, i to od dana:</w:t>
      </w:r>
    </w:p>
    <w:p w:rsidR="0077511E" w:rsidRPr="00B927C3" w:rsidRDefault="0077511E" w:rsidP="00247DB3">
      <w:pPr>
        <w:pStyle w:val="ListParagraph"/>
        <w:numPr>
          <w:ilvl w:val="0"/>
          <w:numId w:val="58"/>
        </w:numPr>
        <w:rPr>
          <w:rFonts w:ascii="Times New Roman" w:hAnsi="Times New Roman"/>
          <w:sz w:val="20"/>
          <w:szCs w:val="20"/>
        </w:rPr>
      </w:pPr>
      <w:r w:rsidRPr="00B927C3">
        <w:rPr>
          <w:rFonts w:ascii="Times New Roman" w:hAnsi="Times New Roman"/>
          <w:sz w:val="20"/>
          <w:szCs w:val="20"/>
        </w:rPr>
        <w:t>objave poziva na nadmetanje, u odnosu na sadržaj poziva ili dokumentacije o nabavi</w:t>
      </w:r>
    </w:p>
    <w:p w:rsidR="0077511E" w:rsidRPr="00B927C3" w:rsidRDefault="0077511E" w:rsidP="00247DB3">
      <w:pPr>
        <w:pStyle w:val="ListParagraph"/>
        <w:numPr>
          <w:ilvl w:val="0"/>
          <w:numId w:val="58"/>
        </w:numPr>
        <w:rPr>
          <w:rFonts w:ascii="Times New Roman" w:hAnsi="Times New Roman"/>
          <w:sz w:val="20"/>
          <w:szCs w:val="20"/>
        </w:rPr>
      </w:pPr>
      <w:r w:rsidRPr="00B927C3">
        <w:rPr>
          <w:rFonts w:ascii="Times New Roman" w:hAnsi="Times New Roman"/>
          <w:sz w:val="20"/>
          <w:szCs w:val="20"/>
        </w:rPr>
        <w:t>objave obavijesti o ispravku, u odnosu na sadržaj ispravka</w:t>
      </w:r>
    </w:p>
    <w:p w:rsidR="0077511E" w:rsidRPr="00B927C3" w:rsidRDefault="0077511E" w:rsidP="00247DB3">
      <w:pPr>
        <w:pStyle w:val="ListParagraph"/>
        <w:numPr>
          <w:ilvl w:val="0"/>
          <w:numId w:val="58"/>
        </w:numPr>
        <w:rPr>
          <w:rFonts w:ascii="Times New Roman" w:hAnsi="Times New Roman"/>
          <w:sz w:val="20"/>
          <w:szCs w:val="20"/>
        </w:rPr>
      </w:pPr>
      <w:r w:rsidRPr="00B927C3">
        <w:rPr>
          <w:rFonts w:ascii="Times New Roman" w:hAnsi="Times New Roman"/>
          <w:sz w:val="20"/>
          <w:szCs w:val="20"/>
        </w:rPr>
        <w:t>objave izmjene dokumentacije o nabavi, u odnosu na sadržaj izmjene dokumentacije</w:t>
      </w:r>
    </w:p>
    <w:p w:rsidR="0077511E" w:rsidRPr="00B927C3" w:rsidRDefault="0077511E" w:rsidP="00247DB3">
      <w:pPr>
        <w:pStyle w:val="ListParagraph"/>
        <w:numPr>
          <w:ilvl w:val="0"/>
          <w:numId w:val="58"/>
        </w:numPr>
        <w:rPr>
          <w:rFonts w:ascii="Times New Roman" w:hAnsi="Times New Roman"/>
          <w:sz w:val="20"/>
          <w:szCs w:val="20"/>
        </w:rPr>
      </w:pPr>
      <w:r w:rsidRPr="00B927C3">
        <w:rPr>
          <w:rFonts w:ascii="Times New Roman" w:hAnsi="Times New Roman"/>
          <w:sz w:val="20"/>
          <w:szCs w:val="20"/>
        </w:rPr>
        <w:t>otvaranja ponuda u odnosu na propuštanje Naručitelja da valjano odgovori na pravodobno dostavljen zahtjev dodatne informacije, objašnjenja ili izmjene dokumentacije o nabavi te na postupak otvaranja ponuda</w:t>
      </w:r>
    </w:p>
    <w:p w:rsidR="0077511E" w:rsidRPr="00B927C3" w:rsidRDefault="0077511E" w:rsidP="00247DB3">
      <w:pPr>
        <w:pStyle w:val="ListParagraph"/>
        <w:numPr>
          <w:ilvl w:val="0"/>
          <w:numId w:val="58"/>
        </w:numPr>
        <w:rPr>
          <w:rFonts w:ascii="Times New Roman" w:hAnsi="Times New Roman"/>
          <w:sz w:val="20"/>
          <w:szCs w:val="20"/>
        </w:rPr>
      </w:pPr>
      <w:r w:rsidRPr="00B927C3">
        <w:rPr>
          <w:rFonts w:ascii="Times New Roman" w:hAnsi="Times New Roman"/>
          <w:sz w:val="20"/>
          <w:szCs w:val="20"/>
        </w:rPr>
        <w:t>primitka odluke o odabiru ili poništenju, u odnosu na postupak pregleda, ocjene i odabira ponuda, ili razloge poništenja.</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Žalitelj koji je propustio izjaviti žalbu u određenoj fazi otvorenog postupka javne nabave sukladno gore navedenim opcijama nema pravo na žalbu u kasnijoj fazi postupka za prethodnu fazu.</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Žalba mora sadržavati najmanje podatke i dokaze navedene u članku 420. ZJN 2016.</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422" w:name="_Toc506536038"/>
      <w:r w:rsidRPr="00B927C3">
        <w:rPr>
          <w:rFonts w:ascii="Times New Roman" w:hAnsi="Times New Roman"/>
          <w:b/>
          <w:bCs/>
          <w:sz w:val="20"/>
          <w:szCs w:val="20"/>
        </w:rPr>
        <w:t>Završetak postupka javne nabave</w:t>
      </w:r>
      <w:bookmarkEnd w:id="422"/>
    </w:p>
    <w:p w:rsidR="0077511E" w:rsidRPr="00B927C3" w:rsidRDefault="0077511E" w:rsidP="00D1132A">
      <w:pPr>
        <w:rPr>
          <w:rFonts w:ascii="Times New Roman" w:hAnsi="Times New Roman"/>
          <w:sz w:val="20"/>
          <w:szCs w:val="20"/>
        </w:rPr>
      </w:pPr>
      <w:r w:rsidRPr="00B927C3">
        <w:rPr>
          <w:rFonts w:ascii="Times New Roman" w:hAnsi="Times New Roman"/>
          <w:sz w:val="20"/>
          <w:szCs w:val="20"/>
        </w:rPr>
        <w:t>Postupak javne nabave završava danom izvršnosti odluke o odabiru ili odluke o poništenju.</w:t>
      </w:r>
    </w:p>
    <w:p w:rsidR="0077511E" w:rsidRPr="00B927C3" w:rsidRDefault="0077511E" w:rsidP="00D1132A">
      <w:pPr>
        <w:rPr>
          <w:rFonts w:ascii="Times New Roman" w:hAnsi="Times New Roman"/>
          <w:sz w:val="20"/>
          <w:szCs w:val="20"/>
        </w:rPr>
      </w:pPr>
      <w:r w:rsidRPr="00B927C3">
        <w:rPr>
          <w:rFonts w:ascii="Times New Roman" w:hAnsi="Times New Roman"/>
          <w:sz w:val="20"/>
          <w:szCs w:val="20"/>
        </w:rPr>
        <w:t xml:space="preserve">Naručitelj će sukladno čl. </w:t>
      </w:r>
      <w:smartTag w:uri="urn:schemas-microsoft-com:office:smarttags" w:element="metricconverter">
        <w:smartTagPr>
          <w:attr w:name="ProductID" w:val="307. st"/>
        </w:smartTagPr>
        <w:r w:rsidRPr="00B927C3">
          <w:rPr>
            <w:rFonts w:ascii="Times New Roman" w:hAnsi="Times New Roman"/>
            <w:sz w:val="20"/>
            <w:szCs w:val="20"/>
          </w:rPr>
          <w:t>307. st</w:t>
        </w:r>
      </w:smartTag>
      <w:r w:rsidRPr="00B927C3">
        <w:rPr>
          <w:rFonts w:ascii="Times New Roman" w:hAnsi="Times New Roman"/>
          <w:sz w:val="20"/>
          <w:szCs w:val="20"/>
        </w:rPr>
        <w:t xml:space="preserve">. 7. ZJN </w:t>
      </w:r>
      <w:smartTag w:uri="urn:schemas-microsoft-com:office:smarttags" w:element="metricconverter">
        <w:smartTagPr>
          <w:attr w:name="ProductID" w:val="2016, a"/>
        </w:smartTagPr>
        <w:r w:rsidRPr="00B927C3">
          <w:rPr>
            <w:rFonts w:ascii="Times New Roman" w:hAnsi="Times New Roman"/>
            <w:sz w:val="20"/>
            <w:szCs w:val="20"/>
          </w:rPr>
          <w:t>2016, a</w:t>
        </w:r>
      </w:smartTag>
      <w:r w:rsidRPr="00B927C3">
        <w:rPr>
          <w:rFonts w:ascii="Times New Roman" w:hAnsi="Times New Roman"/>
          <w:sz w:val="20"/>
          <w:szCs w:val="20"/>
        </w:rPr>
        <w:t xml:space="preserve"> nakon donošenja odluke o odabiru ponovno rangirati ponude sukladno dokumentaciji o nabavi te izvršiti provjeru ne uzimajući u obzir ponudu prvotno odabranog ponuditelja, te na temelju kriterija za odabir ponude donijeti novu odluku o odabiru ili, ako postoje razlozi, poništiti postupak javne nabave, ako prvotno odabrani ponuditelj:</w:t>
      </w:r>
    </w:p>
    <w:p w:rsidR="0077511E" w:rsidRPr="00B927C3" w:rsidRDefault="0077511E" w:rsidP="00247DB3">
      <w:pPr>
        <w:pStyle w:val="ListParagraph"/>
        <w:numPr>
          <w:ilvl w:val="0"/>
          <w:numId w:val="62"/>
        </w:numPr>
        <w:rPr>
          <w:rFonts w:ascii="Times New Roman" w:hAnsi="Times New Roman"/>
          <w:sz w:val="20"/>
          <w:szCs w:val="20"/>
        </w:rPr>
      </w:pPr>
      <w:r w:rsidRPr="00B927C3">
        <w:rPr>
          <w:rFonts w:ascii="Times New Roman" w:hAnsi="Times New Roman"/>
          <w:sz w:val="20"/>
          <w:szCs w:val="20"/>
        </w:rPr>
        <w:t>nije dostavio izjavu o produženju roka valjanosti ponude i jamstvo za ozbiljnost ponude sukladno stavcima 5. i 6. članka 307. ZJN 2016</w:t>
      </w:r>
    </w:p>
    <w:p w:rsidR="0077511E" w:rsidRPr="00B927C3" w:rsidRDefault="0077511E" w:rsidP="00247DB3">
      <w:pPr>
        <w:pStyle w:val="ListParagraph"/>
        <w:numPr>
          <w:ilvl w:val="0"/>
          <w:numId w:val="62"/>
        </w:numPr>
        <w:rPr>
          <w:rFonts w:ascii="Times New Roman" w:hAnsi="Times New Roman"/>
          <w:sz w:val="20"/>
          <w:szCs w:val="20"/>
        </w:rPr>
      </w:pPr>
      <w:r w:rsidRPr="00B927C3">
        <w:rPr>
          <w:rFonts w:ascii="Times New Roman" w:hAnsi="Times New Roman"/>
          <w:sz w:val="20"/>
          <w:szCs w:val="20"/>
        </w:rPr>
        <w:t>u roku valjanosti odustane od svoje ponude</w:t>
      </w:r>
    </w:p>
    <w:p w:rsidR="0077511E" w:rsidRPr="00B927C3" w:rsidRDefault="0077511E" w:rsidP="00247DB3">
      <w:pPr>
        <w:pStyle w:val="ListParagraph"/>
        <w:numPr>
          <w:ilvl w:val="0"/>
          <w:numId w:val="62"/>
        </w:numPr>
        <w:rPr>
          <w:rFonts w:ascii="Times New Roman" w:hAnsi="Times New Roman"/>
          <w:sz w:val="20"/>
          <w:szCs w:val="20"/>
        </w:rPr>
      </w:pPr>
      <w:r w:rsidRPr="00B927C3">
        <w:rPr>
          <w:rFonts w:ascii="Times New Roman" w:hAnsi="Times New Roman"/>
          <w:sz w:val="20"/>
          <w:szCs w:val="20"/>
        </w:rPr>
        <w:t>odbio je potpisati ugovor o javnoj nabavi odnosno okvirni sporazum, ili</w:t>
      </w:r>
    </w:p>
    <w:p w:rsidR="0077511E" w:rsidRPr="00B927C3" w:rsidRDefault="0077511E" w:rsidP="00247DB3">
      <w:pPr>
        <w:pStyle w:val="ListParagraph"/>
        <w:numPr>
          <w:ilvl w:val="0"/>
          <w:numId w:val="62"/>
        </w:numPr>
        <w:rPr>
          <w:rFonts w:ascii="Times New Roman" w:hAnsi="Times New Roman"/>
          <w:sz w:val="20"/>
          <w:szCs w:val="20"/>
        </w:rPr>
      </w:pPr>
      <w:r w:rsidRPr="00B927C3">
        <w:rPr>
          <w:rFonts w:ascii="Times New Roman" w:hAnsi="Times New Roman"/>
          <w:sz w:val="20"/>
          <w:szCs w:val="20"/>
        </w:rPr>
        <w:t>nije dostavio jamstvo za uredno ispunjenje ugovora ili okvirnog sporazuma ako okvirni sporazum obvezuje na izvršenje, ako je zahtijevano u dokumentaciji o nabavi.</w:t>
      </w:r>
    </w:p>
    <w:p w:rsidR="0077511E" w:rsidRPr="00B927C3" w:rsidRDefault="0077511E" w:rsidP="00AB448D">
      <w:pPr>
        <w:rPr>
          <w:rFonts w:ascii="Times New Roman" w:hAnsi="Times New Roman"/>
          <w:b/>
          <w:sz w:val="20"/>
          <w:szCs w:val="20"/>
        </w:rPr>
      </w:pPr>
      <w:r w:rsidRPr="00B927C3">
        <w:rPr>
          <w:rFonts w:ascii="Times New Roman" w:hAnsi="Times New Roman"/>
          <w:b/>
          <w:sz w:val="20"/>
          <w:szCs w:val="20"/>
        </w:rPr>
        <w:t>Pravna osoba iz Republike Hrvatske u slučaju dodjele ugovora dužna je Naručitelju prije potpisa ugovora dostaviti dokaz o postupanju sukladno Zakonu o poslovima i djelatnostima prostornog uređenja i gradnje, ukoliko isto nije prethodno dokazala.</w:t>
      </w:r>
    </w:p>
    <w:p w:rsidR="0077511E" w:rsidRPr="00B927C3" w:rsidRDefault="0077511E" w:rsidP="00AB448D">
      <w:pPr>
        <w:rPr>
          <w:rFonts w:ascii="Times New Roman" w:hAnsi="Times New Roman"/>
          <w:b/>
          <w:sz w:val="20"/>
          <w:szCs w:val="20"/>
        </w:rPr>
      </w:pPr>
      <w:r w:rsidRPr="00B927C3">
        <w:rPr>
          <w:rFonts w:ascii="Times New Roman" w:hAnsi="Times New Roman"/>
          <w:b/>
          <w:sz w:val="20"/>
          <w:szCs w:val="20"/>
        </w:rPr>
        <w:t>Strana pravna osoba koja ne posjeduje ovlaštenje za trajno obavljanje djelatnosti građenja u Republici Hrvatskoj, u slučaju dodjele ugovora, dužna je Naručitelju prije potpisa ugovora dostaviti dokaz o postupanju sukladno članku 69. Zakona o poslovima i djelatnostima prostornog uređenja i gradnje.</w:t>
      </w:r>
    </w:p>
    <w:p w:rsidR="0077511E" w:rsidRPr="00B927C3" w:rsidRDefault="0077511E" w:rsidP="006F2055">
      <w:pPr>
        <w:rPr>
          <w:rFonts w:ascii="Times New Roman" w:hAnsi="Times New Roman"/>
          <w:b/>
          <w:sz w:val="20"/>
          <w:szCs w:val="20"/>
        </w:rPr>
      </w:pPr>
      <w:r w:rsidRPr="00B927C3">
        <w:rPr>
          <w:rFonts w:ascii="Times New Roman" w:hAnsi="Times New Roman"/>
          <w:sz w:val="20"/>
          <w:szCs w:val="20"/>
        </w:rPr>
        <w:t xml:space="preserve">Ugovorne strane sklapaju ugovor o javnoj nabavi u pisanom obliku u roku od 30 dana od dana izvršnosti odluke o odabiru za cjelokupni predmet nabave. </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423" w:name="_Toc506536039"/>
      <w:r w:rsidRPr="00B927C3">
        <w:rPr>
          <w:rFonts w:ascii="Times New Roman" w:hAnsi="Times New Roman"/>
          <w:b/>
          <w:bCs/>
          <w:sz w:val="20"/>
          <w:szCs w:val="20"/>
        </w:rPr>
        <w:t>Dokumenti koji će se nakon završetka postupka javne nabave vratiti gospodarskim subjektima</w:t>
      </w:r>
      <w:bookmarkEnd w:id="423"/>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Naručitelj je obvezan vratiti ponuditeljima jamstvo za ozbiljnost ponude u roku od deset dana od dana potpisivanja ugovora o javnoj nabavi, odnosno dostave jamstva za uredno izvršenje ugovora o javnoj nabavi, a presliku jamstva obvezan je pohraniti.</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 xml:space="preserve">Sve elektronički dostavljene ponude EOJN RH će pohraniti na način koji omogućava očuvanje integriteta podataka. </w:t>
      </w:r>
    </w:p>
    <w:p w:rsidR="0077511E" w:rsidRPr="00B927C3" w:rsidRDefault="0077511E" w:rsidP="00E258A1">
      <w:pPr>
        <w:rPr>
          <w:rFonts w:ascii="Times New Roman" w:hAnsi="Times New Roman"/>
          <w:sz w:val="20"/>
          <w:szCs w:val="20"/>
        </w:rPr>
      </w:pPr>
      <w:r w:rsidRPr="00B927C3">
        <w:rPr>
          <w:rFonts w:ascii="Times New Roman" w:hAnsi="Times New Roman"/>
          <w:sz w:val="20"/>
          <w:szCs w:val="20"/>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424" w:name="_Toc506536040"/>
      <w:r w:rsidRPr="00B927C3">
        <w:rPr>
          <w:rFonts w:ascii="Times New Roman" w:hAnsi="Times New Roman"/>
          <w:b/>
          <w:bCs/>
          <w:sz w:val="20"/>
          <w:szCs w:val="20"/>
        </w:rPr>
        <w:t>Potpis Ugovora</w:t>
      </w:r>
      <w:bookmarkEnd w:id="424"/>
    </w:p>
    <w:p w:rsidR="0077511E" w:rsidRPr="00B927C3" w:rsidRDefault="0077511E" w:rsidP="009517B0">
      <w:pPr>
        <w:rPr>
          <w:rFonts w:ascii="Times New Roman" w:hAnsi="Times New Roman"/>
          <w:sz w:val="20"/>
          <w:szCs w:val="20"/>
        </w:rPr>
      </w:pPr>
      <w:r w:rsidRPr="00B927C3">
        <w:rPr>
          <w:rFonts w:ascii="Times New Roman" w:hAnsi="Times New Roman"/>
          <w:sz w:val="20"/>
          <w:szCs w:val="20"/>
        </w:rPr>
        <w:t>Naručitelj će, vodeći računa da se poštuje odredba Zakona o javnoj nabavi da se ugovor o javnoj nabavi mora potpisati u roku od 30 dana od izvršnosti odluke o odabiru, potpisati Ugovor i poslati ga Izvođaču koji ga mora potpisati unutar 28 dana od primitka i nakon toga poslati ga naručitelju.</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425" w:name="_Toc506536041"/>
      <w:r w:rsidRPr="00B927C3">
        <w:rPr>
          <w:rFonts w:ascii="Times New Roman" w:hAnsi="Times New Roman"/>
          <w:b/>
          <w:bCs/>
          <w:sz w:val="20"/>
          <w:szCs w:val="20"/>
        </w:rPr>
        <w:t>Rok, način i uvjeti plaćanja</w:t>
      </w:r>
      <w:bookmarkEnd w:id="425"/>
    </w:p>
    <w:p w:rsidR="0077511E" w:rsidRPr="00B927C3" w:rsidRDefault="0077511E" w:rsidP="002F5098">
      <w:pPr>
        <w:pStyle w:val="BodyText"/>
        <w:tabs>
          <w:tab w:val="left" w:pos="720"/>
        </w:tabs>
        <w:rPr>
          <w:rFonts w:ascii="Times New Roman" w:hAnsi="Times New Roman"/>
        </w:rPr>
      </w:pPr>
      <w:r w:rsidRPr="00B927C3">
        <w:rPr>
          <w:rFonts w:ascii="Times New Roman" w:hAnsi="Times New Roman"/>
        </w:rPr>
        <w:t>Odabrani ponuditelj će za izvršene usluge ispostavljati račune, odnosno privremene i okončanu situaciju. Naručitelj se obvezuje isplatiti iznos iz ispostavljenih računa, odnosno privremenih i okončane situacije u roku do 30 dana od dana zaprimanja i ovjere urednog računa, odnosno privremene, odnosno okončane situacije od strane stručne osobe naručitelja na žiro račun.</w:t>
      </w:r>
    </w:p>
    <w:p w:rsidR="0077511E" w:rsidRPr="00B927C3" w:rsidRDefault="0077511E" w:rsidP="002F5098">
      <w:pPr>
        <w:pStyle w:val="BodyText"/>
        <w:tabs>
          <w:tab w:val="left" w:pos="720"/>
        </w:tabs>
        <w:rPr>
          <w:rFonts w:ascii="Times New Roman" w:hAnsi="Times New Roman"/>
        </w:rPr>
      </w:pPr>
      <w:r w:rsidRPr="00B927C3">
        <w:rPr>
          <w:rFonts w:ascii="Times New Roman" w:hAnsi="Times New Roman"/>
        </w:rPr>
        <w:t xml:space="preserve">Račun, odnosno privremene i okončana situacija moraju biti zaprimljene putem pisarnice </w:t>
      </w:r>
      <w:r>
        <w:rPr>
          <w:rFonts w:ascii="Times New Roman" w:hAnsi="Times New Roman"/>
        </w:rPr>
        <w:t>Općine Kloštar Podravski</w:t>
      </w:r>
      <w:bookmarkStart w:id="426" w:name="_GoBack"/>
      <w:bookmarkEnd w:id="426"/>
      <w:r w:rsidRPr="00B927C3">
        <w:rPr>
          <w:rFonts w:ascii="Times New Roman" w:hAnsi="Times New Roman"/>
        </w:rPr>
        <w:t>, bez obzira na način dostave.</w:t>
      </w:r>
    </w:p>
    <w:p w:rsidR="0077511E" w:rsidRPr="00B927C3" w:rsidRDefault="0077511E" w:rsidP="002F5098">
      <w:pPr>
        <w:pStyle w:val="BodyText"/>
        <w:tabs>
          <w:tab w:val="left" w:pos="720"/>
        </w:tabs>
        <w:rPr>
          <w:rFonts w:ascii="Times New Roman" w:hAnsi="Times New Roman"/>
        </w:rPr>
      </w:pPr>
      <w:r w:rsidRPr="00B927C3">
        <w:rPr>
          <w:rFonts w:ascii="Times New Roman" w:hAnsi="Times New Roman"/>
        </w:rPr>
        <w:t>Naručitelj ima pravo prigovora na račun odnosno ispostavljenu privremenu ili okončanu situaciju ako utvrdi nepravilnosti te pozvati odabranog ponuditelja da uočene nepravilnosti otkloni i objasni. U tom slučaju rok plaćanja počinje teći od dana kada je naručitelj zaprimio pisano objašnjenje s otklonjenim uočenim nepravilnostima.</w:t>
      </w:r>
    </w:p>
    <w:p w:rsidR="0077511E" w:rsidRPr="00B927C3" w:rsidRDefault="0077511E" w:rsidP="00247DB3">
      <w:pPr>
        <w:pStyle w:val="ListParagraph"/>
        <w:keepNext/>
        <w:keepLines/>
        <w:numPr>
          <w:ilvl w:val="0"/>
          <w:numId w:val="36"/>
        </w:numPr>
        <w:spacing w:before="240" w:after="240" w:line="240" w:lineRule="auto"/>
        <w:contextualSpacing w:val="0"/>
        <w:rPr>
          <w:rFonts w:ascii="Times New Roman" w:hAnsi="Times New Roman"/>
          <w:b/>
          <w:bCs/>
          <w:sz w:val="20"/>
          <w:szCs w:val="20"/>
        </w:rPr>
      </w:pPr>
      <w:bookmarkStart w:id="427" w:name="_Toc506536042"/>
      <w:r w:rsidRPr="00B927C3">
        <w:rPr>
          <w:rFonts w:ascii="Times New Roman" w:hAnsi="Times New Roman"/>
          <w:b/>
          <w:bCs/>
          <w:sz w:val="20"/>
          <w:szCs w:val="20"/>
        </w:rPr>
        <w:t>Izmjene ugovora o javnoj nabavi tijekom njegova trajanja</w:t>
      </w:r>
      <w:bookmarkEnd w:id="427"/>
    </w:p>
    <w:p w:rsidR="0077511E" w:rsidRPr="00B927C3" w:rsidRDefault="0077511E" w:rsidP="009517B0">
      <w:pPr>
        <w:rPr>
          <w:rFonts w:ascii="Times New Roman" w:hAnsi="Times New Roman"/>
          <w:sz w:val="20"/>
          <w:szCs w:val="20"/>
        </w:rPr>
      </w:pPr>
      <w:r w:rsidRPr="00B927C3">
        <w:rPr>
          <w:rFonts w:ascii="Times New Roman" w:hAnsi="Times New Roman"/>
          <w:sz w:val="20"/>
          <w:szCs w:val="20"/>
        </w:rPr>
        <w:t xml:space="preserve">Na izmjene ugovora o javnoj nabavi tijekom njegovog trajanja primjenjivati će se relevantni članci Zakona o javnoj nabavi. </w:t>
      </w:r>
    </w:p>
    <w:p w:rsidR="0077511E" w:rsidRPr="00B927C3" w:rsidRDefault="0077511E" w:rsidP="00F678BE">
      <w:pPr>
        <w:rPr>
          <w:rFonts w:ascii="Times New Roman" w:hAnsi="Times New Roman"/>
          <w:sz w:val="20"/>
          <w:szCs w:val="20"/>
        </w:rPr>
      </w:pPr>
      <w:r w:rsidRPr="00B927C3">
        <w:rPr>
          <w:rFonts w:ascii="Times New Roman" w:hAnsi="Times New Roman"/>
          <w:sz w:val="20"/>
          <w:szCs w:val="20"/>
        </w:rPr>
        <w:t>Naručitelj smije izmijeniti ugovor o javnoj nabavi tijekom njegova trajanja bez provođenja novog postupka javne nabave samo u skladu s odredbama članaka 315. – 320.  ZJN 2016.</w:t>
      </w:r>
    </w:p>
    <w:p w:rsidR="0077511E" w:rsidRPr="00B927C3" w:rsidRDefault="0077511E" w:rsidP="00F678BE">
      <w:pPr>
        <w:rPr>
          <w:rFonts w:ascii="Times New Roman" w:hAnsi="Times New Roman"/>
          <w:sz w:val="20"/>
          <w:szCs w:val="20"/>
        </w:rPr>
      </w:pPr>
      <w:r w:rsidRPr="00B927C3">
        <w:rPr>
          <w:rFonts w:ascii="Times New Roman" w:hAnsi="Times New Roman"/>
          <w:sz w:val="20"/>
          <w:szCs w:val="20"/>
        </w:rPr>
        <w:t>Naručitelj smije izmijeniti ugovor o javnoj nabavi tijekom njegova trajanja bez provođenja novog postupka javne nabave ako izmjene, neovisno o njihovoj vrijednosti, nisu značajne u smislu članka 321. ZJN 2016.</w:t>
      </w:r>
    </w:p>
    <w:p w:rsidR="0077511E" w:rsidRPr="00B927C3" w:rsidRDefault="0077511E" w:rsidP="00F678BE">
      <w:pPr>
        <w:rPr>
          <w:rFonts w:ascii="Times New Roman" w:hAnsi="Times New Roman"/>
          <w:sz w:val="20"/>
          <w:szCs w:val="20"/>
        </w:rPr>
      </w:pPr>
      <w:r w:rsidRPr="00B927C3">
        <w:rPr>
          <w:rFonts w:ascii="Times New Roman" w:hAnsi="Times New Roman"/>
          <w:sz w:val="20"/>
          <w:szCs w:val="20"/>
        </w:rPr>
        <w:t>Naručitelj smije izmijeniti ugovor o javnoj nabavi tijekom njegova trajanja bez provođenja novog postupka javne nabave radi nabave dodatne robe od prvotnog ugovaratelja koji su se pokazali potrebnim, a nisu bili uključeni u prvotnu nabavu, sukladno uvjetima navedenim u članku 316. ZJN 2016.</w:t>
      </w:r>
    </w:p>
    <w:p w:rsidR="0077511E" w:rsidRPr="00B927C3" w:rsidRDefault="0077511E" w:rsidP="00F678BE">
      <w:pPr>
        <w:rPr>
          <w:rFonts w:ascii="Times New Roman" w:hAnsi="Times New Roman"/>
          <w:sz w:val="20"/>
          <w:szCs w:val="20"/>
        </w:rPr>
      </w:pPr>
      <w:r w:rsidRPr="00B927C3">
        <w:rPr>
          <w:rFonts w:ascii="Times New Roman" w:hAnsi="Times New Roman"/>
          <w:sz w:val="20"/>
          <w:szCs w:val="20"/>
        </w:rPr>
        <w:t>Naručitelj smije izmijeniti ugovor o javnoj nabavi tijekom njegova trajanja bez provođenja novog postupka javne nabave ako su kumulativno ispunjeni uvjeti sukladno članku 317. ZJN 2016.</w:t>
      </w:r>
    </w:p>
    <w:p w:rsidR="0077511E" w:rsidRPr="00B927C3" w:rsidRDefault="0077511E" w:rsidP="00F678BE">
      <w:pPr>
        <w:rPr>
          <w:rFonts w:ascii="Times New Roman" w:hAnsi="Times New Roman"/>
          <w:sz w:val="20"/>
          <w:szCs w:val="20"/>
        </w:rPr>
      </w:pPr>
      <w:r w:rsidRPr="00B927C3">
        <w:rPr>
          <w:rFonts w:ascii="Times New Roman" w:hAnsi="Times New Roman"/>
          <w:sz w:val="20"/>
          <w:szCs w:val="20"/>
        </w:rPr>
        <w:t>Naručitelj smije izmijeniti ugovor o javnoj nabavi tijekom njegova trajanja bez provođenja novog postupka javne nabave s ciljem zamjene prvotnog ugovaratelja s novim ugovarateljem sukladno članku 318. ZJN 2016.</w:t>
      </w:r>
    </w:p>
    <w:p w:rsidR="0077511E" w:rsidRPr="00B927C3" w:rsidRDefault="0077511E" w:rsidP="00F678BE">
      <w:pPr>
        <w:rPr>
          <w:rFonts w:ascii="Times New Roman" w:hAnsi="Times New Roman"/>
          <w:sz w:val="20"/>
          <w:szCs w:val="20"/>
        </w:rPr>
      </w:pPr>
      <w:r w:rsidRPr="00B927C3">
        <w:rPr>
          <w:rFonts w:ascii="Times New Roman" w:hAnsi="Times New Roman"/>
          <w:sz w:val="20"/>
          <w:szCs w:val="20"/>
        </w:rPr>
        <w:t>Naručitelj smije izmijeniti ugovor o javnoj nabavi tijekom njegova trajanja bez provođenja novog postupka javne nabave ako su kumulativno ispunjeni uvjeti sukladno članku 320. ZJN 2016. Naručitelj za primjenu stavka 1. članka 320. ZJN 2016. ne provjerava jesu li ispunjeni uvjeti iz članka 321. ZJN 2016.</w:t>
      </w:r>
    </w:p>
    <w:p w:rsidR="0077511E" w:rsidRPr="00B927C3" w:rsidRDefault="0077511E" w:rsidP="00F678BE">
      <w:pPr>
        <w:rPr>
          <w:rFonts w:ascii="Times New Roman" w:hAnsi="Times New Roman"/>
          <w:sz w:val="20"/>
          <w:szCs w:val="20"/>
        </w:rPr>
      </w:pPr>
      <w:r w:rsidRPr="00B927C3">
        <w:rPr>
          <w:rFonts w:ascii="Times New Roman" w:hAnsi="Times New Roman"/>
          <w:sz w:val="20"/>
          <w:szCs w:val="20"/>
        </w:rPr>
        <w:t>Nije predviđeno obnavljanje ovog ugovora.</w:t>
      </w:r>
    </w:p>
    <w:p w:rsidR="0077511E" w:rsidRDefault="0077511E" w:rsidP="00694E8D">
      <w:pPr>
        <w:ind w:left="720"/>
        <w:jc w:val="right"/>
        <w:rPr>
          <w:rFonts w:ascii="Times New Roman" w:hAnsi="Times New Roman"/>
          <w:b/>
          <w:sz w:val="20"/>
          <w:szCs w:val="20"/>
        </w:rPr>
      </w:pPr>
      <w:r>
        <w:rPr>
          <w:rFonts w:ascii="Times New Roman" w:hAnsi="Times New Roman"/>
          <w:b/>
          <w:sz w:val="20"/>
          <w:szCs w:val="20"/>
        </w:rPr>
        <w:t>OPĆINA KLOŠTAR PODRAVSKI</w:t>
      </w:r>
    </w:p>
    <w:p w:rsidR="0077511E" w:rsidRPr="00B927C3" w:rsidRDefault="0077511E" w:rsidP="00B25963">
      <w:pPr>
        <w:ind w:firstLine="720"/>
        <w:jc w:val="right"/>
        <w:rPr>
          <w:rFonts w:ascii="Times New Roman" w:hAnsi="Times New Roman"/>
          <w:b/>
          <w:sz w:val="20"/>
          <w:szCs w:val="20"/>
          <w:lang w:eastAsia="hr-HR"/>
        </w:rPr>
      </w:pPr>
    </w:p>
    <w:p w:rsidR="0077511E" w:rsidRPr="00D722BE" w:rsidRDefault="0077511E" w:rsidP="00D722BE">
      <w:pPr>
        <w:rPr>
          <w:rStyle w:val="FontStyle45"/>
          <w:rFonts w:ascii="Times New Roman" w:hAnsi="Times New Roman"/>
          <w:color w:val="auto"/>
          <w:szCs w:val="20"/>
        </w:rPr>
      </w:pPr>
      <w:bookmarkStart w:id="428" w:name="OLE_LINK2"/>
      <w:r w:rsidRPr="00B927C3">
        <w:rPr>
          <w:rStyle w:val="FontStyle45"/>
          <w:rFonts w:ascii="Times New Roman" w:hAnsi="Times New Roman"/>
          <w:szCs w:val="20"/>
        </w:rPr>
        <w:t xml:space="preserve">(Memorandum ponuditelja)                                                                                                                            </w:t>
      </w:r>
    </w:p>
    <w:p w:rsidR="0077511E" w:rsidRPr="00B927C3" w:rsidRDefault="0077511E" w:rsidP="00CE6F65">
      <w:pPr>
        <w:pStyle w:val="Style5"/>
        <w:widowControl/>
        <w:spacing w:line="240" w:lineRule="exact"/>
        <w:ind w:left="6667"/>
        <w:jc w:val="both"/>
        <w:rPr>
          <w:rFonts w:ascii="Times New Roman" w:hAnsi="Times New Roman"/>
          <w:sz w:val="20"/>
          <w:szCs w:val="20"/>
        </w:rPr>
      </w:pPr>
    </w:p>
    <w:p w:rsidR="0077511E" w:rsidRPr="00B927C3" w:rsidRDefault="0077511E" w:rsidP="00CE6F65">
      <w:pPr>
        <w:pStyle w:val="Style5"/>
        <w:widowControl/>
        <w:spacing w:line="240" w:lineRule="exact"/>
        <w:ind w:left="6667"/>
        <w:jc w:val="both"/>
        <w:rPr>
          <w:rFonts w:ascii="Times New Roman" w:hAnsi="Times New Roman"/>
          <w:sz w:val="20"/>
          <w:szCs w:val="20"/>
        </w:rPr>
      </w:pPr>
    </w:p>
    <w:p w:rsidR="0077511E" w:rsidRPr="00B927C3" w:rsidRDefault="0077511E" w:rsidP="00CE6F65">
      <w:pPr>
        <w:pStyle w:val="Style5"/>
        <w:widowControl/>
        <w:spacing w:line="240" w:lineRule="exact"/>
        <w:ind w:left="6667"/>
        <w:jc w:val="both"/>
        <w:rPr>
          <w:rFonts w:ascii="Times New Roman" w:hAnsi="Times New Roman"/>
          <w:sz w:val="20"/>
          <w:szCs w:val="20"/>
        </w:rPr>
      </w:pPr>
    </w:p>
    <w:p w:rsidR="0077511E" w:rsidRPr="00B927C3" w:rsidRDefault="0077511E" w:rsidP="00BE4E4E">
      <w:pPr>
        <w:pStyle w:val="Style5"/>
        <w:widowControl/>
        <w:spacing w:before="91" w:line="307" w:lineRule="exact"/>
        <w:ind w:left="4320"/>
        <w:jc w:val="both"/>
        <w:rPr>
          <w:rStyle w:val="FontStyle43"/>
          <w:rFonts w:ascii="Times New Roman" w:hAnsi="Times New Roman"/>
          <w:bCs/>
          <w:szCs w:val="20"/>
        </w:rPr>
      </w:pPr>
      <w:r w:rsidRPr="00B927C3">
        <w:rPr>
          <w:rStyle w:val="FontStyle43"/>
          <w:rFonts w:ascii="Times New Roman" w:hAnsi="Times New Roman"/>
          <w:bCs/>
          <w:szCs w:val="20"/>
        </w:rPr>
        <w:t xml:space="preserve">  </w:t>
      </w:r>
      <w:r>
        <w:rPr>
          <w:rStyle w:val="FontStyle43"/>
          <w:rFonts w:ascii="Times New Roman" w:hAnsi="Times New Roman"/>
          <w:bCs/>
          <w:szCs w:val="20"/>
        </w:rPr>
        <w:t xml:space="preserve">                              </w:t>
      </w:r>
      <w:r w:rsidRPr="00B927C3">
        <w:rPr>
          <w:rStyle w:val="FontStyle43"/>
          <w:rFonts w:ascii="Times New Roman" w:hAnsi="Times New Roman"/>
          <w:bCs/>
          <w:szCs w:val="20"/>
        </w:rPr>
        <w:t>OPĆINA KLOŠTAR PODRAVSKI</w:t>
      </w:r>
    </w:p>
    <w:p w:rsidR="0077511E" w:rsidRPr="00B927C3" w:rsidRDefault="0077511E" w:rsidP="00CE6F65">
      <w:pPr>
        <w:pStyle w:val="Style30"/>
        <w:widowControl/>
        <w:spacing w:line="307" w:lineRule="exact"/>
        <w:ind w:left="6787"/>
        <w:rPr>
          <w:rStyle w:val="FontStyle45"/>
          <w:rFonts w:ascii="Times New Roman" w:hAnsi="Times New Roman"/>
          <w:szCs w:val="20"/>
        </w:rPr>
      </w:pPr>
      <w:r w:rsidRPr="00B927C3">
        <w:rPr>
          <w:rStyle w:val="FontStyle45"/>
          <w:rFonts w:ascii="Times New Roman" w:hAnsi="Times New Roman"/>
          <w:szCs w:val="20"/>
        </w:rPr>
        <w:t>Trg kralja Tomislava 2</w:t>
      </w:r>
    </w:p>
    <w:p w:rsidR="0077511E" w:rsidRPr="00B927C3" w:rsidRDefault="0077511E" w:rsidP="00CE6F65">
      <w:pPr>
        <w:pStyle w:val="Style30"/>
        <w:widowControl/>
        <w:spacing w:line="307" w:lineRule="exact"/>
        <w:ind w:left="6787"/>
        <w:rPr>
          <w:rStyle w:val="FontStyle45"/>
          <w:rFonts w:ascii="Times New Roman" w:hAnsi="Times New Roman"/>
          <w:szCs w:val="20"/>
        </w:rPr>
      </w:pPr>
      <w:r w:rsidRPr="00B927C3">
        <w:rPr>
          <w:rStyle w:val="FontStyle45"/>
          <w:rFonts w:ascii="Times New Roman" w:hAnsi="Times New Roman"/>
          <w:szCs w:val="20"/>
        </w:rPr>
        <w:t>48362 Kloštar Podravski</w:t>
      </w:r>
    </w:p>
    <w:p w:rsidR="0077511E" w:rsidRPr="00B927C3" w:rsidRDefault="0077511E" w:rsidP="00CE6F65">
      <w:pPr>
        <w:pStyle w:val="Style5"/>
        <w:widowControl/>
        <w:spacing w:line="240" w:lineRule="exact"/>
        <w:jc w:val="both"/>
        <w:rPr>
          <w:rFonts w:ascii="Times New Roman" w:hAnsi="Times New Roman"/>
          <w:sz w:val="20"/>
          <w:szCs w:val="20"/>
        </w:rPr>
      </w:pPr>
    </w:p>
    <w:p w:rsidR="0077511E" w:rsidRPr="00B927C3" w:rsidRDefault="0077511E" w:rsidP="00CE6F65">
      <w:pPr>
        <w:pStyle w:val="Style5"/>
        <w:widowControl/>
        <w:spacing w:line="240" w:lineRule="exact"/>
        <w:jc w:val="both"/>
        <w:rPr>
          <w:rFonts w:ascii="Times New Roman" w:hAnsi="Times New Roman"/>
          <w:sz w:val="20"/>
          <w:szCs w:val="20"/>
        </w:rPr>
      </w:pPr>
    </w:p>
    <w:p w:rsidR="0077511E" w:rsidRPr="00B927C3" w:rsidRDefault="0077511E" w:rsidP="00CE6F65">
      <w:pPr>
        <w:pStyle w:val="Style5"/>
        <w:widowControl/>
        <w:spacing w:line="240" w:lineRule="exact"/>
        <w:jc w:val="both"/>
        <w:rPr>
          <w:rFonts w:ascii="Times New Roman" w:hAnsi="Times New Roman"/>
          <w:sz w:val="20"/>
          <w:szCs w:val="20"/>
        </w:rPr>
      </w:pPr>
    </w:p>
    <w:p w:rsidR="0077511E" w:rsidRPr="00B927C3" w:rsidRDefault="0077511E" w:rsidP="00CE6F65">
      <w:pPr>
        <w:pStyle w:val="Style5"/>
        <w:widowControl/>
        <w:spacing w:before="154" w:line="240" w:lineRule="auto"/>
        <w:jc w:val="both"/>
        <w:rPr>
          <w:rStyle w:val="FontStyle43"/>
          <w:rFonts w:ascii="Times New Roman" w:hAnsi="Times New Roman"/>
          <w:bCs/>
          <w:szCs w:val="20"/>
        </w:rPr>
      </w:pPr>
      <w:r w:rsidRPr="00B927C3">
        <w:rPr>
          <w:rStyle w:val="FontStyle43"/>
          <w:rFonts w:ascii="Times New Roman" w:hAnsi="Times New Roman"/>
          <w:bCs/>
          <w:szCs w:val="20"/>
        </w:rPr>
        <w:t>PREDMET: Ovlaštenje za zastupanje i sudjelovanje u postupku javnog otvaranja ponuda</w:t>
      </w:r>
    </w:p>
    <w:p w:rsidR="0077511E" w:rsidRPr="00B927C3" w:rsidRDefault="0077511E" w:rsidP="00CE6F65">
      <w:pPr>
        <w:pStyle w:val="Style16"/>
        <w:widowControl/>
        <w:spacing w:line="240" w:lineRule="exact"/>
        <w:rPr>
          <w:rFonts w:ascii="Times New Roman" w:hAnsi="Times New Roman"/>
          <w:sz w:val="20"/>
          <w:szCs w:val="20"/>
        </w:rPr>
      </w:pPr>
    </w:p>
    <w:p w:rsidR="0077511E" w:rsidRPr="00B927C3" w:rsidRDefault="0077511E" w:rsidP="00CE6F65">
      <w:pPr>
        <w:pStyle w:val="Style16"/>
        <w:widowControl/>
        <w:spacing w:line="240" w:lineRule="exact"/>
        <w:rPr>
          <w:rFonts w:ascii="Times New Roman" w:hAnsi="Times New Roman"/>
          <w:sz w:val="20"/>
          <w:szCs w:val="20"/>
        </w:rPr>
      </w:pPr>
    </w:p>
    <w:p w:rsidR="0077511E" w:rsidRPr="00B927C3" w:rsidRDefault="0077511E" w:rsidP="00CE6F65">
      <w:pPr>
        <w:pStyle w:val="Style16"/>
        <w:widowControl/>
        <w:spacing w:line="240" w:lineRule="exact"/>
        <w:rPr>
          <w:rFonts w:ascii="Times New Roman" w:hAnsi="Times New Roman"/>
          <w:sz w:val="20"/>
          <w:szCs w:val="20"/>
        </w:rPr>
      </w:pPr>
    </w:p>
    <w:p w:rsidR="0077511E" w:rsidRPr="00B927C3" w:rsidRDefault="0077511E" w:rsidP="00CE6F65">
      <w:pPr>
        <w:pStyle w:val="Style16"/>
        <w:widowControl/>
        <w:tabs>
          <w:tab w:val="left" w:leader="underscore" w:pos="9144"/>
        </w:tabs>
        <w:spacing w:before="53" w:line="240" w:lineRule="auto"/>
        <w:rPr>
          <w:rStyle w:val="FontStyle45"/>
          <w:rFonts w:ascii="Times New Roman" w:hAnsi="Times New Roman"/>
          <w:szCs w:val="20"/>
        </w:rPr>
      </w:pPr>
      <w:r w:rsidRPr="00B927C3">
        <w:rPr>
          <w:rStyle w:val="FontStyle45"/>
          <w:rFonts w:ascii="Times New Roman" w:hAnsi="Times New Roman"/>
          <w:szCs w:val="20"/>
        </w:rPr>
        <w:t>Ovime ovlašćujemo svog predstavnika ___________________________________________________________</w:t>
      </w:r>
    </w:p>
    <w:p w:rsidR="0077511E" w:rsidRPr="00B927C3" w:rsidRDefault="0077511E" w:rsidP="00CE6F65">
      <w:pPr>
        <w:pStyle w:val="Style33"/>
        <w:widowControl/>
        <w:spacing w:before="72"/>
        <w:ind w:left="5678"/>
        <w:jc w:val="left"/>
        <w:rPr>
          <w:rStyle w:val="FontStyle40"/>
          <w:rFonts w:ascii="Times New Roman" w:hAnsi="Times New Roman"/>
          <w:sz w:val="20"/>
          <w:szCs w:val="20"/>
        </w:rPr>
      </w:pPr>
      <w:r w:rsidRPr="00B927C3">
        <w:rPr>
          <w:rStyle w:val="FontStyle40"/>
          <w:rFonts w:ascii="Times New Roman" w:hAnsi="Times New Roman"/>
          <w:sz w:val="20"/>
          <w:szCs w:val="20"/>
        </w:rPr>
        <w:t>(ime i prezime)</w:t>
      </w:r>
    </w:p>
    <w:p w:rsidR="0077511E" w:rsidRPr="00B927C3" w:rsidRDefault="0077511E" w:rsidP="00CE6F65">
      <w:pPr>
        <w:pStyle w:val="Style33"/>
        <w:widowControl/>
        <w:spacing w:before="72"/>
        <w:ind w:left="5678"/>
        <w:jc w:val="left"/>
        <w:rPr>
          <w:rStyle w:val="FontStyle40"/>
          <w:rFonts w:ascii="Times New Roman" w:hAnsi="Times New Roman"/>
          <w:sz w:val="20"/>
          <w:szCs w:val="20"/>
        </w:rPr>
      </w:pPr>
    </w:p>
    <w:p w:rsidR="0077511E" w:rsidRPr="00B927C3" w:rsidRDefault="0077511E" w:rsidP="00CE6F65">
      <w:pPr>
        <w:pStyle w:val="Style16"/>
        <w:widowControl/>
        <w:spacing w:line="240" w:lineRule="exact"/>
        <w:rPr>
          <w:rStyle w:val="FontStyle45"/>
          <w:rFonts w:ascii="Times New Roman" w:hAnsi="Times New Roman"/>
          <w:color w:val="auto"/>
          <w:szCs w:val="20"/>
        </w:rPr>
      </w:pPr>
      <w:r w:rsidRPr="00B927C3">
        <w:rPr>
          <w:rFonts w:ascii="Times New Roman" w:hAnsi="Times New Roman"/>
          <w:sz w:val="20"/>
          <w:szCs w:val="20"/>
        </w:rPr>
        <w:t>OIB: _______________________________</w:t>
      </w:r>
      <w:r w:rsidRPr="00B927C3">
        <w:rPr>
          <w:rStyle w:val="FontStyle45"/>
          <w:rFonts w:ascii="Times New Roman" w:hAnsi="Times New Roman"/>
          <w:szCs w:val="20"/>
        </w:rPr>
        <w:t xml:space="preserve"> na radnom mjestu _______________________________________</w:t>
      </w:r>
    </w:p>
    <w:p w:rsidR="0077511E" w:rsidRPr="00C328C1" w:rsidRDefault="0077511E" w:rsidP="00C328C1">
      <w:pPr>
        <w:pStyle w:val="Style33"/>
        <w:widowControl/>
        <w:tabs>
          <w:tab w:val="left" w:pos="6754"/>
        </w:tabs>
        <w:spacing w:before="77"/>
        <w:jc w:val="left"/>
        <w:rPr>
          <w:rFonts w:ascii="Times New Roman" w:hAnsi="Times New Roman"/>
          <w:color w:val="000000"/>
          <w:sz w:val="20"/>
          <w:szCs w:val="20"/>
        </w:rPr>
      </w:pPr>
      <w:r w:rsidRPr="00B927C3">
        <w:rPr>
          <w:rStyle w:val="FontStyle40"/>
          <w:rFonts w:ascii="Times New Roman" w:hAnsi="Times New Roman"/>
          <w:sz w:val="20"/>
          <w:szCs w:val="20"/>
        </w:rPr>
        <w:tab/>
        <w:t>(naziv radnog mjesta)</w:t>
      </w:r>
    </w:p>
    <w:p w:rsidR="0077511E" w:rsidRPr="00C328C1" w:rsidRDefault="0077511E" w:rsidP="00C328C1">
      <w:pPr>
        <w:pStyle w:val="Style16"/>
        <w:spacing w:before="197" w:line="403" w:lineRule="exact"/>
        <w:jc w:val="both"/>
        <w:rPr>
          <w:rFonts w:ascii="Times New Roman" w:hAnsi="Times New Roman"/>
          <w:color w:val="000000"/>
          <w:sz w:val="20"/>
          <w:szCs w:val="20"/>
        </w:rPr>
      </w:pPr>
      <w:r w:rsidRPr="00B927C3">
        <w:rPr>
          <w:rStyle w:val="FontStyle45"/>
          <w:rFonts w:ascii="Times New Roman" w:hAnsi="Times New Roman"/>
          <w:szCs w:val="20"/>
        </w:rPr>
        <w:t>da nas zastupa i sudjeluje u postupku javnog otvaranja ponuda u otvorenom postupku javne nabave:</w:t>
      </w:r>
      <w:r w:rsidRPr="00B927C3">
        <w:rPr>
          <w:rStyle w:val="FontStyle45"/>
          <w:rFonts w:ascii="Times New Roman" w:hAnsi="Times New Roman"/>
          <w:i/>
          <w:szCs w:val="20"/>
        </w:rPr>
        <w:t xml:space="preserve"> </w:t>
      </w:r>
      <w:r w:rsidRPr="00B927C3">
        <w:rPr>
          <w:rStyle w:val="FontStyle39"/>
          <w:rFonts w:ascii="Times New Roman" w:hAnsi="Times New Roman"/>
          <w:i w:val="0"/>
          <w:iCs/>
          <w:szCs w:val="20"/>
        </w:rPr>
        <w:t xml:space="preserve"> </w:t>
      </w:r>
      <w:r w:rsidRPr="00B927C3">
        <w:rPr>
          <w:rFonts w:ascii="Times New Roman" w:hAnsi="Times New Roman"/>
          <w:b/>
          <w:i/>
          <w:sz w:val="20"/>
          <w:szCs w:val="20"/>
        </w:rPr>
        <w:t>Rek</w:t>
      </w:r>
      <w:r>
        <w:rPr>
          <w:rFonts w:ascii="Times New Roman" w:hAnsi="Times New Roman"/>
          <w:b/>
          <w:i/>
          <w:sz w:val="20"/>
          <w:szCs w:val="20"/>
        </w:rPr>
        <w:t>onstrukcija ceste  Prugovac- Kozareva</w:t>
      </w:r>
      <w:r w:rsidRPr="00B927C3">
        <w:rPr>
          <w:rFonts w:ascii="Times New Roman" w:hAnsi="Times New Roman"/>
          <w:b/>
          <w:i/>
          <w:sz w:val="20"/>
          <w:szCs w:val="20"/>
        </w:rPr>
        <w:t xml:space="preserve">-, EV:1/18  </w:t>
      </w:r>
      <w:r w:rsidRPr="00B927C3">
        <w:rPr>
          <w:rStyle w:val="FontStyle45"/>
          <w:rFonts w:ascii="Times New Roman" w:hAnsi="Times New Roman"/>
          <w:szCs w:val="20"/>
        </w:rPr>
        <w:t>koje će se održati ____________ 2018. godine u _______ sati u prostorijama Općine Kloštar Podravski, Kralja Tomislava 2, 48362 Kloštar Podravski.</w:t>
      </w:r>
    </w:p>
    <w:p w:rsidR="0077511E" w:rsidRPr="00B927C3" w:rsidRDefault="0077511E" w:rsidP="00CE6F65">
      <w:pPr>
        <w:pStyle w:val="Style16"/>
        <w:widowControl/>
        <w:spacing w:line="240" w:lineRule="exact"/>
        <w:rPr>
          <w:rFonts w:ascii="Times New Roman" w:hAnsi="Times New Roman"/>
          <w:sz w:val="20"/>
          <w:szCs w:val="20"/>
        </w:rPr>
      </w:pPr>
    </w:p>
    <w:p w:rsidR="0077511E" w:rsidRPr="00B927C3" w:rsidRDefault="0077511E" w:rsidP="00CE6F65">
      <w:pPr>
        <w:pStyle w:val="Style16"/>
        <w:widowControl/>
        <w:tabs>
          <w:tab w:val="left" w:leader="underscore" w:pos="2472"/>
          <w:tab w:val="left" w:leader="underscore" w:pos="3019"/>
          <w:tab w:val="left" w:leader="underscore" w:pos="3619"/>
        </w:tabs>
        <w:spacing w:before="221" w:line="240" w:lineRule="auto"/>
        <w:rPr>
          <w:rStyle w:val="FontStyle45"/>
          <w:rFonts w:ascii="Times New Roman" w:hAnsi="Times New Roman"/>
          <w:szCs w:val="20"/>
        </w:rPr>
      </w:pPr>
      <w:r w:rsidRPr="00B927C3">
        <w:rPr>
          <w:rStyle w:val="FontStyle45"/>
          <w:rFonts w:ascii="Times New Roman" w:hAnsi="Times New Roman"/>
          <w:szCs w:val="20"/>
        </w:rPr>
        <w:t>U</w:t>
      </w:r>
      <w:r w:rsidRPr="00B927C3">
        <w:rPr>
          <w:rStyle w:val="FontStyle45"/>
          <w:rFonts w:ascii="Times New Roman" w:hAnsi="Times New Roman"/>
          <w:szCs w:val="20"/>
        </w:rPr>
        <w:tab/>
        <w:t>,</w:t>
      </w:r>
      <w:r w:rsidRPr="00B927C3">
        <w:rPr>
          <w:rStyle w:val="FontStyle45"/>
          <w:rFonts w:ascii="Times New Roman" w:hAnsi="Times New Roman"/>
          <w:szCs w:val="20"/>
        </w:rPr>
        <w:tab/>
        <w:t>.</w:t>
      </w:r>
      <w:r w:rsidRPr="00B927C3">
        <w:rPr>
          <w:rStyle w:val="FontStyle45"/>
          <w:rFonts w:ascii="Times New Roman" w:hAnsi="Times New Roman"/>
          <w:szCs w:val="20"/>
        </w:rPr>
        <w:tab/>
        <w:t>. 2018. godine.</w:t>
      </w:r>
    </w:p>
    <w:p w:rsidR="0077511E" w:rsidRPr="00B927C3" w:rsidRDefault="0077511E" w:rsidP="00CE6F65">
      <w:pPr>
        <w:pStyle w:val="Style11"/>
        <w:widowControl/>
        <w:spacing w:line="240" w:lineRule="exact"/>
        <w:ind w:left="5323"/>
        <w:rPr>
          <w:rFonts w:ascii="Times New Roman" w:hAnsi="Times New Roman"/>
          <w:sz w:val="20"/>
          <w:szCs w:val="20"/>
        </w:rPr>
      </w:pPr>
    </w:p>
    <w:p w:rsidR="0077511E" w:rsidRPr="00B927C3" w:rsidRDefault="0077511E" w:rsidP="00C328C1">
      <w:pPr>
        <w:pStyle w:val="Style11"/>
        <w:widowControl/>
        <w:spacing w:line="240" w:lineRule="exact"/>
        <w:ind w:left="5323"/>
        <w:jc w:val="both"/>
        <w:rPr>
          <w:rFonts w:ascii="Times New Roman" w:hAnsi="Times New Roman"/>
          <w:sz w:val="20"/>
          <w:szCs w:val="20"/>
        </w:rPr>
      </w:pPr>
    </w:p>
    <w:p w:rsidR="0077511E" w:rsidRPr="00B927C3" w:rsidRDefault="0077511E" w:rsidP="00CE6F65">
      <w:pPr>
        <w:pStyle w:val="Style11"/>
        <w:widowControl/>
        <w:spacing w:line="240" w:lineRule="exact"/>
        <w:ind w:left="5323"/>
        <w:rPr>
          <w:rFonts w:ascii="Times New Roman" w:hAnsi="Times New Roman"/>
          <w:sz w:val="20"/>
          <w:szCs w:val="20"/>
        </w:rPr>
      </w:pPr>
    </w:p>
    <w:p w:rsidR="0077511E" w:rsidRPr="00B927C3" w:rsidRDefault="0077511E" w:rsidP="00CE6F65">
      <w:pPr>
        <w:pStyle w:val="Style11"/>
        <w:widowControl/>
        <w:spacing w:before="230" w:line="403" w:lineRule="exact"/>
        <w:ind w:left="5323"/>
        <w:rPr>
          <w:rStyle w:val="FontStyle45"/>
          <w:rFonts w:ascii="Times New Roman" w:hAnsi="Times New Roman"/>
          <w:szCs w:val="20"/>
        </w:rPr>
      </w:pPr>
      <w:r w:rsidRPr="00B927C3">
        <w:rPr>
          <w:rStyle w:val="FontStyle45"/>
          <w:rFonts w:ascii="Times New Roman" w:hAnsi="Times New Roman"/>
          <w:szCs w:val="20"/>
        </w:rPr>
        <w:t>ZA PONUDITELJA: (IME I PREZIME, te potpis ovlaštene osobe)</w:t>
      </w:r>
    </w:p>
    <w:p w:rsidR="0077511E" w:rsidRPr="00B927C3" w:rsidRDefault="0077511E" w:rsidP="00CE6F65">
      <w:pPr>
        <w:pStyle w:val="Style33"/>
        <w:widowControl/>
        <w:spacing w:line="240" w:lineRule="exact"/>
        <w:jc w:val="both"/>
        <w:rPr>
          <w:rFonts w:ascii="Times New Roman" w:hAnsi="Times New Roman"/>
          <w:sz w:val="20"/>
          <w:szCs w:val="20"/>
        </w:rPr>
      </w:pPr>
    </w:p>
    <w:p w:rsidR="0077511E" w:rsidRPr="00B927C3" w:rsidRDefault="0077511E" w:rsidP="00CE6F65">
      <w:pPr>
        <w:pStyle w:val="Style33"/>
        <w:widowControl/>
        <w:spacing w:line="240" w:lineRule="exact"/>
        <w:jc w:val="both"/>
        <w:rPr>
          <w:rFonts w:ascii="Times New Roman" w:hAnsi="Times New Roman"/>
          <w:sz w:val="20"/>
          <w:szCs w:val="20"/>
        </w:rPr>
      </w:pPr>
    </w:p>
    <w:p w:rsidR="0077511E" w:rsidRPr="00B927C3" w:rsidRDefault="0077511E" w:rsidP="00CE6F65">
      <w:pPr>
        <w:pStyle w:val="Style33"/>
        <w:widowControl/>
        <w:spacing w:line="240" w:lineRule="exact"/>
        <w:jc w:val="both"/>
        <w:rPr>
          <w:rFonts w:ascii="Times New Roman" w:hAnsi="Times New Roman"/>
          <w:sz w:val="20"/>
          <w:szCs w:val="20"/>
        </w:rPr>
      </w:pPr>
    </w:p>
    <w:p w:rsidR="0077511E" w:rsidRPr="00B927C3" w:rsidRDefault="0077511E" w:rsidP="00CE6F65">
      <w:pPr>
        <w:pStyle w:val="Style33"/>
        <w:widowControl/>
        <w:spacing w:line="240" w:lineRule="exact"/>
        <w:jc w:val="both"/>
        <w:rPr>
          <w:rFonts w:ascii="Times New Roman" w:hAnsi="Times New Roman"/>
          <w:sz w:val="20"/>
          <w:szCs w:val="20"/>
        </w:rPr>
      </w:pPr>
    </w:p>
    <w:p w:rsidR="0077511E" w:rsidRPr="00B927C3" w:rsidRDefault="0077511E" w:rsidP="00CE6F65">
      <w:pPr>
        <w:pStyle w:val="Style33"/>
        <w:widowControl/>
        <w:spacing w:line="240" w:lineRule="exact"/>
        <w:jc w:val="both"/>
        <w:rPr>
          <w:rFonts w:ascii="Times New Roman" w:hAnsi="Times New Roman"/>
          <w:sz w:val="20"/>
          <w:szCs w:val="20"/>
        </w:rPr>
      </w:pPr>
    </w:p>
    <w:p w:rsidR="0077511E" w:rsidRPr="00B927C3" w:rsidRDefault="0077511E" w:rsidP="00CE6F65">
      <w:pPr>
        <w:pStyle w:val="Style33"/>
        <w:widowControl/>
        <w:spacing w:line="240" w:lineRule="exact"/>
        <w:jc w:val="both"/>
        <w:rPr>
          <w:rFonts w:ascii="Times New Roman" w:hAnsi="Times New Roman"/>
          <w:sz w:val="20"/>
          <w:szCs w:val="20"/>
        </w:rPr>
      </w:pPr>
    </w:p>
    <w:p w:rsidR="0077511E" w:rsidRPr="00B927C3" w:rsidRDefault="0077511E" w:rsidP="00CE6F65">
      <w:pPr>
        <w:pStyle w:val="Style33"/>
        <w:widowControl/>
        <w:spacing w:line="240" w:lineRule="exact"/>
        <w:jc w:val="both"/>
        <w:rPr>
          <w:rFonts w:ascii="Times New Roman" w:hAnsi="Times New Roman"/>
          <w:sz w:val="20"/>
          <w:szCs w:val="20"/>
        </w:rPr>
      </w:pPr>
    </w:p>
    <w:p w:rsidR="0077511E" w:rsidRPr="00B927C3" w:rsidRDefault="0077511E" w:rsidP="00CE6F65">
      <w:pPr>
        <w:pStyle w:val="Style33"/>
        <w:widowControl/>
        <w:spacing w:line="240" w:lineRule="exact"/>
        <w:jc w:val="both"/>
        <w:rPr>
          <w:rFonts w:ascii="Times New Roman" w:hAnsi="Times New Roman"/>
          <w:sz w:val="20"/>
          <w:szCs w:val="20"/>
        </w:rPr>
      </w:pPr>
    </w:p>
    <w:p w:rsidR="0077511E" w:rsidRPr="00B927C3" w:rsidRDefault="0077511E" w:rsidP="00CE6F65">
      <w:pPr>
        <w:pStyle w:val="Style33"/>
        <w:widowControl/>
        <w:spacing w:before="24"/>
        <w:jc w:val="both"/>
        <w:rPr>
          <w:rStyle w:val="FontStyle40"/>
          <w:rFonts w:ascii="Times New Roman" w:hAnsi="Times New Roman"/>
          <w:b/>
          <w:i/>
          <w:sz w:val="20"/>
          <w:szCs w:val="20"/>
        </w:rPr>
      </w:pPr>
      <w:r w:rsidRPr="00B927C3">
        <w:rPr>
          <w:rStyle w:val="FontStyle40"/>
          <w:rFonts w:ascii="Times New Roman" w:hAnsi="Times New Roman"/>
          <w:b/>
          <w:i/>
          <w:sz w:val="20"/>
          <w:szCs w:val="20"/>
        </w:rPr>
        <w:t>Napomena: Ovlaštenje se predaje ovlaštenim predstavnicima naručitelja prije početka javnog otvaranja ponuda.</w:t>
      </w:r>
      <w:bookmarkEnd w:id="428"/>
    </w:p>
    <w:p w:rsidR="0077511E" w:rsidRPr="00B927C3" w:rsidRDefault="0077511E" w:rsidP="00CE6F65">
      <w:pPr>
        <w:pStyle w:val="Style33"/>
        <w:widowControl/>
        <w:spacing w:before="24"/>
        <w:jc w:val="both"/>
        <w:rPr>
          <w:rFonts w:ascii="Times New Roman" w:hAnsi="Times New Roman"/>
          <w:sz w:val="20"/>
          <w:szCs w:val="20"/>
        </w:rPr>
      </w:pPr>
    </w:p>
    <w:p w:rsidR="0077511E" w:rsidRPr="00B927C3" w:rsidRDefault="0077511E" w:rsidP="00CE6F65">
      <w:pPr>
        <w:pStyle w:val="Style33"/>
        <w:widowControl/>
        <w:spacing w:before="24"/>
        <w:jc w:val="both"/>
        <w:rPr>
          <w:rFonts w:ascii="Times New Roman" w:hAnsi="Times New Roman"/>
          <w:sz w:val="20"/>
          <w:szCs w:val="20"/>
        </w:rPr>
      </w:pPr>
    </w:p>
    <w:sectPr w:rsidR="0077511E" w:rsidRPr="00B927C3" w:rsidSect="000B14E2">
      <w:pgSz w:w="11907" w:h="16839" w:code="9"/>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4"/>
    </wne:keymap>
    <wne:keymap wne:kcmPrimary="0432">
      <wne:acd wne:acdName="acd0"/>
    </wne:keymap>
    <wne:keymap wne:kcmPrimary="0433">
      <wne:acd wne:acdName="acd3"/>
    </wne:keymap>
    <wne:keymap wne:kcmPrimary="0434">
      <wne:acd wne:acdName="acd1"/>
    </wne:keymap>
    <wne:keymap wne:kcmPrimary="0435">
      <wne:acd wne:acdName="acd2"/>
    </wne:keymap>
  </wne:keymaps>
  <wne:toolbars>
    <wne:acdManifest>
      <wne:acdEntry wne:acdName="acd0"/>
      <wne:acdEntry wne:acdName="acd1"/>
      <wne:acdEntry wne:acdName="acd2"/>
      <wne:acdEntry wne:acdName="acd3"/>
      <wne:acdEntry wne:acdName="acd4"/>
    </wne:acdManifest>
  </wne:toolbars>
  <wne:acds>
    <wne:acd wne:argValue="AQAAAAIA" wne:acdName="acd0" wne:fciIndexBasedOn="0065"/>
    <wne:acd wne:argValue="AQAAAAQA" wne:acdName="acd1" wne:fciIndexBasedOn="0065"/>
    <wne:acd wne:argValue="AQAAAAUA" wne:acdName="acd2" wne:fciIndexBasedOn="0065"/>
    <wne:acd wne:argValue="AQAAAAMA" wne:acdName="acd3" wne:fciIndexBasedOn="0065"/>
    <wne:acd wne:argValue="AQAAAAEA" wne:acdName="acd4"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11E" w:rsidRDefault="0077511E" w:rsidP="007637E0">
      <w:pPr>
        <w:spacing w:after="0" w:line="240" w:lineRule="auto"/>
      </w:pPr>
      <w:r>
        <w:separator/>
      </w:r>
    </w:p>
  </w:endnote>
  <w:endnote w:type="continuationSeparator" w:id="0">
    <w:p w:rsidR="0077511E" w:rsidRDefault="0077511E" w:rsidP="007637E0">
      <w:pPr>
        <w:spacing w:after="0" w:line="240" w:lineRule="auto"/>
      </w:pPr>
      <w:r>
        <w:continuationSeparator/>
      </w:r>
    </w:p>
  </w:endnote>
  <w:endnote w:type="continuationNotice" w:id="1">
    <w:p w:rsidR="0077511E" w:rsidRDefault="0077511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11E" w:rsidRDefault="0077511E" w:rsidP="007637E0">
      <w:pPr>
        <w:spacing w:after="0" w:line="240" w:lineRule="auto"/>
      </w:pPr>
      <w:r>
        <w:separator/>
      </w:r>
    </w:p>
  </w:footnote>
  <w:footnote w:type="continuationSeparator" w:id="0">
    <w:p w:rsidR="0077511E" w:rsidRDefault="0077511E" w:rsidP="007637E0">
      <w:pPr>
        <w:spacing w:after="0" w:line="240" w:lineRule="auto"/>
      </w:pPr>
      <w:r>
        <w:continuationSeparator/>
      </w:r>
    </w:p>
  </w:footnote>
  <w:footnote w:type="continuationNotice" w:id="1">
    <w:p w:rsidR="0077511E" w:rsidRDefault="0077511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6237"/>
      <w:gridCol w:w="2126"/>
    </w:tblGrid>
    <w:tr w:rsidR="0077511E" w:rsidTr="00DA396A">
      <w:trPr>
        <w:trHeight w:val="702"/>
        <w:jc w:val="center"/>
      </w:trPr>
      <w:tc>
        <w:tcPr>
          <w:tcW w:w="1702" w:type="dxa"/>
          <w:vAlign w:val="center"/>
        </w:tcPr>
        <w:p w:rsidR="0077511E" w:rsidRPr="001F685C" w:rsidRDefault="0077511E" w:rsidP="003D7153">
          <w:pPr>
            <w:pStyle w:val="Header"/>
            <w:jc w:val="center"/>
            <w:rPr>
              <w:rFonts w:ascii="Arial Narrow" w:hAnsi="Arial Narrow"/>
              <w:sz w:val="22"/>
              <w:szCs w:val="22"/>
            </w:rPr>
          </w:pPr>
          <w:r>
            <w:rPr>
              <w:rFonts w:ascii="Arial Narrow" w:hAnsi="Arial Narrow" w:cs="Arial"/>
            </w:rPr>
            <w:t>OPĆINA KLOŠTAR PODRAVSKI</w:t>
          </w:r>
        </w:p>
      </w:tc>
      <w:tc>
        <w:tcPr>
          <w:tcW w:w="0" w:type="auto"/>
          <w:vAlign w:val="center"/>
        </w:tcPr>
        <w:p w:rsidR="0077511E" w:rsidRPr="00FC7FFC" w:rsidRDefault="0077511E" w:rsidP="00DA396A">
          <w:pPr>
            <w:tabs>
              <w:tab w:val="center" w:pos="3828"/>
              <w:tab w:val="left" w:pos="4500"/>
              <w:tab w:val="left" w:pos="4536"/>
            </w:tabs>
            <w:spacing w:after="0" w:line="240" w:lineRule="auto"/>
            <w:ind w:right="176"/>
            <w:jc w:val="center"/>
            <w:rPr>
              <w:rFonts w:ascii="Arial Narrow" w:hAnsi="Arial Narrow" w:cs="Arial"/>
              <w:b/>
              <w:color w:val="993300"/>
              <w:sz w:val="20"/>
              <w:szCs w:val="20"/>
            </w:rPr>
          </w:pPr>
          <w:r w:rsidRPr="00FC7FFC">
            <w:rPr>
              <w:rFonts w:ascii="Arial Narrow" w:hAnsi="Arial Narrow" w:cs="Arial"/>
              <w:color w:val="993300"/>
              <w:sz w:val="20"/>
              <w:szCs w:val="20"/>
            </w:rPr>
            <w:t>Dokumentacija o nabavi -</w:t>
          </w:r>
          <w:bookmarkStart w:id="0" w:name="_Hlk488994817"/>
          <w:bookmarkStart w:id="1" w:name="OLE_LINK3"/>
          <w:bookmarkStart w:id="2" w:name="OLE_LINK4"/>
          <w:bookmarkStart w:id="3" w:name="OLE_LINK5"/>
          <w:r w:rsidRPr="00FC7FFC">
            <w:rPr>
              <w:color w:val="993300"/>
            </w:rPr>
            <w:t xml:space="preserve"> </w:t>
          </w:r>
          <w:bookmarkStart w:id="4" w:name="_Hlk506279874"/>
          <w:bookmarkStart w:id="5" w:name="_Hlk506287008"/>
          <w:bookmarkEnd w:id="0"/>
          <w:bookmarkEnd w:id="1"/>
          <w:bookmarkEnd w:id="2"/>
          <w:bookmarkEnd w:id="3"/>
          <w:r w:rsidRPr="00FC7FFC">
            <w:rPr>
              <w:rFonts w:ascii="Arial Narrow" w:hAnsi="Arial Narrow" w:cs="Arial"/>
              <w:color w:val="993300"/>
              <w:sz w:val="20"/>
              <w:szCs w:val="20"/>
            </w:rPr>
            <w:t xml:space="preserve">Rekonstrukcija ceste </w:t>
          </w:r>
          <w:bookmarkEnd w:id="4"/>
          <w:r>
            <w:rPr>
              <w:rFonts w:ascii="Arial Narrow" w:hAnsi="Arial Narrow" w:cs="Arial"/>
              <w:color w:val="993300"/>
              <w:sz w:val="20"/>
              <w:szCs w:val="20"/>
            </w:rPr>
            <w:t>Prugovac-Kozarevac</w:t>
          </w:r>
          <w:r w:rsidRPr="00FC7FFC">
            <w:rPr>
              <w:rFonts w:ascii="Arial Narrow" w:hAnsi="Arial Narrow" w:cs="Arial"/>
              <w:color w:val="993300"/>
              <w:sz w:val="20"/>
              <w:szCs w:val="20"/>
            </w:rPr>
            <w:t xml:space="preserve"> EV:1/18</w:t>
          </w:r>
          <w:bookmarkEnd w:id="5"/>
        </w:p>
      </w:tc>
      <w:tc>
        <w:tcPr>
          <w:tcW w:w="2126" w:type="dxa"/>
          <w:vAlign w:val="center"/>
        </w:tcPr>
        <w:p w:rsidR="0077511E" w:rsidRPr="001F685C" w:rsidRDefault="0077511E" w:rsidP="003D7153">
          <w:pPr>
            <w:pStyle w:val="Header"/>
            <w:jc w:val="center"/>
            <w:rPr>
              <w:rFonts w:ascii="Arial Narrow" w:hAnsi="Arial Narrow" w:cs="Arial"/>
            </w:rPr>
          </w:pPr>
          <w:r w:rsidRPr="001F685C">
            <w:rPr>
              <w:rFonts w:ascii="Arial Narrow" w:hAnsi="Arial Narrow" w:cs="Arial"/>
            </w:rPr>
            <w:t xml:space="preserve">Stranica </w:t>
          </w:r>
          <w:r w:rsidRPr="001F685C">
            <w:rPr>
              <w:rFonts w:ascii="Arial Narrow" w:hAnsi="Arial Narrow" w:cs="Arial"/>
            </w:rPr>
            <w:fldChar w:fldCharType="begin"/>
          </w:r>
          <w:r w:rsidRPr="001F685C">
            <w:rPr>
              <w:rFonts w:ascii="Arial Narrow" w:hAnsi="Arial Narrow" w:cs="Arial"/>
            </w:rPr>
            <w:instrText xml:space="preserve"> PAGE </w:instrText>
          </w:r>
          <w:r w:rsidRPr="001F685C">
            <w:rPr>
              <w:rFonts w:ascii="Arial Narrow" w:hAnsi="Arial Narrow" w:cs="Arial"/>
            </w:rPr>
            <w:fldChar w:fldCharType="separate"/>
          </w:r>
          <w:r>
            <w:rPr>
              <w:rFonts w:ascii="Arial Narrow" w:hAnsi="Arial Narrow" w:cs="Arial"/>
              <w:noProof/>
            </w:rPr>
            <w:t>1</w:t>
          </w:r>
          <w:r w:rsidRPr="001F685C">
            <w:rPr>
              <w:rFonts w:ascii="Arial Narrow" w:hAnsi="Arial Narrow" w:cs="Arial"/>
            </w:rPr>
            <w:fldChar w:fldCharType="end"/>
          </w:r>
          <w:r w:rsidRPr="001F685C">
            <w:rPr>
              <w:rFonts w:ascii="Arial Narrow" w:hAnsi="Arial Narrow" w:cs="Arial"/>
            </w:rPr>
            <w:t xml:space="preserve"> od </w:t>
          </w:r>
          <w:r w:rsidRPr="001F685C">
            <w:rPr>
              <w:rFonts w:ascii="Arial Narrow" w:hAnsi="Arial Narrow" w:cs="Arial"/>
            </w:rPr>
            <w:fldChar w:fldCharType="begin"/>
          </w:r>
          <w:r w:rsidRPr="001F685C">
            <w:rPr>
              <w:rFonts w:ascii="Arial Narrow" w:hAnsi="Arial Narrow" w:cs="Arial"/>
            </w:rPr>
            <w:instrText xml:space="preserve"> NUMPAGES  </w:instrText>
          </w:r>
          <w:r w:rsidRPr="001F685C">
            <w:rPr>
              <w:rFonts w:ascii="Arial Narrow" w:hAnsi="Arial Narrow" w:cs="Arial"/>
            </w:rPr>
            <w:fldChar w:fldCharType="separate"/>
          </w:r>
          <w:r>
            <w:rPr>
              <w:rFonts w:ascii="Arial Narrow" w:hAnsi="Arial Narrow" w:cs="Arial"/>
              <w:noProof/>
            </w:rPr>
            <w:t>30</w:t>
          </w:r>
          <w:r w:rsidRPr="001F685C">
            <w:rPr>
              <w:rFonts w:ascii="Arial Narrow" w:hAnsi="Arial Narrow" w:cs="Arial"/>
            </w:rPr>
            <w:fldChar w:fldCharType="end"/>
          </w:r>
        </w:p>
      </w:tc>
    </w:tr>
  </w:tbl>
  <w:p w:rsidR="0077511E" w:rsidRPr="003D7153" w:rsidRDefault="0077511E" w:rsidP="003D71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CE4D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1C64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0A87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E206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A56D3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4299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E087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C80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344E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0E6C4C"/>
    <w:lvl w:ilvl="0">
      <w:start w:val="1"/>
      <w:numFmt w:val="bullet"/>
      <w:lvlText w:val=""/>
      <w:lvlJc w:val="left"/>
      <w:pPr>
        <w:tabs>
          <w:tab w:val="num" w:pos="360"/>
        </w:tabs>
        <w:ind w:left="360" w:hanging="360"/>
      </w:pPr>
      <w:rPr>
        <w:rFonts w:ascii="Symbol" w:hAnsi="Symbol" w:hint="default"/>
      </w:rPr>
    </w:lvl>
  </w:abstractNum>
  <w:abstractNum w:abstractNumId="10">
    <w:nsid w:val="00876045"/>
    <w:multiLevelType w:val="multilevel"/>
    <w:tmpl w:val="90D0E208"/>
    <w:lvl w:ilvl="0">
      <w:start w:val="3"/>
      <w:numFmt w:val="decimal"/>
      <w:pStyle w:val="ReportBullet"/>
      <w:lvlText w:val="%1.3."/>
      <w:lvlJc w:val="left"/>
      <w:pPr>
        <w:tabs>
          <w:tab w:val="num" w:pos="851"/>
        </w:tabs>
        <w:ind w:left="851" w:hanging="494"/>
      </w:pPr>
      <w:rPr>
        <w:rFonts w:ascii="Arial" w:hAnsi="Arial" w:cs="Times New Roman" w:hint="default"/>
        <w:b w:val="0"/>
        <w:i w:val="0"/>
        <w:sz w:val="20"/>
      </w:rPr>
    </w:lvl>
    <w:lvl w:ilvl="1">
      <w:start w:val="1"/>
      <w:numFmt w:val="decimal"/>
      <w:isLgl/>
      <w:lvlText w:val="%1.%2."/>
      <w:lvlJc w:val="left"/>
      <w:pPr>
        <w:tabs>
          <w:tab w:val="num" w:pos="720"/>
        </w:tabs>
        <w:ind w:left="720" w:hanging="72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1080"/>
        </w:tabs>
        <w:ind w:left="1080" w:hanging="108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440"/>
        </w:tabs>
        <w:ind w:left="1440" w:hanging="144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800"/>
        </w:tabs>
        <w:ind w:left="1800" w:hanging="1800"/>
      </w:pPr>
      <w:rPr>
        <w:rFonts w:cs="Times New Roman" w:hint="default"/>
        <w:b/>
      </w:rPr>
    </w:lvl>
    <w:lvl w:ilvl="8">
      <w:start w:val="1"/>
      <w:numFmt w:val="decimal"/>
      <w:isLgl/>
      <w:lvlText w:val="%1.%2.%3.%4.%5.%6.%7.%8.%9."/>
      <w:lvlJc w:val="left"/>
      <w:pPr>
        <w:tabs>
          <w:tab w:val="num" w:pos="2160"/>
        </w:tabs>
        <w:ind w:left="2160" w:hanging="2160"/>
      </w:pPr>
      <w:rPr>
        <w:rFonts w:cs="Times New Roman" w:hint="default"/>
        <w:b/>
      </w:rPr>
    </w:lvl>
  </w:abstractNum>
  <w:abstractNum w:abstractNumId="11">
    <w:nsid w:val="01FE2088"/>
    <w:multiLevelType w:val="hybridMultilevel"/>
    <w:tmpl w:val="65BC7B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075199"/>
    <w:multiLevelType w:val="hybridMultilevel"/>
    <w:tmpl w:val="3632A580"/>
    <w:name w:val="TD Body List"/>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4607F77"/>
    <w:multiLevelType w:val="multilevel"/>
    <w:tmpl w:val="041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04E330CA"/>
    <w:multiLevelType w:val="hybridMultilevel"/>
    <w:tmpl w:val="E47E3742"/>
    <w:name w:val="TD Body List Number22"/>
    <w:lvl w:ilvl="0" w:tplc="7A50DF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3A096F"/>
    <w:multiLevelType w:val="hybridMultilevel"/>
    <w:tmpl w:val="2E96B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08E44F00"/>
    <w:multiLevelType w:val="multilevel"/>
    <w:tmpl w:val="95D6C6D4"/>
    <w:name w:val="TD-ITT-Headings22"/>
    <w:lvl w:ilvl="0">
      <w:start w:val="1"/>
      <w:numFmt w:val="decimal"/>
      <w:lvlText w:val="%1"/>
      <w:lvlJc w:val="left"/>
      <w:pPr>
        <w:ind w:left="360" w:hanging="360"/>
      </w:pPr>
      <w:rPr>
        <w:rFonts w:cs="Times New Roman" w:hint="default"/>
      </w:rPr>
    </w:lvl>
    <w:lvl w:ilvl="1">
      <w:start w:val="4"/>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0C2753FE"/>
    <w:multiLevelType w:val="hybridMultilevel"/>
    <w:tmpl w:val="B6E400B6"/>
    <w:lvl w:ilvl="0" w:tplc="8C984D2E">
      <w:start w:val="1"/>
      <w:numFmt w:val="decimal"/>
      <w:lvlText w:val="%1."/>
      <w:lvlJc w:val="left"/>
      <w:pPr>
        <w:ind w:left="720" w:hanging="360"/>
      </w:pPr>
      <w:rPr>
        <w:rFonts w:cs="Times New Roman"/>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0C2E02ED"/>
    <w:multiLevelType w:val="hybridMultilevel"/>
    <w:tmpl w:val="C546BF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0FC35A16"/>
    <w:multiLevelType w:val="hybridMultilevel"/>
    <w:tmpl w:val="C3D417D8"/>
    <w:lvl w:ilvl="0" w:tplc="49082982">
      <w:start w:val="1"/>
      <w:numFmt w:val="decimal"/>
      <w:pStyle w:val="Numbered1"/>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nsid w:val="101111EB"/>
    <w:multiLevelType w:val="hybridMultilevel"/>
    <w:tmpl w:val="2D7EA786"/>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nsid w:val="10E02346"/>
    <w:multiLevelType w:val="hybridMultilevel"/>
    <w:tmpl w:val="EE0037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133C1184"/>
    <w:multiLevelType w:val="hybridMultilevel"/>
    <w:tmpl w:val="5452397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420558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6336708"/>
    <w:multiLevelType w:val="multilevel"/>
    <w:tmpl w:val="DE4A4A72"/>
    <w:name w:val="TD-ITT-Headings222"/>
    <w:lvl w:ilvl="0">
      <w:start w:val="1"/>
      <w:numFmt w:val="none"/>
      <w:lvlText w:val=""/>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164F0C23"/>
    <w:multiLevelType w:val="hybridMultilevel"/>
    <w:tmpl w:val="56E29E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17B66565"/>
    <w:multiLevelType w:val="hybridMultilevel"/>
    <w:tmpl w:val="55B8EFC4"/>
    <w:name w:val="TD-ITT-Headings32"/>
    <w:lvl w:ilvl="0" w:tplc="F17E091C">
      <w:start w:val="1"/>
      <w:numFmt w:val="bullet"/>
      <w:lvlText w:val="o"/>
      <w:lvlJc w:val="left"/>
      <w:pPr>
        <w:ind w:left="2138" w:hanging="360"/>
      </w:pPr>
      <w:rPr>
        <w:rFonts w:ascii="Courier New" w:hAnsi="Courier New"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8">
    <w:nsid w:val="1AC11A48"/>
    <w:multiLevelType w:val="hybridMultilevel"/>
    <w:tmpl w:val="BE30E2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1E765C81"/>
    <w:multiLevelType w:val="multilevel"/>
    <w:tmpl w:val="27BEF4FE"/>
    <w:name w:val="TD-ITT-Headings432"/>
    <w:lvl w:ilvl="0">
      <w:start w:val="1"/>
      <w:numFmt w:val="none"/>
      <w:suff w:val="nothing"/>
      <w:lvlText w:val="%1"/>
      <w:lvlJc w:val="left"/>
      <w:pPr>
        <w:ind w:left="284" w:hanging="284"/>
      </w:pPr>
      <w:rPr>
        <w:rFonts w:ascii="Arial" w:hAnsi="Arial" w:cs="Times New Roman" w:hint="default"/>
        <w:sz w:val="36"/>
      </w:rPr>
    </w:lvl>
    <w:lvl w:ilvl="1">
      <w:start w:val="1"/>
      <w:numFmt w:val="decimal"/>
      <w:lvlRestart w:val="0"/>
      <w:lvlText w:val="%2"/>
      <w:lvlJc w:val="left"/>
      <w:pPr>
        <w:ind w:left="454" w:hanging="454"/>
      </w:pPr>
      <w:rPr>
        <w:rFonts w:cs="Times New Roman" w:hint="default"/>
      </w:rPr>
    </w:lvl>
    <w:lvl w:ilvl="2">
      <w:start w:val="1"/>
      <w:numFmt w:val="decimal"/>
      <w:lvlText w:val="%2.%3"/>
      <w:lvlJc w:val="left"/>
      <w:pPr>
        <w:ind w:left="1304" w:hanging="850"/>
      </w:pPr>
      <w:rPr>
        <w:rFonts w:cs="Times New Roman" w:hint="default"/>
      </w:rPr>
    </w:lvl>
    <w:lvl w:ilvl="3">
      <w:start w:val="1"/>
      <w:numFmt w:val="none"/>
      <w:lvlText w:val=""/>
      <w:lvlJc w:val="left"/>
      <w:pPr>
        <w:ind w:left="1304" w:hanging="1304"/>
      </w:pPr>
      <w:rPr>
        <w:rFonts w:cs="Times New Roman" w:hint="default"/>
      </w:rPr>
    </w:lvl>
    <w:lvl w:ilvl="4">
      <w:start w:val="1"/>
      <w:numFmt w:val="decimal"/>
      <w:lvlText w:val="%2.%3.%5"/>
      <w:lvlJc w:val="left"/>
      <w:pPr>
        <w:ind w:left="1304" w:hanging="850"/>
      </w:pPr>
      <w:rPr>
        <w:rFonts w:cs="Times New Roman" w:hint="default"/>
      </w:rPr>
    </w:lvl>
    <w:lvl w:ilvl="5">
      <w:start w:val="1"/>
      <w:numFmt w:val="none"/>
      <w:lvlText w:val=""/>
      <w:lvlJc w:val="left"/>
      <w:pPr>
        <w:ind w:left="1304" w:hanging="1304"/>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4F6479"/>
    <w:multiLevelType w:val="multilevel"/>
    <w:tmpl w:val="09BE41F0"/>
    <w:styleLink w:val="Headings1-5"/>
    <w:lvl w:ilvl="0">
      <w:start w:val="1"/>
      <w:numFmt w:val="decimal"/>
      <w:lvlText w:val="Section %1."/>
      <w:lvlJc w:val="left"/>
      <w:pPr>
        <w:tabs>
          <w:tab w:val="num" w:pos="1985"/>
        </w:tabs>
        <w:ind w:left="1985" w:hanging="1985"/>
      </w:pPr>
      <w:rPr>
        <w:rFonts w:cs="Times New Roman" w:hint="default"/>
      </w:rPr>
    </w:lvl>
    <w:lvl w:ilvl="1">
      <w:start w:val="1"/>
      <w:numFmt w:val="decimal"/>
      <w:lvlText w:val="%1.%2."/>
      <w:lvlJc w:val="left"/>
      <w:pPr>
        <w:tabs>
          <w:tab w:val="num" w:pos="1418"/>
        </w:tabs>
        <w:ind w:left="1418" w:hanging="1418"/>
      </w:pPr>
      <w:rPr>
        <w:rFonts w:cs="Times New Roman" w:hint="default"/>
      </w:rPr>
    </w:lvl>
    <w:lvl w:ilvl="2">
      <w:start w:val="1"/>
      <w:numFmt w:val="decimal"/>
      <w:lvlText w:val="%1.%2.%3."/>
      <w:lvlJc w:val="left"/>
      <w:pPr>
        <w:tabs>
          <w:tab w:val="num" w:pos="1418"/>
        </w:tabs>
        <w:ind w:left="1418" w:hanging="1418"/>
      </w:pPr>
      <w:rPr>
        <w:rFonts w:cs="Times New Roman" w:hint="default"/>
      </w:rPr>
    </w:lvl>
    <w:lvl w:ilvl="3">
      <w:start w:val="1"/>
      <w:numFmt w:val="decimal"/>
      <w:lvlText w:val="%1.%2.%3.%4."/>
      <w:lvlJc w:val="left"/>
      <w:pPr>
        <w:tabs>
          <w:tab w:val="num" w:pos="1418"/>
        </w:tabs>
        <w:ind w:left="1418" w:hanging="1418"/>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418"/>
        </w:tabs>
        <w:ind w:left="1418" w:hanging="1418"/>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34">
    <w:nsid w:val="26431E6C"/>
    <w:multiLevelType w:val="hybridMultilevel"/>
    <w:tmpl w:val="B420E5B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nsid w:val="29DF1BE4"/>
    <w:multiLevelType w:val="hybridMultilevel"/>
    <w:tmpl w:val="4F804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2DDD3ECF"/>
    <w:multiLevelType w:val="multilevel"/>
    <w:tmpl w:val="CF64DD8A"/>
    <w:name w:val="TD-ITT-Headings43"/>
    <w:lvl w:ilvl="0">
      <w:start w:val="1"/>
      <w:numFmt w:val="none"/>
      <w:suff w:val="nothing"/>
      <w:lvlText w:val="%1"/>
      <w:lvlJc w:val="left"/>
      <w:pPr>
        <w:ind w:left="284" w:hanging="284"/>
      </w:pPr>
      <w:rPr>
        <w:rFonts w:ascii="Arial" w:hAnsi="Arial" w:cs="Times New Roman" w:hint="default"/>
        <w:sz w:val="36"/>
      </w:rPr>
    </w:lvl>
    <w:lvl w:ilvl="1">
      <w:start w:val="1"/>
      <w:numFmt w:val="decimal"/>
      <w:lvlRestart w:val="0"/>
      <w:lvlText w:val="%2"/>
      <w:lvlJc w:val="left"/>
      <w:pPr>
        <w:ind w:left="454" w:hanging="454"/>
      </w:pPr>
      <w:rPr>
        <w:rFonts w:cs="Times New Roman" w:hint="default"/>
      </w:rPr>
    </w:lvl>
    <w:lvl w:ilvl="2">
      <w:start w:val="1"/>
      <w:numFmt w:val="decimal"/>
      <w:lvlText w:val="%2.%3"/>
      <w:lvlJc w:val="left"/>
      <w:pPr>
        <w:ind w:left="1304" w:hanging="850"/>
      </w:pPr>
      <w:rPr>
        <w:rFonts w:cs="Times New Roman" w:hint="default"/>
      </w:rPr>
    </w:lvl>
    <w:lvl w:ilvl="3">
      <w:start w:val="1"/>
      <w:numFmt w:val="none"/>
      <w:lvlText w:val=""/>
      <w:lvlJc w:val="left"/>
      <w:pPr>
        <w:ind w:left="1304" w:hanging="1304"/>
      </w:pPr>
      <w:rPr>
        <w:rFonts w:cs="Times New Roman" w:hint="default"/>
      </w:rPr>
    </w:lvl>
    <w:lvl w:ilvl="4">
      <w:start w:val="1"/>
      <w:numFmt w:val="none"/>
      <w:lvlText w:val=""/>
      <w:lvlJc w:val="left"/>
      <w:pPr>
        <w:ind w:left="1304" w:hanging="130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2EBC2CF4"/>
    <w:multiLevelType w:val="multilevel"/>
    <w:tmpl w:val="0409001D"/>
    <w:styleLink w:val="TD-ITTHeadings"/>
    <w:lvl w:ilvl="0">
      <w:start w:val="1"/>
      <w:numFmt w:val="decimal"/>
      <w:lvlText w:val="%1)"/>
      <w:lvlJc w:val="left"/>
      <w:pPr>
        <w:ind w:left="360" w:hanging="360"/>
      </w:pPr>
      <w:rPr>
        <w:rFonts w:ascii="Arial" w:hAnsi="Arial" w:cs="Times New Roman"/>
        <w:sz w:val="36"/>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31566938"/>
    <w:multiLevelType w:val="hybridMultilevel"/>
    <w:tmpl w:val="74DA35F8"/>
    <w:name w:val="TD-ITT-Headings3"/>
    <w:lvl w:ilvl="0" w:tplc="08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34D21571"/>
    <w:multiLevelType w:val="multilevel"/>
    <w:tmpl w:val="9A60E9FC"/>
    <w:lvl w:ilvl="0">
      <w:start w:val="1"/>
      <w:numFmt w:val="upperLetter"/>
      <w:pStyle w:val="ListA"/>
      <w:lvlText w:val="%1."/>
      <w:lvlJc w:val="left"/>
      <w:pPr>
        <w:tabs>
          <w:tab w:val="num" w:pos="737"/>
        </w:tabs>
        <w:ind w:left="737" w:hanging="737"/>
      </w:pPr>
      <w:rPr>
        <w:rFonts w:cs="Times New Roman"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375C05E1"/>
    <w:multiLevelType w:val="hybridMultilevel"/>
    <w:tmpl w:val="8DCC34C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nsid w:val="398B55ED"/>
    <w:multiLevelType w:val="hybridMultilevel"/>
    <w:tmpl w:val="3BA69C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3BD945C3"/>
    <w:multiLevelType w:val="hybridMultilevel"/>
    <w:tmpl w:val="6B7498E2"/>
    <w:lvl w:ilvl="0" w:tplc="8FC86B28">
      <w:start w:val="1"/>
      <w:numFmt w:val="lowerRoman"/>
      <w:pStyle w:val="Body-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C4571AA"/>
    <w:multiLevelType w:val="multilevel"/>
    <w:tmpl w:val="041A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3C8E4F33"/>
    <w:multiLevelType w:val="multilevel"/>
    <w:tmpl w:val="4D1A486E"/>
    <w:styleLink w:val="List1"/>
    <w:lvl w:ilvl="0">
      <w:start w:val="1"/>
      <w:numFmt w:val="decimal"/>
      <w:lvlText w:val="%1."/>
      <w:lvlJc w:val="left"/>
      <w:pPr>
        <w:tabs>
          <w:tab w:val="num" w:pos="737"/>
        </w:tabs>
        <w:ind w:left="737" w:hanging="453"/>
      </w:pPr>
      <w:rPr>
        <w:rFonts w:ascii="Arial" w:hAnsi="Arial" w:cs="Times New Roman"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47">
    <w:nsid w:val="3CFB3BF1"/>
    <w:multiLevelType w:val="hybridMultilevel"/>
    <w:tmpl w:val="70D2C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49">
    <w:nsid w:val="41743E1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nsid w:val="4AD92901"/>
    <w:multiLevelType w:val="hybridMultilevel"/>
    <w:tmpl w:val="73341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4D487AF9"/>
    <w:multiLevelType w:val="hybridMultilevel"/>
    <w:tmpl w:val="FE7C74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4EB37D9A"/>
    <w:multiLevelType w:val="hybridMultilevel"/>
    <w:tmpl w:val="C5527084"/>
    <w:name w:val="TD ITT List2"/>
    <w:lvl w:ilvl="0" w:tplc="0536532C">
      <w:start w:val="1"/>
      <w:numFmt w:val="decimal"/>
      <w:lvlText w:val="%1."/>
      <w:lvlJc w:val="left"/>
      <w:pPr>
        <w:ind w:left="720" w:hanging="360"/>
      </w:pPr>
      <w:rPr>
        <w:rFonts w:cs="Times New Roman" w:hint="default"/>
      </w:rPr>
    </w:lvl>
    <w:lvl w:ilvl="1" w:tplc="276EFB92">
      <w:start w:val="1"/>
      <w:numFmt w:val="lowerLetter"/>
      <w:lvlText w:val="%2."/>
      <w:lvlJc w:val="left"/>
      <w:pPr>
        <w:ind w:left="1440" w:hanging="360"/>
      </w:pPr>
      <w:rPr>
        <w:rFonts w:cs="Times New Roman"/>
      </w:rPr>
    </w:lvl>
    <w:lvl w:ilvl="2" w:tplc="BF280B00">
      <w:start w:val="1"/>
      <w:numFmt w:val="lowerRoman"/>
      <w:lvlText w:val="%3."/>
      <w:lvlJc w:val="right"/>
      <w:pPr>
        <w:ind w:left="2160" w:hanging="180"/>
      </w:pPr>
      <w:rPr>
        <w:rFonts w:cs="Times New Roman"/>
      </w:rPr>
    </w:lvl>
    <w:lvl w:ilvl="3" w:tplc="3CCE2742" w:tentative="1">
      <w:start w:val="1"/>
      <w:numFmt w:val="decimal"/>
      <w:lvlText w:val="%4."/>
      <w:lvlJc w:val="left"/>
      <w:pPr>
        <w:ind w:left="2880" w:hanging="360"/>
      </w:pPr>
      <w:rPr>
        <w:rFonts w:cs="Times New Roman"/>
      </w:rPr>
    </w:lvl>
    <w:lvl w:ilvl="4" w:tplc="9782DEC4" w:tentative="1">
      <w:start w:val="1"/>
      <w:numFmt w:val="lowerLetter"/>
      <w:lvlText w:val="%5."/>
      <w:lvlJc w:val="left"/>
      <w:pPr>
        <w:ind w:left="3600" w:hanging="360"/>
      </w:pPr>
      <w:rPr>
        <w:rFonts w:cs="Times New Roman"/>
      </w:rPr>
    </w:lvl>
    <w:lvl w:ilvl="5" w:tplc="A738A402" w:tentative="1">
      <w:start w:val="1"/>
      <w:numFmt w:val="lowerRoman"/>
      <w:lvlText w:val="%6."/>
      <w:lvlJc w:val="right"/>
      <w:pPr>
        <w:ind w:left="4320" w:hanging="180"/>
      </w:pPr>
      <w:rPr>
        <w:rFonts w:cs="Times New Roman"/>
      </w:rPr>
    </w:lvl>
    <w:lvl w:ilvl="6" w:tplc="4B8EE176" w:tentative="1">
      <w:start w:val="1"/>
      <w:numFmt w:val="decimal"/>
      <w:lvlText w:val="%7."/>
      <w:lvlJc w:val="left"/>
      <w:pPr>
        <w:ind w:left="5040" w:hanging="360"/>
      </w:pPr>
      <w:rPr>
        <w:rFonts w:cs="Times New Roman"/>
      </w:rPr>
    </w:lvl>
    <w:lvl w:ilvl="7" w:tplc="FB940C9E" w:tentative="1">
      <w:start w:val="1"/>
      <w:numFmt w:val="lowerLetter"/>
      <w:lvlText w:val="%8."/>
      <w:lvlJc w:val="left"/>
      <w:pPr>
        <w:ind w:left="5760" w:hanging="360"/>
      </w:pPr>
      <w:rPr>
        <w:rFonts w:cs="Times New Roman"/>
      </w:rPr>
    </w:lvl>
    <w:lvl w:ilvl="8" w:tplc="6C34726C" w:tentative="1">
      <w:start w:val="1"/>
      <w:numFmt w:val="lowerRoman"/>
      <w:lvlText w:val="%9."/>
      <w:lvlJc w:val="right"/>
      <w:pPr>
        <w:ind w:left="6480" w:hanging="180"/>
      </w:pPr>
      <w:rPr>
        <w:rFonts w:cs="Times New Roman"/>
      </w:rPr>
    </w:lvl>
  </w:abstractNum>
  <w:abstractNum w:abstractNumId="54">
    <w:nsid w:val="4F2B799A"/>
    <w:multiLevelType w:val="hybridMultilevel"/>
    <w:tmpl w:val="B57870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51A01E53"/>
    <w:multiLevelType w:val="multilevel"/>
    <w:tmpl w:val="041A001F"/>
    <w:name w:val="TD-ITT-Headings2222"/>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nsid w:val="5207185A"/>
    <w:multiLevelType w:val="hybridMultilevel"/>
    <w:tmpl w:val="F9DE571A"/>
    <w:name w:val="TD Body List22"/>
    <w:lvl w:ilvl="0" w:tplc="80ACDE00">
      <w:start w:val="1"/>
      <w:numFmt w:val="decimal"/>
      <w:pStyle w:val="BodyTextNumbered1"/>
      <w:lvlText w:val="%1."/>
      <w:lvlJc w:val="left"/>
      <w:pPr>
        <w:ind w:left="927" w:hanging="360"/>
      </w:pPr>
      <w:rPr>
        <w:rFonts w:cs="Times New Roman"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rPr>
        <w:rFonts w:cs="Times New Roman"/>
      </w:rPr>
    </w:lvl>
    <w:lvl w:ilvl="3" w:tplc="34AC2EBE" w:tentative="1">
      <w:start w:val="1"/>
      <w:numFmt w:val="decimal"/>
      <w:lvlText w:val="%4."/>
      <w:lvlJc w:val="left"/>
      <w:pPr>
        <w:tabs>
          <w:tab w:val="num" w:pos="2880"/>
        </w:tabs>
        <w:ind w:left="2880" w:hanging="360"/>
      </w:pPr>
      <w:rPr>
        <w:rFonts w:cs="Times New Roman"/>
      </w:rPr>
    </w:lvl>
    <w:lvl w:ilvl="4" w:tplc="9C38B12C" w:tentative="1">
      <w:start w:val="1"/>
      <w:numFmt w:val="lowerLetter"/>
      <w:lvlText w:val="%5."/>
      <w:lvlJc w:val="left"/>
      <w:pPr>
        <w:tabs>
          <w:tab w:val="num" w:pos="3600"/>
        </w:tabs>
        <w:ind w:left="3600" w:hanging="360"/>
      </w:pPr>
      <w:rPr>
        <w:rFonts w:cs="Times New Roman"/>
      </w:rPr>
    </w:lvl>
    <w:lvl w:ilvl="5" w:tplc="8D9E5CE4" w:tentative="1">
      <w:start w:val="1"/>
      <w:numFmt w:val="lowerRoman"/>
      <w:lvlText w:val="%6."/>
      <w:lvlJc w:val="right"/>
      <w:pPr>
        <w:tabs>
          <w:tab w:val="num" w:pos="4320"/>
        </w:tabs>
        <w:ind w:left="4320" w:hanging="180"/>
      </w:pPr>
      <w:rPr>
        <w:rFonts w:cs="Times New Roman"/>
      </w:rPr>
    </w:lvl>
    <w:lvl w:ilvl="6" w:tplc="0C103E0C" w:tentative="1">
      <w:start w:val="1"/>
      <w:numFmt w:val="decimal"/>
      <w:lvlText w:val="%7."/>
      <w:lvlJc w:val="left"/>
      <w:pPr>
        <w:tabs>
          <w:tab w:val="num" w:pos="5040"/>
        </w:tabs>
        <w:ind w:left="5040" w:hanging="360"/>
      </w:pPr>
      <w:rPr>
        <w:rFonts w:cs="Times New Roman"/>
      </w:rPr>
    </w:lvl>
    <w:lvl w:ilvl="7" w:tplc="C34CC942" w:tentative="1">
      <w:start w:val="1"/>
      <w:numFmt w:val="lowerLetter"/>
      <w:lvlText w:val="%8."/>
      <w:lvlJc w:val="left"/>
      <w:pPr>
        <w:tabs>
          <w:tab w:val="num" w:pos="5760"/>
        </w:tabs>
        <w:ind w:left="5760" w:hanging="360"/>
      </w:pPr>
      <w:rPr>
        <w:rFonts w:cs="Times New Roman"/>
      </w:rPr>
    </w:lvl>
    <w:lvl w:ilvl="8" w:tplc="8A7E6B04" w:tentative="1">
      <w:start w:val="1"/>
      <w:numFmt w:val="lowerRoman"/>
      <w:lvlText w:val="%9."/>
      <w:lvlJc w:val="right"/>
      <w:pPr>
        <w:tabs>
          <w:tab w:val="num" w:pos="6480"/>
        </w:tabs>
        <w:ind w:left="6480" w:hanging="180"/>
      </w:pPr>
      <w:rPr>
        <w:rFonts w:cs="Times New Roman"/>
      </w:rPr>
    </w:lvl>
  </w:abstractNum>
  <w:abstractNum w:abstractNumId="57">
    <w:nsid w:val="52373E42"/>
    <w:multiLevelType w:val="hybridMultilevel"/>
    <w:tmpl w:val="5D4202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545D407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9">
    <w:nsid w:val="556A0873"/>
    <w:multiLevelType w:val="hybridMultilevel"/>
    <w:tmpl w:val="B0E85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E7E5348"/>
    <w:multiLevelType w:val="multilevel"/>
    <w:tmpl w:val="732CF48C"/>
    <w:name w:val="TD-ITT-Headings2222222"/>
    <w:lvl w:ilvl="0">
      <w:start w:val="1"/>
      <w:numFmt w:val="none"/>
      <w:suff w:val="nothing"/>
      <w:lvlText w:val="%1"/>
      <w:lvlJc w:val="left"/>
      <w:pPr>
        <w:ind w:left="284" w:hanging="284"/>
      </w:pPr>
      <w:rPr>
        <w:rFonts w:ascii="Arial" w:hAnsi="Arial" w:cs="Times New Roman" w:hint="default"/>
        <w:sz w:val="36"/>
      </w:rPr>
    </w:lvl>
    <w:lvl w:ilvl="1">
      <w:start w:val="1"/>
      <w:numFmt w:val="decimal"/>
      <w:lvlRestart w:val="0"/>
      <w:lvlText w:val="%2"/>
      <w:lvlJc w:val="left"/>
      <w:pPr>
        <w:ind w:left="737" w:hanging="453"/>
      </w:pPr>
      <w:rPr>
        <w:rFonts w:cs="Times New Roman" w:hint="default"/>
      </w:rPr>
    </w:lvl>
    <w:lvl w:ilvl="2">
      <w:start w:val="1"/>
      <w:numFmt w:val="decimal"/>
      <w:lvlText w:val="%2.%3"/>
      <w:lvlJc w:val="left"/>
      <w:pPr>
        <w:ind w:left="737" w:hanging="453"/>
      </w:pPr>
      <w:rPr>
        <w:rFonts w:cs="Times New Roman" w:hint="default"/>
      </w:rPr>
    </w:lvl>
    <w:lvl w:ilvl="3">
      <w:start w:val="1"/>
      <w:numFmt w:val="decimal"/>
      <w:lvlText w:val="%2.%3.%4"/>
      <w:lvlJc w:val="left"/>
      <w:pPr>
        <w:ind w:left="737" w:hanging="453"/>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nsid w:val="5EE25EB2"/>
    <w:multiLevelType w:val="hybridMultilevel"/>
    <w:tmpl w:val="32AA1D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6383555B"/>
    <w:multiLevelType w:val="hybridMultilevel"/>
    <w:tmpl w:val="8B20E5C4"/>
    <w:name w:val="TD ITT List22"/>
    <w:lvl w:ilvl="0" w:tplc="08090001">
      <w:start w:val="1"/>
      <w:numFmt w:val="bullet"/>
      <w:lvlText w:val="o"/>
      <w:lvlJc w:val="left"/>
      <w:pPr>
        <w:tabs>
          <w:tab w:val="num" w:pos="720"/>
        </w:tabs>
        <w:ind w:left="72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72411F9"/>
    <w:multiLevelType w:val="hybridMultilevel"/>
    <w:tmpl w:val="B2B2E736"/>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5">
    <w:nsid w:val="6925031F"/>
    <w:multiLevelType w:val="multilevel"/>
    <w:tmpl w:val="B6CC5FC2"/>
    <w:lvl w:ilvl="0">
      <w:start w:val="1"/>
      <w:numFmt w:val="decimal"/>
      <w:pStyle w:val="Naslov1"/>
      <w:lvlText w:val="2.%1. "/>
      <w:lvlJc w:val="left"/>
      <w:pPr>
        <w:ind w:left="360" w:hanging="360"/>
      </w:pPr>
      <w:rPr>
        <w:rFonts w:ascii="Arial" w:hAnsi="Arial" w:cs="Times New Roman" w:hint="default"/>
        <w:b/>
        <w:i/>
        <w:caps/>
        <w:sz w:val="24"/>
      </w:rPr>
    </w:lvl>
    <w:lvl w:ilvl="1">
      <w:start w:val="1"/>
      <w:numFmt w:val="decimal"/>
      <w:lvlText w:val="2.%1.%2."/>
      <w:lvlJc w:val="left"/>
      <w:pPr>
        <w:ind w:left="1080" w:hanging="360"/>
      </w:pPr>
      <w:rPr>
        <w:rFonts w:ascii="Arial" w:hAnsi="Arial" w:cs="Times New Roman" w:hint="default"/>
        <w:b/>
        <w:i/>
        <w:sz w:val="24"/>
      </w:rPr>
    </w:lvl>
    <w:lvl w:ilvl="2">
      <w:start w:val="1"/>
      <w:numFmt w:val="upp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6">
    <w:nsid w:val="6A7B4BF1"/>
    <w:multiLevelType w:val="multilevel"/>
    <w:tmpl w:val="D054E4E8"/>
    <w:name w:val="TD-ITT-Headings"/>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6B84766E"/>
    <w:multiLevelType w:val="hybridMultilevel"/>
    <w:tmpl w:val="33A230D8"/>
    <w:name w:val="TD-ITT-Headings4"/>
    <w:lvl w:ilvl="0" w:tplc="2FDA3C32">
      <w:start w:val="1"/>
      <w:numFmt w:val="decimal"/>
      <w:lvlText w:val="(%1)"/>
      <w:lvlJc w:val="left"/>
      <w:pPr>
        <w:ind w:left="720" w:hanging="360"/>
      </w:pPr>
      <w:rPr>
        <w:rFonts w:cs="Times New Roman" w:hint="default"/>
      </w:rPr>
    </w:lvl>
    <w:lvl w:ilvl="1" w:tplc="C01EC8BC" w:tentative="1">
      <w:start w:val="1"/>
      <w:numFmt w:val="lowerLetter"/>
      <w:lvlText w:val="%2."/>
      <w:lvlJc w:val="left"/>
      <w:pPr>
        <w:ind w:left="1440" w:hanging="360"/>
      </w:pPr>
      <w:rPr>
        <w:rFonts w:cs="Times New Roman"/>
      </w:rPr>
    </w:lvl>
    <w:lvl w:ilvl="2" w:tplc="5A862A3E" w:tentative="1">
      <w:start w:val="1"/>
      <w:numFmt w:val="lowerRoman"/>
      <w:lvlText w:val="%3."/>
      <w:lvlJc w:val="right"/>
      <w:pPr>
        <w:ind w:left="2160" w:hanging="180"/>
      </w:pPr>
      <w:rPr>
        <w:rFonts w:cs="Times New Roman"/>
      </w:rPr>
    </w:lvl>
    <w:lvl w:ilvl="3" w:tplc="E1DC3EE8" w:tentative="1">
      <w:start w:val="1"/>
      <w:numFmt w:val="decimal"/>
      <w:lvlText w:val="%4."/>
      <w:lvlJc w:val="left"/>
      <w:pPr>
        <w:ind w:left="2880" w:hanging="360"/>
      </w:pPr>
      <w:rPr>
        <w:rFonts w:cs="Times New Roman"/>
      </w:rPr>
    </w:lvl>
    <w:lvl w:ilvl="4" w:tplc="AC3AB8B6" w:tentative="1">
      <w:start w:val="1"/>
      <w:numFmt w:val="lowerLetter"/>
      <w:lvlText w:val="%5."/>
      <w:lvlJc w:val="left"/>
      <w:pPr>
        <w:ind w:left="3600" w:hanging="360"/>
      </w:pPr>
      <w:rPr>
        <w:rFonts w:cs="Times New Roman"/>
      </w:rPr>
    </w:lvl>
    <w:lvl w:ilvl="5" w:tplc="BFD6EF70" w:tentative="1">
      <w:start w:val="1"/>
      <w:numFmt w:val="lowerRoman"/>
      <w:lvlText w:val="%6."/>
      <w:lvlJc w:val="right"/>
      <w:pPr>
        <w:ind w:left="4320" w:hanging="180"/>
      </w:pPr>
      <w:rPr>
        <w:rFonts w:cs="Times New Roman"/>
      </w:rPr>
    </w:lvl>
    <w:lvl w:ilvl="6" w:tplc="307A1DE6" w:tentative="1">
      <w:start w:val="1"/>
      <w:numFmt w:val="decimal"/>
      <w:lvlText w:val="%7."/>
      <w:lvlJc w:val="left"/>
      <w:pPr>
        <w:ind w:left="5040" w:hanging="360"/>
      </w:pPr>
      <w:rPr>
        <w:rFonts w:cs="Times New Roman"/>
      </w:rPr>
    </w:lvl>
    <w:lvl w:ilvl="7" w:tplc="81FADA14" w:tentative="1">
      <w:start w:val="1"/>
      <w:numFmt w:val="lowerLetter"/>
      <w:lvlText w:val="%8."/>
      <w:lvlJc w:val="left"/>
      <w:pPr>
        <w:ind w:left="5760" w:hanging="360"/>
      </w:pPr>
      <w:rPr>
        <w:rFonts w:cs="Times New Roman"/>
      </w:rPr>
    </w:lvl>
    <w:lvl w:ilvl="8" w:tplc="BCCEE590" w:tentative="1">
      <w:start w:val="1"/>
      <w:numFmt w:val="lowerRoman"/>
      <w:lvlText w:val="%9."/>
      <w:lvlJc w:val="right"/>
      <w:pPr>
        <w:ind w:left="6480" w:hanging="180"/>
      </w:pPr>
      <w:rPr>
        <w:rFonts w:cs="Times New Roman"/>
      </w:rPr>
    </w:lvl>
  </w:abstractNum>
  <w:abstractNum w:abstractNumId="68">
    <w:nsid w:val="6E6C063A"/>
    <w:multiLevelType w:val="hybridMultilevel"/>
    <w:tmpl w:val="2B3E66F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9">
    <w:nsid w:val="741D5270"/>
    <w:multiLevelType w:val="hybridMultilevel"/>
    <w:tmpl w:val="2D80DE68"/>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0">
    <w:nsid w:val="779C6D74"/>
    <w:multiLevelType w:val="hybridMultilevel"/>
    <w:tmpl w:val="8480ABDA"/>
    <w:name w:val="TD Body List2"/>
    <w:lvl w:ilvl="0" w:tplc="B52016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7AB94DE5"/>
    <w:multiLevelType w:val="hybridMultilevel"/>
    <w:tmpl w:val="2D1CEE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7ABD76BD"/>
    <w:multiLevelType w:val="multilevel"/>
    <w:tmpl w:val="16089DC0"/>
    <w:lvl w:ilvl="0">
      <w:start w:val="1"/>
      <w:numFmt w:val="decimal"/>
      <w:lvlText w:val="%1."/>
      <w:lvlJc w:val="left"/>
      <w:pPr>
        <w:ind w:left="432" w:hanging="432"/>
      </w:pPr>
      <w:rPr>
        <w:rFonts w:cs="Times New Roman" w:hint="default"/>
      </w:rPr>
    </w:lvl>
    <w:lvl w:ilvl="1">
      <w:start w:val="1"/>
      <w:numFmt w:val="decimal"/>
      <w:pStyle w:val="Heading2"/>
      <w:lvlText w:val="%1.%2"/>
      <w:lvlJc w:val="left"/>
      <w:pPr>
        <w:ind w:left="718" w:hanging="576"/>
      </w:pPr>
      <w:rPr>
        <w:rFonts w:cs="Times New Roman" w:hint="default"/>
      </w:rPr>
    </w:lvl>
    <w:lvl w:ilvl="2">
      <w:start w:val="1"/>
      <w:numFmt w:val="decimal"/>
      <w:lvlText w:val="%1.%2.%3"/>
      <w:lvlJc w:val="left"/>
      <w:pPr>
        <w:ind w:left="3131" w:hanging="720"/>
      </w:pPr>
      <w:rPr>
        <w:rFonts w:cs="Times New Roman" w:hint="default"/>
      </w:rPr>
    </w:lvl>
    <w:lvl w:ilvl="3">
      <w:start w:val="1"/>
      <w:numFmt w:val="decimal"/>
      <w:pStyle w:val="Heading4"/>
      <w:lvlText w:val="%1.%2.%3.%4"/>
      <w:lvlJc w:val="left"/>
      <w:pPr>
        <w:ind w:left="2849" w:hanging="864"/>
      </w:pPr>
      <w:rPr>
        <w:rFonts w:cs="Times New Roman" w:hint="default"/>
        <w:sz w:val="22"/>
        <w:szCs w:val="22"/>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73">
    <w:nsid w:val="7DB146B2"/>
    <w:multiLevelType w:val="hybridMultilevel"/>
    <w:tmpl w:val="CB143A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7E6A69B5"/>
    <w:multiLevelType w:val="hybridMultilevel"/>
    <w:tmpl w:val="38022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0"/>
  </w:num>
  <w:num w:numId="10">
    <w:abstractNumId w:val="9"/>
  </w:num>
  <w:num w:numId="11">
    <w:abstractNumId w:val="1"/>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0"/>
  </w:num>
  <w:num w:numId="20">
    <w:abstractNumId w:val="9"/>
  </w:num>
  <w:num w:numId="21">
    <w:abstractNumId w:val="36"/>
  </w:num>
  <w:num w:numId="22">
    <w:abstractNumId w:val="38"/>
  </w:num>
  <w:num w:numId="23">
    <w:abstractNumId w:val="56"/>
  </w:num>
  <w:num w:numId="24">
    <w:abstractNumId w:val="14"/>
  </w:num>
  <w:num w:numId="25">
    <w:abstractNumId w:val="20"/>
  </w:num>
  <w:num w:numId="26">
    <w:abstractNumId w:val="40"/>
  </w:num>
  <w:num w:numId="27">
    <w:abstractNumId w:val="33"/>
  </w:num>
  <w:num w:numId="28">
    <w:abstractNumId w:val="55"/>
  </w:num>
  <w:num w:numId="29">
    <w:abstractNumId w:val="45"/>
  </w:num>
  <w:num w:numId="30">
    <w:abstractNumId w:val="12"/>
  </w:num>
  <w:num w:numId="31">
    <w:abstractNumId w:val="46"/>
  </w:num>
  <w:num w:numId="32">
    <w:abstractNumId w:val="41"/>
  </w:num>
  <w:num w:numId="33">
    <w:abstractNumId w:val="31"/>
  </w:num>
  <w:num w:numId="34">
    <w:abstractNumId w:val="44"/>
  </w:num>
  <w:num w:numId="35">
    <w:abstractNumId w:val="30"/>
  </w:num>
  <w:num w:numId="36">
    <w:abstractNumId w:val="72"/>
  </w:num>
  <w:num w:numId="37">
    <w:abstractNumId w:val="65"/>
  </w:num>
  <w:num w:numId="38">
    <w:abstractNumId w:val="18"/>
  </w:num>
  <w:num w:numId="39">
    <w:abstractNumId w:val="10"/>
  </w:num>
  <w:num w:numId="40">
    <w:abstractNumId w:val="48"/>
  </w:num>
  <w:num w:numId="41">
    <w:abstractNumId w:val="42"/>
  </w:num>
  <w:num w:numId="42">
    <w:abstractNumId w:val="16"/>
  </w:num>
  <w:num w:numId="43">
    <w:abstractNumId w:val="59"/>
  </w:num>
  <w:num w:numId="44">
    <w:abstractNumId w:val="34"/>
  </w:num>
  <w:num w:numId="45">
    <w:abstractNumId w:val="35"/>
  </w:num>
  <w:num w:numId="46">
    <w:abstractNumId w:val="47"/>
  </w:num>
  <w:num w:numId="47">
    <w:abstractNumId w:val="64"/>
  </w:num>
  <w:num w:numId="48">
    <w:abstractNumId w:val="54"/>
  </w:num>
  <w:num w:numId="49">
    <w:abstractNumId w:val="73"/>
  </w:num>
  <w:num w:numId="50">
    <w:abstractNumId w:val="51"/>
  </w:num>
  <w:num w:numId="51">
    <w:abstractNumId w:val="52"/>
  </w:num>
  <w:num w:numId="52">
    <w:abstractNumId w:val="11"/>
  </w:num>
  <w:num w:numId="53">
    <w:abstractNumId w:val="19"/>
  </w:num>
  <w:num w:numId="54">
    <w:abstractNumId w:val="57"/>
  </w:num>
  <w:num w:numId="55">
    <w:abstractNumId w:val="21"/>
  </w:num>
  <w:num w:numId="56">
    <w:abstractNumId w:val="43"/>
  </w:num>
  <w:num w:numId="57">
    <w:abstractNumId w:val="28"/>
  </w:num>
  <w:num w:numId="58">
    <w:abstractNumId w:val="71"/>
  </w:num>
  <w:num w:numId="59">
    <w:abstractNumId w:val="62"/>
  </w:num>
  <w:num w:numId="60">
    <w:abstractNumId w:val="74"/>
  </w:num>
  <w:num w:numId="61">
    <w:abstractNumId w:val="22"/>
  </w:num>
  <w:num w:numId="62">
    <w:abstractNumId w:val="68"/>
  </w:num>
  <w:num w:numId="63">
    <w:abstractNumId w:val="60"/>
    <w:lvlOverride w:ilvl="0">
      <w:startOverride w:val="1"/>
    </w:lvlOverride>
  </w:num>
  <w:num w:numId="64">
    <w:abstractNumId w:val="50"/>
    <w:lvlOverride w:ilvl="0">
      <w:startOverride w:val="1"/>
    </w:lvlOverride>
  </w:num>
  <w:num w:numId="65">
    <w:abstractNumId w:val="32"/>
  </w:num>
  <w:num w:numId="66">
    <w:abstractNumId w:val="23"/>
  </w:num>
  <w:num w:numId="67">
    <w:abstractNumId w:val="69"/>
  </w:num>
  <w:num w:numId="68">
    <w:abstractNumId w:val="26"/>
  </w:num>
  <w:num w:numId="69">
    <w:abstractNumId w:val="49"/>
  </w:num>
  <w:num w:numId="70">
    <w:abstractNumId w:val="58"/>
  </w:num>
  <w:num w:numId="71">
    <w:abstractNumId w:val="2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1608"/>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90C"/>
    <w:rsid w:val="00000222"/>
    <w:rsid w:val="000011A3"/>
    <w:rsid w:val="000027D7"/>
    <w:rsid w:val="00003406"/>
    <w:rsid w:val="00003DDA"/>
    <w:rsid w:val="00003ED1"/>
    <w:rsid w:val="00004320"/>
    <w:rsid w:val="0000458A"/>
    <w:rsid w:val="0000561B"/>
    <w:rsid w:val="00005BA1"/>
    <w:rsid w:val="000060DA"/>
    <w:rsid w:val="00006530"/>
    <w:rsid w:val="00006738"/>
    <w:rsid w:val="000067E3"/>
    <w:rsid w:val="00006BEE"/>
    <w:rsid w:val="00007DEF"/>
    <w:rsid w:val="00007E63"/>
    <w:rsid w:val="00010628"/>
    <w:rsid w:val="00010BA4"/>
    <w:rsid w:val="00011CCB"/>
    <w:rsid w:val="00011D2B"/>
    <w:rsid w:val="00012947"/>
    <w:rsid w:val="00012E30"/>
    <w:rsid w:val="00013043"/>
    <w:rsid w:val="000142D9"/>
    <w:rsid w:val="0001512A"/>
    <w:rsid w:val="00015186"/>
    <w:rsid w:val="000151DD"/>
    <w:rsid w:val="0001739F"/>
    <w:rsid w:val="000178BE"/>
    <w:rsid w:val="00017F74"/>
    <w:rsid w:val="00017FD9"/>
    <w:rsid w:val="00021D73"/>
    <w:rsid w:val="00022839"/>
    <w:rsid w:val="00022A20"/>
    <w:rsid w:val="00023A0A"/>
    <w:rsid w:val="00024173"/>
    <w:rsid w:val="000248C1"/>
    <w:rsid w:val="00024EFB"/>
    <w:rsid w:val="00024F2F"/>
    <w:rsid w:val="000256F9"/>
    <w:rsid w:val="0002689F"/>
    <w:rsid w:val="0002740D"/>
    <w:rsid w:val="00027792"/>
    <w:rsid w:val="000278A1"/>
    <w:rsid w:val="00032493"/>
    <w:rsid w:val="00032D31"/>
    <w:rsid w:val="00032DB3"/>
    <w:rsid w:val="00032DB8"/>
    <w:rsid w:val="000340B7"/>
    <w:rsid w:val="00034B11"/>
    <w:rsid w:val="000353F3"/>
    <w:rsid w:val="00035D15"/>
    <w:rsid w:val="00036926"/>
    <w:rsid w:val="00036EE6"/>
    <w:rsid w:val="000371CC"/>
    <w:rsid w:val="0003728C"/>
    <w:rsid w:val="00037606"/>
    <w:rsid w:val="00037DC0"/>
    <w:rsid w:val="00037E46"/>
    <w:rsid w:val="000404D4"/>
    <w:rsid w:val="00040B5A"/>
    <w:rsid w:val="00042448"/>
    <w:rsid w:val="00042AB3"/>
    <w:rsid w:val="000444AD"/>
    <w:rsid w:val="00045B6D"/>
    <w:rsid w:val="00045DFC"/>
    <w:rsid w:val="00046A62"/>
    <w:rsid w:val="00046B56"/>
    <w:rsid w:val="00046E3F"/>
    <w:rsid w:val="00046E87"/>
    <w:rsid w:val="000479C8"/>
    <w:rsid w:val="00047ED2"/>
    <w:rsid w:val="0005037C"/>
    <w:rsid w:val="00050F40"/>
    <w:rsid w:val="000516CF"/>
    <w:rsid w:val="00051AC6"/>
    <w:rsid w:val="00051D94"/>
    <w:rsid w:val="0005260F"/>
    <w:rsid w:val="000529BE"/>
    <w:rsid w:val="00053282"/>
    <w:rsid w:val="00053DAA"/>
    <w:rsid w:val="00053DF1"/>
    <w:rsid w:val="0005607F"/>
    <w:rsid w:val="00056E01"/>
    <w:rsid w:val="000570F0"/>
    <w:rsid w:val="00057507"/>
    <w:rsid w:val="00057B47"/>
    <w:rsid w:val="00060079"/>
    <w:rsid w:val="00060BCF"/>
    <w:rsid w:val="0006150A"/>
    <w:rsid w:val="00062F32"/>
    <w:rsid w:val="00063111"/>
    <w:rsid w:val="00064460"/>
    <w:rsid w:val="00065513"/>
    <w:rsid w:val="00065AA2"/>
    <w:rsid w:val="00065C2C"/>
    <w:rsid w:val="000663AA"/>
    <w:rsid w:val="00066795"/>
    <w:rsid w:val="00070645"/>
    <w:rsid w:val="00070B6D"/>
    <w:rsid w:val="00071D6C"/>
    <w:rsid w:val="000729E5"/>
    <w:rsid w:val="00072A6B"/>
    <w:rsid w:val="00072FAC"/>
    <w:rsid w:val="00074F34"/>
    <w:rsid w:val="000750F3"/>
    <w:rsid w:val="000759CF"/>
    <w:rsid w:val="00075C77"/>
    <w:rsid w:val="00076336"/>
    <w:rsid w:val="0007634A"/>
    <w:rsid w:val="0007705A"/>
    <w:rsid w:val="000770FC"/>
    <w:rsid w:val="000775FE"/>
    <w:rsid w:val="0007775E"/>
    <w:rsid w:val="000779AE"/>
    <w:rsid w:val="00077B24"/>
    <w:rsid w:val="0008169E"/>
    <w:rsid w:val="000837FC"/>
    <w:rsid w:val="0008397F"/>
    <w:rsid w:val="000844B2"/>
    <w:rsid w:val="00084A95"/>
    <w:rsid w:val="00085FB0"/>
    <w:rsid w:val="000866DA"/>
    <w:rsid w:val="00086796"/>
    <w:rsid w:val="0008796F"/>
    <w:rsid w:val="00087A2C"/>
    <w:rsid w:val="00087C3F"/>
    <w:rsid w:val="00090C63"/>
    <w:rsid w:val="00090EBD"/>
    <w:rsid w:val="00090F72"/>
    <w:rsid w:val="000927A8"/>
    <w:rsid w:val="00093465"/>
    <w:rsid w:val="000942F2"/>
    <w:rsid w:val="000948E6"/>
    <w:rsid w:val="00094E86"/>
    <w:rsid w:val="00096D21"/>
    <w:rsid w:val="00097912"/>
    <w:rsid w:val="00097A8D"/>
    <w:rsid w:val="000A1644"/>
    <w:rsid w:val="000A1CE9"/>
    <w:rsid w:val="000A2C2D"/>
    <w:rsid w:val="000A31AD"/>
    <w:rsid w:val="000A3795"/>
    <w:rsid w:val="000A385B"/>
    <w:rsid w:val="000A3921"/>
    <w:rsid w:val="000A3CAB"/>
    <w:rsid w:val="000A4E74"/>
    <w:rsid w:val="000A4E85"/>
    <w:rsid w:val="000A5674"/>
    <w:rsid w:val="000A71AD"/>
    <w:rsid w:val="000A71DE"/>
    <w:rsid w:val="000B0C8F"/>
    <w:rsid w:val="000B13E8"/>
    <w:rsid w:val="000B14E2"/>
    <w:rsid w:val="000B16DE"/>
    <w:rsid w:val="000B1FD3"/>
    <w:rsid w:val="000B308D"/>
    <w:rsid w:val="000B3307"/>
    <w:rsid w:val="000B46E3"/>
    <w:rsid w:val="000B4F40"/>
    <w:rsid w:val="000B50E0"/>
    <w:rsid w:val="000B5259"/>
    <w:rsid w:val="000B5925"/>
    <w:rsid w:val="000B6D14"/>
    <w:rsid w:val="000B6FCB"/>
    <w:rsid w:val="000B72C5"/>
    <w:rsid w:val="000B7CCB"/>
    <w:rsid w:val="000C01D3"/>
    <w:rsid w:val="000C0546"/>
    <w:rsid w:val="000C0A95"/>
    <w:rsid w:val="000C0DCC"/>
    <w:rsid w:val="000C0F5D"/>
    <w:rsid w:val="000C1371"/>
    <w:rsid w:val="000C191B"/>
    <w:rsid w:val="000C2E1B"/>
    <w:rsid w:val="000C330B"/>
    <w:rsid w:val="000C3753"/>
    <w:rsid w:val="000C3FB9"/>
    <w:rsid w:val="000C40A7"/>
    <w:rsid w:val="000C43E4"/>
    <w:rsid w:val="000C447B"/>
    <w:rsid w:val="000C49E6"/>
    <w:rsid w:val="000C5E6A"/>
    <w:rsid w:val="000C6EF7"/>
    <w:rsid w:val="000C7F7C"/>
    <w:rsid w:val="000D262D"/>
    <w:rsid w:val="000D31B9"/>
    <w:rsid w:val="000D4224"/>
    <w:rsid w:val="000D49C2"/>
    <w:rsid w:val="000D4B66"/>
    <w:rsid w:val="000D5561"/>
    <w:rsid w:val="000D5F36"/>
    <w:rsid w:val="000E0270"/>
    <w:rsid w:val="000E14F2"/>
    <w:rsid w:val="000E1C5F"/>
    <w:rsid w:val="000E243C"/>
    <w:rsid w:val="000E494F"/>
    <w:rsid w:val="000E5913"/>
    <w:rsid w:val="000E6554"/>
    <w:rsid w:val="000E6BB6"/>
    <w:rsid w:val="000E74B1"/>
    <w:rsid w:val="000E7E71"/>
    <w:rsid w:val="000F0B6D"/>
    <w:rsid w:val="000F0C85"/>
    <w:rsid w:val="000F1285"/>
    <w:rsid w:val="000F142A"/>
    <w:rsid w:val="000F179A"/>
    <w:rsid w:val="000F30AC"/>
    <w:rsid w:val="000F4C0E"/>
    <w:rsid w:val="000F5162"/>
    <w:rsid w:val="000F6ED2"/>
    <w:rsid w:val="0010079E"/>
    <w:rsid w:val="00100B1E"/>
    <w:rsid w:val="00100F74"/>
    <w:rsid w:val="0010109D"/>
    <w:rsid w:val="00101CE0"/>
    <w:rsid w:val="00101ECA"/>
    <w:rsid w:val="00103D41"/>
    <w:rsid w:val="0010424E"/>
    <w:rsid w:val="0010428E"/>
    <w:rsid w:val="00104386"/>
    <w:rsid w:val="00105691"/>
    <w:rsid w:val="00107D19"/>
    <w:rsid w:val="00110166"/>
    <w:rsid w:val="00110382"/>
    <w:rsid w:val="0011052B"/>
    <w:rsid w:val="0011070F"/>
    <w:rsid w:val="001122E5"/>
    <w:rsid w:val="0011360E"/>
    <w:rsid w:val="0011396F"/>
    <w:rsid w:val="00114B31"/>
    <w:rsid w:val="00114FA2"/>
    <w:rsid w:val="00114FE8"/>
    <w:rsid w:val="001153CB"/>
    <w:rsid w:val="001154DE"/>
    <w:rsid w:val="00115610"/>
    <w:rsid w:val="00116322"/>
    <w:rsid w:val="00117652"/>
    <w:rsid w:val="001176A2"/>
    <w:rsid w:val="00117811"/>
    <w:rsid w:val="00120D45"/>
    <w:rsid w:val="00121D6F"/>
    <w:rsid w:val="001229C2"/>
    <w:rsid w:val="0012327D"/>
    <w:rsid w:val="00123903"/>
    <w:rsid w:val="00124455"/>
    <w:rsid w:val="00124CF1"/>
    <w:rsid w:val="00125541"/>
    <w:rsid w:val="0012575B"/>
    <w:rsid w:val="0012682F"/>
    <w:rsid w:val="00126D17"/>
    <w:rsid w:val="001271C7"/>
    <w:rsid w:val="001274C3"/>
    <w:rsid w:val="00127A8C"/>
    <w:rsid w:val="00127B07"/>
    <w:rsid w:val="00130C8D"/>
    <w:rsid w:val="001320AD"/>
    <w:rsid w:val="0013250B"/>
    <w:rsid w:val="0013608A"/>
    <w:rsid w:val="00136C52"/>
    <w:rsid w:val="00137591"/>
    <w:rsid w:val="00140DDB"/>
    <w:rsid w:val="00141B11"/>
    <w:rsid w:val="00142701"/>
    <w:rsid w:val="00143664"/>
    <w:rsid w:val="00145669"/>
    <w:rsid w:val="00145C67"/>
    <w:rsid w:val="00145D06"/>
    <w:rsid w:val="001529B8"/>
    <w:rsid w:val="00154464"/>
    <w:rsid w:val="001544B2"/>
    <w:rsid w:val="00154846"/>
    <w:rsid w:val="00154DCE"/>
    <w:rsid w:val="00156D34"/>
    <w:rsid w:val="00156F5B"/>
    <w:rsid w:val="00157AC7"/>
    <w:rsid w:val="00157B5E"/>
    <w:rsid w:val="00160B54"/>
    <w:rsid w:val="00160B5F"/>
    <w:rsid w:val="001613E2"/>
    <w:rsid w:val="00161617"/>
    <w:rsid w:val="00161BF6"/>
    <w:rsid w:val="00161D0F"/>
    <w:rsid w:val="00162CE4"/>
    <w:rsid w:val="00162D62"/>
    <w:rsid w:val="001631F9"/>
    <w:rsid w:val="00163677"/>
    <w:rsid w:val="0016685C"/>
    <w:rsid w:val="00166AFF"/>
    <w:rsid w:val="00166BAA"/>
    <w:rsid w:val="0016721F"/>
    <w:rsid w:val="001673B5"/>
    <w:rsid w:val="00167F59"/>
    <w:rsid w:val="00170C0C"/>
    <w:rsid w:val="00170D34"/>
    <w:rsid w:val="0017180B"/>
    <w:rsid w:val="0017198C"/>
    <w:rsid w:val="0017212C"/>
    <w:rsid w:val="001728BE"/>
    <w:rsid w:val="00172F1D"/>
    <w:rsid w:val="00172F60"/>
    <w:rsid w:val="00174DB8"/>
    <w:rsid w:val="00175AA1"/>
    <w:rsid w:val="00175F1C"/>
    <w:rsid w:val="00177C20"/>
    <w:rsid w:val="0018060E"/>
    <w:rsid w:val="00181580"/>
    <w:rsid w:val="001825FC"/>
    <w:rsid w:val="0018261D"/>
    <w:rsid w:val="00185D92"/>
    <w:rsid w:val="00186BF3"/>
    <w:rsid w:val="001875B8"/>
    <w:rsid w:val="00187CB6"/>
    <w:rsid w:val="0019026C"/>
    <w:rsid w:val="001905DC"/>
    <w:rsid w:val="00191799"/>
    <w:rsid w:val="00192B7E"/>
    <w:rsid w:val="001937CE"/>
    <w:rsid w:val="0019436C"/>
    <w:rsid w:val="00194BF3"/>
    <w:rsid w:val="00195488"/>
    <w:rsid w:val="001959ED"/>
    <w:rsid w:val="00196E60"/>
    <w:rsid w:val="00196F73"/>
    <w:rsid w:val="00197FE5"/>
    <w:rsid w:val="001A1116"/>
    <w:rsid w:val="001A3939"/>
    <w:rsid w:val="001A48E6"/>
    <w:rsid w:val="001A67FE"/>
    <w:rsid w:val="001A6D5E"/>
    <w:rsid w:val="001A7B9D"/>
    <w:rsid w:val="001B0433"/>
    <w:rsid w:val="001B090A"/>
    <w:rsid w:val="001B263A"/>
    <w:rsid w:val="001B3799"/>
    <w:rsid w:val="001B4307"/>
    <w:rsid w:val="001B5532"/>
    <w:rsid w:val="001B5C68"/>
    <w:rsid w:val="001B67D7"/>
    <w:rsid w:val="001B6827"/>
    <w:rsid w:val="001B6899"/>
    <w:rsid w:val="001B6B74"/>
    <w:rsid w:val="001C00E1"/>
    <w:rsid w:val="001C06A0"/>
    <w:rsid w:val="001C11F0"/>
    <w:rsid w:val="001C1CE3"/>
    <w:rsid w:val="001C214F"/>
    <w:rsid w:val="001C3DF5"/>
    <w:rsid w:val="001C55C9"/>
    <w:rsid w:val="001C5FAF"/>
    <w:rsid w:val="001C6654"/>
    <w:rsid w:val="001C6D0F"/>
    <w:rsid w:val="001C71E7"/>
    <w:rsid w:val="001D0E99"/>
    <w:rsid w:val="001D1004"/>
    <w:rsid w:val="001D1207"/>
    <w:rsid w:val="001D39F3"/>
    <w:rsid w:val="001D3CE6"/>
    <w:rsid w:val="001D513C"/>
    <w:rsid w:val="001D6480"/>
    <w:rsid w:val="001D6DC5"/>
    <w:rsid w:val="001D7D90"/>
    <w:rsid w:val="001E1DB9"/>
    <w:rsid w:val="001E213F"/>
    <w:rsid w:val="001E23A3"/>
    <w:rsid w:val="001E39AA"/>
    <w:rsid w:val="001E6B4F"/>
    <w:rsid w:val="001E72AC"/>
    <w:rsid w:val="001F239A"/>
    <w:rsid w:val="001F2FA9"/>
    <w:rsid w:val="001F371D"/>
    <w:rsid w:val="001F3926"/>
    <w:rsid w:val="001F3A94"/>
    <w:rsid w:val="001F4BBA"/>
    <w:rsid w:val="001F6323"/>
    <w:rsid w:val="001F685C"/>
    <w:rsid w:val="001F6A53"/>
    <w:rsid w:val="001F6F2B"/>
    <w:rsid w:val="001F701C"/>
    <w:rsid w:val="001F72F1"/>
    <w:rsid w:val="001F75DF"/>
    <w:rsid w:val="001F7FBA"/>
    <w:rsid w:val="0020007D"/>
    <w:rsid w:val="00200321"/>
    <w:rsid w:val="0020065A"/>
    <w:rsid w:val="00202B68"/>
    <w:rsid w:val="00203C62"/>
    <w:rsid w:val="00203D4E"/>
    <w:rsid w:val="00203EAE"/>
    <w:rsid w:val="00204793"/>
    <w:rsid w:val="002061B8"/>
    <w:rsid w:val="00206237"/>
    <w:rsid w:val="00207C89"/>
    <w:rsid w:val="00207F4F"/>
    <w:rsid w:val="00212955"/>
    <w:rsid w:val="00213A88"/>
    <w:rsid w:val="00214F65"/>
    <w:rsid w:val="002156D6"/>
    <w:rsid w:val="0021588B"/>
    <w:rsid w:val="00215F8A"/>
    <w:rsid w:val="0021609E"/>
    <w:rsid w:val="002161BD"/>
    <w:rsid w:val="002203AA"/>
    <w:rsid w:val="002209B5"/>
    <w:rsid w:val="00220BFF"/>
    <w:rsid w:val="00220DE6"/>
    <w:rsid w:val="002221A2"/>
    <w:rsid w:val="00222667"/>
    <w:rsid w:val="00222F8B"/>
    <w:rsid w:val="002230BD"/>
    <w:rsid w:val="002231EC"/>
    <w:rsid w:val="002235C0"/>
    <w:rsid w:val="0022374C"/>
    <w:rsid w:val="00224835"/>
    <w:rsid w:val="00225AB2"/>
    <w:rsid w:val="00225C3C"/>
    <w:rsid w:val="00226DD4"/>
    <w:rsid w:val="00226F75"/>
    <w:rsid w:val="00227160"/>
    <w:rsid w:val="00227622"/>
    <w:rsid w:val="00227AF9"/>
    <w:rsid w:val="0023107A"/>
    <w:rsid w:val="002310B3"/>
    <w:rsid w:val="00231458"/>
    <w:rsid w:val="00231620"/>
    <w:rsid w:val="00231D95"/>
    <w:rsid w:val="002324A9"/>
    <w:rsid w:val="002324C7"/>
    <w:rsid w:val="00232AE8"/>
    <w:rsid w:val="0023492F"/>
    <w:rsid w:val="0023561F"/>
    <w:rsid w:val="00235DD3"/>
    <w:rsid w:val="00237A37"/>
    <w:rsid w:val="00240556"/>
    <w:rsid w:val="00240984"/>
    <w:rsid w:val="00242770"/>
    <w:rsid w:val="00242CFB"/>
    <w:rsid w:val="002435CD"/>
    <w:rsid w:val="002442FC"/>
    <w:rsid w:val="00244E59"/>
    <w:rsid w:val="002451B5"/>
    <w:rsid w:val="002454A9"/>
    <w:rsid w:val="00245DA2"/>
    <w:rsid w:val="0024656D"/>
    <w:rsid w:val="002474A9"/>
    <w:rsid w:val="00247DB3"/>
    <w:rsid w:val="0025097A"/>
    <w:rsid w:val="00250DF7"/>
    <w:rsid w:val="0025118A"/>
    <w:rsid w:val="002516CD"/>
    <w:rsid w:val="00251BBE"/>
    <w:rsid w:val="00253073"/>
    <w:rsid w:val="002547B5"/>
    <w:rsid w:val="00254C51"/>
    <w:rsid w:val="00255B49"/>
    <w:rsid w:val="0025684C"/>
    <w:rsid w:val="00256FBF"/>
    <w:rsid w:val="00257122"/>
    <w:rsid w:val="002573D2"/>
    <w:rsid w:val="00257CBA"/>
    <w:rsid w:val="00260A20"/>
    <w:rsid w:val="00263899"/>
    <w:rsid w:val="00264138"/>
    <w:rsid w:val="00265214"/>
    <w:rsid w:val="0026575F"/>
    <w:rsid w:val="002660A3"/>
    <w:rsid w:val="00267DC6"/>
    <w:rsid w:val="00270423"/>
    <w:rsid w:val="00270AC6"/>
    <w:rsid w:val="0027143A"/>
    <w:rsid w:val="00271825"/>
    <w:rsid w:val="00272CE4"/>
    <w:rsid w:val="0027334B"/>
    <w:rsid w:val="0027349A"/>
    <w:rsid w:val="00273A00"/>
    <w:rsid w:val="00274049"/>
    <w:rsid w:val="002748A1"/>
    <w:rsid w:val="002759E8"/>
    <w:rsid w:val="00276A0E"/>
    <w:rsid w:val="00280559"/>
    <w:rsid w:val="0028182A"/>
    <w:rsid w:val="00282098"/>
    <w:rsid w:val="002827B1"/>
    <w:rsid w:val="0028288E"/>
    <w:rsid w:val="00282FB7"/>
    <w:rsid w:val="00283380"/>
    <w:rsid w:val="002837F9"/>
    <w:rsid w:val="00283882"/>
    <w:rsid w:val="002845BB"/>
    <w:rsid w:val="002857D7"/>
    <w:rsid w:val="00285BF1"/>
    <w:rsid w:val="0028619B"/>
    <w:rsid w:val="00286B4A"/>
    <w:rsid w:val="00286E43"/>
    <w:rsid w:val="00287474"/>
    <w:rsid w:val="002875D1"/>
    <w:rsid w:val="0029051C"/>
    <w:rsid w:val="00290B81"/>
    <w:rsid w:val="00291CBD"/>
    <w:rsid w:val="002922DA"/>
    <w:rsid w:val="00293B31"/>
    <w:rsid w:val="00294E97"/>
    <w:rsid w:val="00295018"/>
    <w:rsid w:val="00295299"/>
    <w:rsid w:val="002957CF"/>
    <w:rsid w:val="002963CA"/>
    <w:rsid w:val="00296430"/>
    <w:rsid w:val="00296B50"/>
    <w:rsid w:val="002977B5"/>
    <w:rsid w:val="00297801"/>
    <w:rsid w:val="00297E00"/>
    <w:rsid w:val="002A00BB"/>
    <w:rsid w:val="002A1C2E"/>
    <w:rsid w:val="002A23B4"/>
    <w:rsid w:val="002A2B43"/>
    <w:rsid w:val="002A2B7A"/>
    <w:rsid w:val="002A3790"/>
    <w:rsid w:val="002A3FF1"/>
    <w:rsid w:val="002A54DF"/>
    <w:rsid w:val="002A6628"/>
    <w:rsid w:val="002A6D42"/>
    <w:rsid w:val="002A71C6"/>
    <w:rsid w:val="002B0C63"/>
    <w:rsid w:val="002B0E28"/>
    <w:rsid w:val="002B1A6D"/>
    <w:rsid w:val="002B1B42"/>
    <w:rsid w:val="002B3066"/>
    <w:rsid w:val="002B4CCE"/>
    <w:rsid w:val="002B5B51"/>
    <w:rsid w:val="002B5C9A"/>
    <w:rsid w:val="002B6347"/>
    <w:rsid w:val="002B68F5"/>
    <w:rsid w:val="002B7482"/>
    <w:rsid w:val="002B7A42"/>
    <w:rsid w:val="002C0022"/>
    <w:rsid w:val="002C0E4C"/>
    <w:rsid w:val="002C1FC8"/>
    <w:rsid w:val="002C2270"/>
    <w:rsid w:val="002C2467"/>
    <w:rsid w:val="002C2706"/>
    <w:rsid w:val="002C2A2A"/>
    <w:rsid w:val="002C2B7C"/>
    <w:rsid w:val="002C327F"/>
    <w:rsid w:val="002C4CF0"/>
    <w:rsid w:val="002C5D6D"/>
    <w:rsid w:val="002C5E45"/>
    <w:rsid w:val="002C6122"/>
    <w:rsid w:val="002C6343"/>
    <w:rsid w:val="002C68AC"/>
    <w:rsid w:val="002C6D9E"/>
    <w:rsid w:val="002C7F89"/>
    <w:rsid w:val="002D01D8"/>
    <w:rsid w:val="002D0C4B"/>
    <w:rsid w:val="002D0C95"/>
    <w:rsid w:val="002D146C"/>
    <w:rsid w:val="002D33AE"/>
    <w:rsid w:val="002D3416"/>
    <w:rsid w:val="002D6124"/>
    <w:rsid w:val="002D72AE"/>
    <w:rsid w:val="002D753F"/>
    <w:rsid w:val="002E056B"/>
    <w:rsid w:val="002E08BE"/>
    <w:rsid w:val="002E1F1D"/>
    <w:rsid w:val="002E3316"/>
    <w:rsid w:val="002E366F"/>
    <w:rsid w:val="002E462B"/>
    <w:rsid w:val="002E5A55"/>
    <w:rsid w:val="002E7121"/>
    <w:rsid w:val="002E76C4"/>
    <w:rsid w:val="002E76CE"/>
    <w:rsid w:val="002F006A"/>
    <w:rsid w:val="002F019B"/>
    <w:rsid w:val="002F01F4"/>
    <w:rsid w:val="002F126E"/>
    <w:rsid w:val="002F15A8"/>
    <w:rsid w:val="002F22A7"/>
    <w:rsid w:val="002F2F49"/>
    <w:rsid w:val="002F34DB"/>
    <w:rsid w:val="002F3665"/>
    <w:rsid w:val="002F5098"/>
    <w:rsid w:val="002F5BED"/>
    <w:rsid w:val="002F5D85"/>
    <w:rsid w:val="002F6E84"/>
    <w:rsid w:val="002F7A0B"/>
    <w:rsid w:val="002F7D80"/>
    <w:rsid w:val="00300EFB"/>
    <w:rsid w:val="00301164"/>
    <w:rsid w:val="003011BF"/>
    <w:rsid w:val="00301E31"/>
    <w:rsid w:val="00301E36"/>
    <w:rsid w:val="00302946"/>
    <w:rsid w:val="00302B8A"/>
    <w:rsid w:val="00303302"/>
    <w:rsid w:val="00303A63"/>
    <w:rsid w:val="00303ACA"/>
    <w:rsid w:val="00305368"/>
    <w:rsid w:val="00305F5A"/>
    <w:rsid w:val="0031044F"/>
    <w:rsid w:val="00311AC6"/>
    <w:rsid w:val="00311F08"/>
    <w:rsid w:val="0031299E"/>
    <w:rsid w:val="0031396A"/>
    <w:rsid w:val="00314B1F"/>
    <w:rsid w:val="00315932"/>
    <w:rsid w:val="00316379"/>
    <w:rsid w:val="00316B05"/>
    <w:rsid w:val="00316E24"/>
    <w:rsid w:val="003174C7"/>
    <w:rsid w:val="00317A3F"/>
    <w:rsid w:val="00320FEA"/>
    <w:rsid w:val="003215DD"/>
    <w:rsid w:val="00322B58"/>
    <w:rsid w:val="0032353E"/>
    <w:rsid w:val="0032524C"/>
    <w:rsid w:val="00325C2D"/>
    <w:rsid w:val="00331350"/>
    <w:rsid w:val="0033205C"/>
    <w:rsid w:val="003323BA"/>
    <w:rsid w:val="0033356D"/>
    <w:rsid w:val="003336DC"/>
    <w:rsid w:val="00333C2D"/>
    <w:rsid w:val="00333DEE"/>
    <w:rsid w:val="00334187"/>
    <w:rsid w:val="003342CE"/>
    <w:rsid w:val="003350AA"/>
    <w:rsid w:val="00335AFE"/>
    <w:rsid w:val="003364F1"/>
    <w:rsid w:val="00336BA3"/>
    <w:rsid w:val="003377C7"/>
    <w:rsid w:val="003407C2"/>
    <w:rsid w:val="00340DFF"/>
    <w:rsid w:val="00341CBA"/>
    <w:rsid w:val="00341EB5"/>
    <w:rsid w:val="003424F7"/>
    <w:rsid w:val="0034262B"/>
    <w:rsid w:val="0034279E"/>
    <w:rsid w:val="00343B99"/>
    <w:rsid w:val="00343F21"/>
    <w:rsid w:val="003453C1"/>
    <w:rsid w:val="00345A56"/>
    <w:rsid w:val="00346002"/>
    <w:rsid w:val="003479BE"/>
    <w:rsid w:val="00347FE8"/>
    <w:rsid w:val="00351280"/>
    <w:rsid w:val="00352D68"/>
    <w:rsid w:val="003539B1"/>
    <w:rsid w:val="00355177"/>
    <w:rsid w:val="00357092"/>
    <w:rsid w:val="00357D63"/>
    <w:rsid w:val="00361527"/>
    <w:rsid w:val="00361A98"/>
    <w:rsid w:val="00362050"/>
    <w:rsid w:val="003625B4"/>
    <w:rsid w:val="00362AA4"/>
    <w:rsid w:val="00362FD3"/>
    <w:rsid w:val="00365515"/>
    <w:rsid w:val="00365D1E"/>
    <w:rsid w:val="003669A1"/>
    <w:rsid w:val="0036716B"/>
    <w:rsid w:val="003677F1"/>
    <w:rsid w:val="00370148"/>
    <w:rsid w:val="003728B5"/>
    <w:rsid w:val="00373247"/>
    <w:rsid w:val="00373476"/>
    <w:rsid w:val="00373B87"/>
    <w:rsid w:val="00373DA6"/>
    <w:rsid w:val="00374B69"/>
    <w:rsid w:val="00374C7D"/>
    <w:rsid w:val="00376302"/>
    <w:rsid w:val="00377E91"/>
    <w:rsid w:val="00380D22"/>
    <w:rsid w:val="00382B08"/>
    <w:rsid w:val="00382F99"/>
    <w:rsid w:val="003836C9"/>
    <w:rsid w:val="00384FC1"/>
    <w:rsid w:val="00385F58"/>
    <w:rsid w:val="0038676C"/>
    <w:rsid w:val="00386A4A"/>
    <w:rsid w:val="003870A8"/>
    <w:rsid w:val="00390281"/>
    <w:rsid w:val="00390949"/>
    <w:rsid w:val="00390CEF"/>
    <w:rsid w:val="00390FD2"/>
    <w:rsid w:val="00391A12"/>
    <w:rsid w:val="003928E1"/>
    <w:rsid w:val="003948FA"/>
    <w:rsid w:val="00394981"/>
    <w:rsid w:val="00394A45"/>
    <w:rsid w:val="00395FFC"/>
    <w:rsid w:val="00396CF3"/>
    <w:rsid w:val="00396EF1"/>
    <w:rsid w:val="00397763"/>
    <w:rsid w:val="003978F3"/>
    <w:rsid w:val="003A2AF3"/>
    <w:rsid w:val="003A425C"/>
    <w:rsid w:val="003A45DC"/>
    <w:rsid w:val="003A47B9"/>
    <w:rsid w:val="003A5173"/>
    <w:rsid w:val="003B2EE2"/>
    <w:rsid w:val="003B3A00"/>
    <w:rsid w:val="003B3CED"/>
    <w:rsid w:val="003B4133"/>
    <w:rsid w:val="003B518D"/>
    <w:rsid w:val="003B592E"/>
    <w:rsid w:val="003B5A90"/>
    <w:rsid w:val="003B6351"/>
    <w:rsid w:val="003B6AA2"/>
    <w:rsid w:val="003B72BA"/>
    <w:rsid w:val="003B72C8"/>
    <w:rsid w:val="003B7524"/>
    <w:rsid w:val="003B75F7"/>
    <w:rsid w:val="003B76A4"/>
    <w:rsid w:val="003C031D"/>
    <w:rsid w:val="003C0B58"/>
    <w:rsid w:val="003C108B"/>
    <w:rsid w:val="003C11A3"/>
    <w:rsid w:val="003C2E72"/>
    <w:rsid w:val="003C32EA"/>
    <w:rsid w:val="003C3FDE"/>
    <w:rsid w:val="003C3FEB"/>
    <w:rsid w:val="003C506C"/>
    <w:rsid w:val="003C570E"/>
    <w:rsid w:val="003C642C"/>
    <w:rsid w:val="003C6D37"/>
    <w:rsid w:val="003C773E"/>
    <w:rsid w:val="003C7B51"/>
    <w:rsid w:val="003D0D8F"/>
    <w:rsid w:val="003D0E68"/>
    <w:rsid w:val="003D1B65"/>
    <w:rsid w:val="003D1E5B"/>
    <w:rsid w:val="003D2E5F"/>
    <w:rsid w:val="003D2F4F"/>
    <w:rsid w:val="003D3DFC"/>
    <w:rsid w:val="003D40C2"/>
    <w:rsid w:val="003D461E"/>
    <w:rsid w:val="003D4D17"/>
    <w:rsid w:val="003D5541"/>
    <w:rsid w:val="003D55CB"/>
    <w:rsid w:val="003D5661"/>
    <w:rsid w:val="003D589F"/>
    <w:rsid w:val="003D590F"/>
    <w:rsid w:val="003D6CEE"/>
    <w:rsid w:val="003D7153"/>
    <w:rsid w:val="003D7C62"/>
    <w:rsid w:val="003E1155"/>
    <w:rsid w:val="003E1579"/>
    <w:rsid w:val="003E2F2A"/>
    <w:rsid w:val="003E3C0D"/>
    <w:rsid w:val="003E4077"/>
    <w:rsid w:val="003E4326"/>
    <w:rsid w:val="003E48F2"/>
    <w:rsid w:val="003E4C81"/>
    <w:rsid w:val="003E5B8D"/>
    <w:rsid w:val="003E5CC3"/>
    <w:rsid w:val="003E76C1"/>
    <w:rsid w:val="003E79E9"/>
    <w:rsid w:val="003F088E"/>
    <w:rsid w:val="003F0B76"/>
    <w:rsid w:val="003F1859"/>
    <w:rsid w:val="003F2649"/>
    <w:rsid w:val="003F2B14"/>
    <w:rsid w:val="003F2CCC"/>
    <w:rsid w:val="003F3D57"/>
    <w:rsid w:val="003F44C0"/>
    <w:rsid w:val="003F454B"/>
    <w:rsid w:val="003F4C3F"/>
    <w:rsid w:val="003F5BE1"/>
    <w:rsid w:val="003F68B0"/>
    <w:rsid w:val="003F732F"/>
    <w:rsid w:val="003F769C"/>
    <w:rsid w:val="003F7C23"/>
    <w:rsid w:val="003F7C6E"/>
    <w:rsid w:val="00400148"/>
    <w:rsid w:val="004005B7"/>
    <w:rsid w:val="00401A3F"/>
    <w:rsid w:val="00401A6D"/>
    <w:rsid w:val="0040236A"/>
    <w:rsid w:val="004025B2"/>
    <w:rsid w:val="00402F9F"/>
    <w:rsid w:val="004033F8"/>
    <w:rsid w:val="0040422C"/>
    <w:rsid w:val="004046EC"/>
    <w:rsid w:val="00405634"/>
    <w:rsid w:val="00405950"/>
    <w:rsid w:val="004062A6"/>
    <w:rsid w:val="00407717"/>
    <w:rsid w:val="00407BA8"/>
    <w:rsid w:val="00407E53"/>
    <w:rsid w:val="004107B7"/>
    <w:rsid w:val="00411476"/>
    <w:rsid w:val="00411B28"/>
    <w:rsid w:val="00412B57"/>
    <w:rsid w:val="00413826"/>
    <w:rsid w:val="00413FA1"/>
    <w:rsid w:val="00414E14"/>
    <w:rsid w:val="00416DF1"/>
    <w:rsid w:val="004206FE"/>
    <w:rsid w:val="00420750"/>
    <w:rsid w:val="00420774"/>
    <w:rsid w:val="0042114A"/>
    <w:rsid w:val="0042139F"/>
    <w:rsid w:val="00421ACF"/>
    <w:rsid w:val="00421B12"/>
    <w:rsid w:val="00421EF6"/>
    <w:rsid w:val="00424E00"/>
    <w:rsid w:val="004255EE"/>
    <w:rsid w:val="00426FEA"/>
    <w:rsid w:val="004273DB"/>
    <w:rsid w:val="00430736"/>
    <w:rsid w:val="00430C62"/>
    <w:rsid w:val="00431283"/>
    <w:rsid w:val="00432E01"/>
    <w:rsid w:val="0043372A"/>
    <w:rsid w:val="00433BD1"/>
    <w:rsid w:val="004344A2"/>
    <w:rsid w:val="004350CD"/>
    <w:rsid w:val="0043639D"/>
    <w:rsid w:val="004365E4"/>
    <w:rsid w:val="00437C37"/>
    <w:rsid w:val="00440DF0"/>
    <w:rsid w:val="00441784"/>
    <w:rsid w:val="004430A8"/>
    <w:rsid w:val="004431DB"/>
    <w:rsid w:val="00443322"/>
    <w:rsid w:val="00443CD8"/>
    <w:rsid w:val="004443CD"/>
    <w:rsid w:val="004449CB"/>
    <w:rsid w:val="00444BF4"/>
    <w:rsid w:val="004453A6"/>
    <w:rsid w:val="004454B7"/>
    <w:rsid w:val="00445CE5"/>
    <w:rsid w:val="00446038"/>
    <w:rsid w:val="00447AA2"/>
    <w:rsid w:val="004504DA"/>
    <w:rsid w:val="004507BB"/>
    <w:rsid w:val="00450BF7"/>
    <w:rsid w:val="00452D0C"/>
    <w:rsid w:val="004544DD"/>
    <w:rsid w:val="00455699"/>
    <w:rsid w:val="00455CE2"/>
    <w:rsid w:val="004566CB"/>
    <w:rsid w:val="00456B07"/>
    <w:rsid w:val="00456EAF"/>
    <w:rsid w:val="004572C9"/>
    <w:rsid w:val="00461771"/>
    <w:rsid w:val="0046245C"/>
    <w:rsid w:val="0046288F"/>
    <w:rsid w:val="004637AA"/>
    <w:rsid w:val="00464275"/>
    <w:rsid w:val="0046493B"/>
    <w:rsid w:val="00464EB2"/>
    <w:rsid w:val="004651AE"/>
    <w:rsid w:val="00465307"/>
    <w:rsid w:val="00466783"/>
    <w:rsid w:val="00466F5B"/>
    <w:rsid w:val="004676FF"/>
    <w:rsid w:val="00470728"/>
    <w:rsid w:val="00470C02"/>
    <w:rsid w:val="0047120C"/>
    <w:rsid w:val="004717BF"/>
    <w:rsid w:val="004720FC"/>
    <w:rsid w:val="004724C5"/>
    <w:rsid w:val="00473228"/>
    <w:rsid w:val="00474399"/>
    <w:rsid w:val="00474BEA"/>
    <w:rsid w:val="00475226"/>
    <w:rsid w:val="00476C8B"/>
    <w:rsid w:val="0047763D"/>
    <w:rsid w:val="00477E96"/>
    <w:rsid w:val="00477F96"/>
    <w:rsid w:val="00480F89"/>
    <w:rsid w:val="0048118D"/>
    <w:rsid w:val="004815CF"/>
    <w:rsid w:val="00482FBA"/>
    <w:rsid w:val="004830CE"/>
    <w:rsid w:val="00483AD2"/>
    <w:rsid w:val="00484FCC"/>
    <w:rsid w:val="00485022"/>
    <w:rsid w:val="00485DF4"/>
    <w:rsid w:val="00486D9E"/>
    <w:rsid w:val="00487562"/>
    <w:rsid w:val="00487F7F"/>
    <w:rsid w:val="00490508"/>
    <w:rsid w:val="00490853"/>
    <w:rsid w:val="004918AF"/>
    <w:rsid w:val="00491A8C"/>
    <w:rsid w:val="00494973"/>
    <w:rsid w:val="00494A14"/>
    <w:rsid w:val="00495029"/>
    <w:rsid w:val="004950AF"/>
    <w:rsid w:val="00495AA2"/>
    <w:rsid w:val="00495B3B"/>
    <w:rsid w:val="00496575"/>
    <w:rsid w:val="0049682B"/>
    <w:rsid w:val="0049757F"/>
    <w:rsid w:val="00497E13"/>
    <w:rsid w:val="004A00DE"/>
    <w:rsid w:val="004A044D"/>
    <w:rsid w:val="004A0911"/>
    <w:rsid w:val="004A0F7F"/>
    <w:rsid w:val="004A14F8"/>
    <w:rsid w:val="004A2628"/>
    <w:rsid w:val="004A26DF"/>
    <w:rsid w:val="004A3B4D"/>
    <w:rsid w:val="004A50E8"/>
    <w:rsid w:val="004A5B3F"/>
    <w:rsid w:val="004A6A2C"/>
    <w:rsid w:val="004A79FD"/>
    <w:rsid w:val="004B058E"/>
    <w:rsid w:val="004B22C3"/>
    <w:rsid w:val="004B250A"/>
    <w:rsid w:val="004B2A25"/>
    <w:rsid w:val="004B4691"/>
    <w:rsid w:val="004B5369"/>
    <w:rsid w:val="004B57A5"/>
    <w:rsid w:val="004C10E5"/>
    <w:rsid w:val="004C1102"/>
    <w:rsid w:val="004C1588"/>
    <w:rsid w:val="004C1E81"/>
    <w:rsid w:val="004C2A14"/>
    <w:rsid w:val="004C2C23"/>
    <w:rsid w:val="004C304D"/>
    <w:rsid w:val="004C349E"/>
    <w:rsid w:val="004C3BAF"/>
    <w:rsid w:val="004C3BC5"/>
    <w:rsid w:val="004C3DDF"/>
    <w:rsid w:val="004C41C4"/>
    <w:rsid w:val="004C5F24"/>
    <w:rsid w:val="004C75E8"/>
    <w:rsid w:val="004C7D5D"/>
    <w:rsid w:val="004C7E4B"/>
    <w:rsid w:val="004D059E"/>
    <w:rsid w:val="004D0BBD"/>
    <w:rsid w:val="004D0F50"/>
    <w:rsid w:val="004D143E"/>
    <w:rsid w:val="004D20A0"/>
    <w:rsid w:val="004D257C"/>
    <w:rsid w:val="004D2664"/>
    <w:rsid w:val="004D37BD"/>
    <w:rsid w:val="004D4D1C"/>
    <w:rsid w:val="004D5260"/>
    <w:rsid w:val="004D55D3"/>
    <w:rsid w:val="004D6AE1"/>
    <w:rsid w:val="004D759C"/>
    <w:rsid w:val="004D7D16"/>
    <w:rsid w:val="004E09A9"/>
    <w:rsid w:val="004E164C"/>
    <w:rsid w:val="004E230D"/>
    <w:rsid w:val="004E2D26"/>
    <w:rsid w:val="004E3711"/>
    <w:rsid w:val="004E39B4"/>
    <w:rsid w:val="004E437D"/>
    <w:rsid w:val="004E44EA"/>
    <w:rsid w:val="004E4954"/>
    <w:rsid w:val="004E4AFB"/>
    <w:rsid w:val="004E51AA"/>
    <w:rsid w:val="004E56CF"/>
    <w:rsid w:val="004E5DEE"/>
    <w:rsid w:val="004E61DB"/>
    <w:rsid w:val="004F0144"/>
    <w:rsid w:val="004F137C"/>
    <w:rsid w:val="004F1912"/>
    <w:rsid w:val="004F2683"/>
    <w:rsid w:val="004F2843"/>
    <w:rsid w:val="004F319B"/>
    <w:rsid w:val="004F31EE"/>
    <w:rsid w:val="004F3487"/>
    <w:rsid w:val="004F3AEA"/>
    <w:rsid w:val="004F48A2"/>
    <w:rsid w:val="004F7B67"/>
    <w:rsid w:val="0050003D"/>
    <w:rsid w:val="00500746"/>
    <w:rsid w:val="00500E72"/>
    <w:rsid w:val="00502600"/>
    <w:rsid w:val="00502C01"/>
    <w:rsid w:val="005032CD"/>
    <w:rsid w:val="00503687"/>
    <w:rsid w:val="0050393C"/>
    <w:rsid w:val="00503E09"/>
    <w:rsid w:val="00503F64"/>
    <w:rsid w:val="0050559D"/>
    <w:rsid w:val="005077DA"/>
    <w:rsid w:val="005077E7"/>
    <w:rsid w:val="0050790D"/>
    <w:rsid w:val="00507BAB"/>
    <w:rsid w:val="005104C5"/>
    <w:rsid w:val="00510A27"/>
    <w:rsid w:val="00511F04"/>
    <w:rsid w:val="00512574"/>
    <w:rsid w:val="0051283C"/>
    <w:rsid w:val="0051335F"/>
    <w:rsid w:val="0051406E"/>
    <w:rsid w:val="005148B2"/>
    <w:rsid w:val="005149D2"/>
    <w:rsid w:val="00514F0E"/>
    <w:rsid w:val="00514F8A"/>
    <w:rsid w:val="0051531D"/>
    <w:rsid w:val="00515757"/>
    <w:rsid w:val="00515F5D"/>
    <w:rsid w:val="00516A6A"/>
    <w:rsid w:val="00516B0D"/>
    <w:rsid w:val="0051772B"/>
    <w:rsid w:val="0051797E"/>
    <w:rsid w:val="00517EA3"/>
    <w:rsid w:val="005201B1"/>
    <w:rsid w:val="00521EC0"/>
    <w:rsid w:val="00522316"/>
    <w:rsid w:val="00522893"/>
    <w:rsid w:val="00523276"/>
    <w:rsid w:val="005244F3"/>
    <w:rsid w:val="00524C7A"/>
    <w:rsid w:val="0052674B"/>
    <w:rsid w:val="00527038"/>
    <w:rsid w:val="0052724E"/>
    <w:rsid w:val="0053026C"/>
    <w:rsid w:val="0053030B"/>
    <w:rsid w:val="0053119C"/>
    <w:rsid w:val="005314CD"/>
    <w:rsid w:val="00531913"/>
    <w:rsid w:val="0053199B"/>
    <w:rsid w:val="005326ED"/>
    <w:rsid w:val="005328BC"/>
    <w:rsid w:val="00533B4F"/>
    <w:rsid w:val="005341DB"/>
    <w:rsid w:val="00534327"/>
    <w:rsid w:val="00534B03"/>
    <w:rsid w:val="00534B16"/>
    <w:rsid w:val="00535190"/>
    <w:rsid w:val="0053545C"/>
    <w:rsid w:val="005357B9"/>
    <w:rsid w:val="00535B37"/>
    <w:rsid w:val="00536460"/>
    <w:rsid w:val="005365C1"/>
    <w:rsid w:val="005368F7"/>
    <w:rsid w:val="005374CA"/>
    <w:rsid w:val="0053757F"/>
    <w:rsid w:val="005405F7"/>
    <w:rsid w:val="00540A21"/>
    <w:rsid w:val="00540EF4"/>
    <w:rsid w:val="00540F15"/>
    <w:rsid w:val="005414F0"/>
    <w:rsid w:val="0054189F"/>
    <w:rsid w:val="00541C23"/>
    <w:rsid w:val="00541CF9"/>
    <w:rsid w:val="00542AE0"/>
    <w:rsid w:val="00542C1C"/>
    <w:rsid w:val="005430C4"/>
    <w:rsid w:val="00543A7C"/>
    <w:rsid w:val="00543F46"/>
    <w:rsid w:val="00545A3E"/>
    <w:rsid w:val="00545D90"/>
    <w:rsid w:val="005463FD"/>
    <w:rsid w:val="0054725F"/>
    <w:rsid w:val="00547E24"/>
    <w:rsid w:val="00550209"/>
    <w:rsid w:val="00550483"/>
    <w:rsid w:val="00551279"/>
    <w:rsid w:val="00552ED4"/>
    <w:rsid w:val="00555571"/>
    <w:rsid w:val="00556440"/>
    <w:rsid w:val="00561650"/>
    <w:rsid w:val="0056211C"/>
    <w:rsid w:val="0056213A"/>
    <w:rsid w:val="00562DA3"/>
    <w:rsid w:val="00563013"/>
    <w:rsid w:val="005637C2"/>
    <w:rsid w:val="00563B04"/>
    <w:rsid w:val="00563FFC"/>
    <w:rsid w:val="005648B8"/>
    <w:rsid w:val="00564F5C"/>
    <w:rsid w:val="0056578C"/>
    <w:rsid w:val="00565928"/>
    <w:rsid w:val="005676EC"/>
    <w:rsid w:val="00567796"/>
    <w:rsid w:val="00571119"/>
    <w:rsid w:val="00571532"/>
    <w:rsid w:val="00572F32"/>
    <w:rsid w:val="00573610"/>
    <w:rsid w:val="00575601"/>
    <w:rsid w:val="005778B4"/>
    <w:rsid w:val="005805A1"/>
    <w:rsid w:val="00581D2C"/>
    <w:rsid w:val="0058252E"/>
    <w:rsid w:val="0058289E"/>
    <w:rsid w:val="00585528"/>
    <w:rsid w:val="00585D02"/>
    <w:rsid w:val="00586015"/>
    <w:rsid w:val="00591468"/>
    <w:rsid w:val="0059191A"/>
    <w:rsid w:val="00592E3F"/>
    <w:rsid w:val="00594B87"/>
    <w:rsid w:val="00595CCC"/>
    <w:rsid w:val="00595D39"/>
    <w:rsid w:val="00595EC7"/>
    <w:rsid w:val="00596A90"/>
    <w:rsid w:val="0059731D"/>
    <w:rsid w:val="0059778B"/>
    <w:rsid w:val="00597CAE"/>
    <w:rsid w:val="00597EB4"/>
    <w:rsid w:val="005A10E2"/>
    <w:rsid w:val="005A17EF"/>
    <w:rsid w:val="005A1DC2"/>
    <w:rsid w:val="005A22A4"/>
    <w:rsid w:val="005A2367"/>
    <w:rsid w:val="005A25E7"/>
    <w:rsid w:val="005A27C2"/>
    <w:rsid w:val="005A30DB"/>
    <w:rsid w:val="005A34DB"/>
    <w:rsid w:val="005A469F"/>
    <w:rsid w:val="005A68F0"/>
    <w:rsid w:val="005A7321"/>
    <w:rsid w:val="005A75E2"/>
    <w:rsid w:val="005A7861"/>
    <w:rsid w:val="005A7869"/>
    <w:rsid w:val="005A7E69"/>
    <w:rsid w:val="005B1660"/>
    <w:rsid w:val="005B22F2"/>
    <w:rsid w:val="005B2332"/>
    <w:rsid w:val="005B2D7C"/>
    <w:rsid w:val="005B2EB2"/>
    <w:rsid w:val="005B338B"/>
    <w:rsid w:val="005B5007"/>
    <w:rsid w:val="005B5271"/>
    <w:rsid w:val="005B58F4"/>
    <w:rsid w:val="005B5907"/>
    <w:rsid w:val="005B5E29"/>
    <w:rsid w:val="005B5EE4"/>
    <w:rsid w:val="005B6F90"/>
    <w:rsid w:val="005C0A99"/>
    <w:rsid w:val="005C171D"/>
    <w:rsid w:val="005C2895"/>
    <w:rsid w:val="005C31C9"/>
    <w:rsid w:val="005C418F"/>
    <w:rsid w:val="005C51FB"/>
    <w:rsid w:val="005C54D5"/>
    <w:rsid w:val="005C61AB"/>
    <w:rsid w:val="005C635D"/>
    <w:rsid w:val="005C68B6"/>
    <w:rsid w:val="005C6CC8"/>
    <w:rsid w:val="005D1387"/>
    <w:rsid w:val="005D17C2"/>
    <w:rsid w:val="005D1AE9"/>
    <w:rsid w:val="005D2327"/>
    <w:rsid w:val="005D2D41"/>
    <w:rsid w:val="005D3B9E"/>
    <w:rsid w:val="005D3E3E"/>
    <w:rsid w:val="005D3F77"/>
    <w:rsid w:val="005D5479"/>
    <w:rsid w:val="005D557D"/>
    <w:rsid w:val="005D58AF"/>
    <w:rsid w:val="005D5900"/>
    <w:rsid w:val="005D5A34"/>
    <w:rsid w:val="005D5CD0"/>
    <w:rsid w:val="005D6FAA"/>
    <w:rsid w:val="005D700B"/>
    <w:rsid w:val="005D7A98"/>
    <w:rsid w:val="005E022C"/>
    <w:rsid w:val="005E111A"/>
    <w:rsid w:val="005E117D"/>
    <w:rsid w:val="005E12ED"/>
    <w:rsid w:val="005E2255"/>
    <w:rsid w:val="005E27DF"/>
    <w:rsid w:val="005E2EE2"/>
    <w:rsid w:val="005E3C8B"/>
    <w:rsid w:val="005E3F2E"/>
    <w:rsid w:val="005E5548"/>
    <w:rsid w:val="005E613D"/>
    <w:rsid w:val="005E6F9F"/>
    <w:rsid w:val="005F07F6"/>
    <w:rsid w:val="005F0AA0"/>
    <w:rsid w:val="005F0E7A"/>
    <w:rsid w:val="005F16F3"/>
    <w:rsid w:val="005F3729"/>
    <w:rsid w:val="005F3A92"/>
    <w:rsid w:val="005F4EC8"/>
    <w:rsid w:val="005F56B7"/>
    <w:rsid w:val="005F70D2"/>
    <w:rsid w:val="005F7EFF"/>
    <w:rsid w:val="00600912"/>
    <w:rsid w:val="00600A63"/>
    <w:rsid w:val="00600D03"/>
    <w:rsid w:val="006014F7"/>
    <w:rsid w:val="00601F25"/>
    <w:rsid w:val="00602929"/>
    <w:rsid w:val="00603CF6"/>
    <w:rsid w:val="00604765"/>
    <w:rsid w:val="006048C6"/>
    <w:rsid w:val="0060502A"/>
    <w:rsid w:val="00607220"/>
    <w:rsid w:val="00607A2B"/>
    <w:rsid w:val="00607ED9"/>
    <w:rsid w:val="00607F6E"/>
    <w:rsid w:val="00610EBF"/>
    <w:rsid w:val="00611680"/>
    <w:rsid w:val="00612BC0"/>
    <w:rsid w:val="0061308E"/>
    <w:rsid w:val="006136B9"/>
    <w:rsid w:val="00614734"/>
    <w:rsid w:val="006147AE"/>
    <w:rsid w:val="00615C72"/>
    <w:rsid w:val="006162BF"/>
    <w:rsid w:val="00616B1A"/>
    <w:rsid w:val="006176CC"/>
    <w:rsid w:val="006202BF"/>
    <w:rsid w:val="00622AB2"/>
    <w:rsid w:val="00622AF6"/>
    <w:rsid w:val="00623432"/>
    <w:rsid w:val="00623580"/>
    <w:rsid w:val="00623878"/>
    <w:rsid w:val="00623EAB"/>
    <w:rsid w:val="0062520D"/>
    <w:rsid w:val="0062576D"/>
    <w:rsid w:val="00625A08"/>
    <w:rsid w:val="006270DD"/>
    <w:rsid w:val="0062767D"/>
    <w:rsid w:val="006278CE"/>
    <w:rsid w:val="006306AB"/>
    <w:rsid w:val="00631123"/>
    <w:rsid w:val="006312F0"/>
    <w:rsid w:val="006315CD"/>
    <w:rsid w:val="006322F6"/>
    <w:rsid w:val="00632843"/>
    <w:rsid w:val="00633754"/>
    <w:rsid w:val="0063437C"/>
    <w:rsid w:val="0063494E"/>
    <w:rsid w:val="00635948"/>
    <w:rsid w:val="006359C5"/>
    <w:rsid w:val="00635C55"/>
    <w:rsid w:val="006375C8"/>
    <w:rsid w:val="00637D6A"/>
    <w:rsid w:val="00640196"/>
    <w:rsid w:val="0064028E"/>
    <w:rsid w:val="006409C8"/>
    <w:rsid w:val="00640CD2"/>
    <w:rsid w:val="00640F80"/>
    <w:rsid w:val="006416A8"/>
    <w:rsid w:val="00642626"/>
    <w:rsid w:val="006449B8"/>
    <w:rsid w:val="0064520D"/>
    <w:rsid w:val="00646672"/>
    <w:rsid w:val="00647431"/>
    <w:rsid w:val="00650409"/>
    <w:rsid w:val="00651526"/>
    <w:rsid w:val="00652161"/>
    <w:rsid w:val="006523BD"/>
    <w:rsid w:val="00652E44"/>
    <w:rsid w:val="00653F3B"/>
    <w:rsid w:val="006546A3"/>
    <w:rsid w:val="006546FE"/>
    <w:rsid w:val="00654FEC"/>
    <w:rsid w:val="006555A8"/>
    <w:rsid w:val="00655D63"/>
    <w:rsid w:val="00656B59"/>
    <w:rsid w:val="00657F8D"/>
    <w:rsid w:val="00660D52"/>
    <w:rsid w:val="00660F7C"/>
    <w:rsid w:val="00661275"/>
    <w:rsid w:val="006619E6"/>
    <w:rsid w:val="00661F6E"/>
    <w:rsid w:val="006621E6"/>
    <w:rsid w:val="00662297"/>
    <w:rsid w:val="00662BFD"/>
    <w:rsid w:val="00662E5D"/>
    <w:rsid w:val="006633F5"/>
    <w:rsid w:val="0066489E"/>
    <w:rsid w:val="006654D9"/>
    <w:rsid w:val="00665B7A"/>
    <w:rsid w:val="00666DE2"/>
    <w:rsid w:val="0066752E"/>
    <w:rsid w:val="00667A8E"/>
    <w:rsid w:val="00667FC6"/>
    <w:rsid w:val="00670687"/>
    <w:rsid w:val="00671044"/>
    <w:rsid w:val="00671AC4"/>
    <w:rsid w:val="00671EFD"/>
    <w:rsid w:val="00672848"/>
    <w:rsid w:val="00672F75"/>
    <w:rsid w:val="0067415C"/>
    <w:rsid w:val="00675863"/>
    <w:rsid w:val="0067602B"/>
    <w:rsid w:val="0067610B"/>
    <w:rsid w:val="0067616F"/>
    <w:rsid w:val="006771A8"/>
    <w:rsid w:val="006773C7"/>
    <w:rsid w:val="006776AD"/>
    <w:rsid w:val="006777ED"/>
    <w:rsid w:val="00677FA2"/>
    <w:rsid w:val="00680A7B"/>
    <w:rsid w:val="00683BF6"/>
    <w:rsid w:val="00686255"/>
    <w:rsid w:val="006873BB"/>
    <w:rsid w:val="00690101"/>
    <w:rsid w:val="00690BAC"/>
    <w:rsid w:val="0069135B"/>
    <w:rsid w:val="006915DA"/>
    <w:rsid w:val="00691AED"/>
    <w:rsid w:val="00692213"/>
    <w:rsid w:val="0069281F"/>
    <w:rsid w:val="006931C0"/>
    <w:rsid w:val="00693C8B"/>
    <w:rsid w:val="006942BA"/>
    <w:rsid w:val="006947E1"/>
    <w:rsid w:val="00694E8D"/>
    <w:rsid w:val="0069572C"/>
    <w:rsid w:val="00695A55"/>
    <w:rsid w:val="00696517"/>
    <w:rsid w:val="00696A98"/>
    <w:rsid w:val="00696C0E"/>
    <w:rsid w:val="006972A7"/>
    <w:rsid w:val="006A0219"/>
    <w:rsid w:val="006A182F"/>
    <w:rsid w:val="006A27BE"/>
    <w:rsid w:val="006A40F9"/>
    <w:rsid w:val="006A492A"/>
    <w:rsid w:val="006A4F9E"/>
    <w:rsid w:val="006A57C1"/>
    <w:rsid w:val="006A60D0"/>
    <w:rsid w:val="006A78AE"/>
    <w:rsid w:val="006A7984"/>
    <w:rsid w:val="006A7E5C"/>
    <w:rsid w:val="006B081D"/>
    <w:rsid w:val="006B1461"/>
    <w:rsid w:val="006B1638"/>
    <w:rsid w:val="006B2367"/>
    <w:rsid w:val="006B2E73"/>
    <w:rsid w:val="006B3245"/>
    <w:rsid w:val="006B3BA5"/>
    <w:rsid w:val="006B431C"/>
    <w:rsid w:val="006B44B1"/>
    <w:rsid w:val="006B4F6F"/>
    <w:rsid w:val="006B534C"/>
    <w:rsid w:val="006B5FFC"/>
    <w:rsid w:val="006B61DD"/>
    <w:rsid w:val="006B6DB6"/>
    <w:rsid w:val="006B6E27"/>
    <w:rsid w:val="006B73C1"/>
    <w:rsid w:val="006C084A"/>
    <w:rsid w:val="006C0E15"/>
    <w:rsid w:val="006C2402"/>
    <w:rsid w:val="006C24A7"/>
    <w:rsid w:val="006C2835"/>
    <w:rsid w:val="006C2CC7"/>
    <w:rsid w:val="006C384C"/>
    <w:rsid w:val="006C4217"/>
    <w:rsid w:val="006C4C89"/>
    <w:rsid w:val="006C6414"/>
    <w:rsid w:val="006C6EBD"/>
    <w:rsid w:val="006D104F"/>
    <w:rsid w:val="006D20C3"/>
    <w:rsid w:val="006D282A"/>
    <w:rsid w:val="006D2F68"/>
    <w:rsid w:val="006D40D1"/>
    <w:rsid w:val="006D4524"/>
    <w:rsid w:val="006D61A3"/>
    <w:rsid w:val="006D69A9"/>
    <w:rsid w:val="006D6E6A"/>
    <w:rsid w:val="006D6EB6"/>
    <w:rsid w:val="006D6F0B"/>
    <w:rsid w:val="006E0EB9"/>
    <w:rsid w:val="006E1280"/>
    <w:rsid w:val="006E148D"/>
    <w:rsid w:val="006E1615"/>
    <w:rsid w:val="006E1A7B"/>
    <w:rsid w:val="006E31F7"/>
    <w:rsid w:val="006E4735"/>
    <w:rsid w:val="006E4887"/>
    <w:rsid w:val="006E58BE"/>
    <w:rsid w:val="006E6A62"/>
    <w:rsid w:val="006E79DC"/>
    <w:rsid w:val="006E7EC4"/>
    <w:rsid w:val="006F18B2"/>
    <w:rsid w:val="006F1ACC"/>
    <w:rsid w:val="006F2055"/>
    <w:rsid w:val="006F2556"/>
    <w:rsid w:val="006F2FB7"/>
    <w:rsid w:val="006F3511"/>
    <w:rsid w:val="006F3657"/>
    <w:rsid w:val="006F666D"/>
    <w:rsid w:val="006F7DE3"/>
    <w:rsid w:val="0070059F"/>
    <w:rsid w:val="007012C4"/>
    <w:rsid w:val="00702A02"/>
    <w:rsid w:val="007039E5"/>
    <w:rsid w:val="00703E6A"/>
    <w:rsid w:val="0070566E"/>
    <w:rsid w:val="00705A10"/>
    <w:rsid w:val="00705C80"/>
    <w:rsid w:val="00705F46"/>
    <w:rsid w:val="00706C6B"/>
    <w:rsid w:val="00707023"/>
    <w:rsid w:val="00707117"/>
    <w:rsid w:val="00707A7F"/>
    <w:rsid w:val="00710248"/>
    <w:rsid w:val="007104B2"/>
    <w:rsid w:val="00710A81"/>
    <w:rsid w:val="00710AB5"/>
    <w:rsid w:val="00711921"/>
    <w:rsid w:val="00712DCC"/>
    <w:rsid w:val="00712FE3"/>
    <w:rsid w:val="00713039"/>
    <w:rsid w:val="007143A9"/>
    <w:rsid w:val="00714EA0"/>
    <w:rsid w:val="007151E3"/>
    <w:rsid w:val="00716071"/>
    <w:rsid w:val="007171FA"/>
    <w:rsid w:val="007178F4"/>
    <w:rsid w:val="00720B4C"/>
    <w:rsid w:val="00720D54"/>
    <w:rsid w:val="00720FE8"/>
    <w:rsid w:val="007219A4"/>
    <w:rsid w:val="00721BCA"/>
    <w:rsid w:val="00721F63"/>
    <w:rsid w:val="00722FB4"/>
    <w:rsid w:val="00723586"/>
    <w:rsid w:val="00725049"/>
    <w:rsid w:val="00725143"/>
    <w:rsid w:val="00727380"/>
    <w:rsid w:val="00730B28"/>
    <w:rsid w:val="00731110"/>
    <w:rsid w:val="00732481"/>
    <w:rsid w:val="00732A15"/>
    <w:rsid w:val="00733391"/>
    <w:rsid w:val="0073537E"/>
    <w:rsid w:val="0073591C"/>
    <w:rsid w:val="00735977"/>
    <w:rsid w:val="00736A3A"/>
    <w:rsid w:val="00737C33"/>
    <w:rsid w:val="00737D1E"/>
    <w:rsid w:val="007403AB"/>
    <w:rsid w:val="00740439"/>
    <w:rsid w:val="00740E7E"/>
    <w:rsid w:val="00740FA3"/>
    <w:rsid w:val="00742004"/>
    <w:rsid w:val="00742472"/>
    <w:rsid w:val="00742C6E"/>
    <w:rsid w:val="00744BD1"/>
    <w:rsid w:val="00744E5C"/>
    <w:rsid w:val="00745145"/>
    <w:rsid w:val="0074517D"/>
    <w:rsid w:val="0074683A"/>
    <w:rsid w:val="0074710E"/>
    <w:rsid w:val="00750E53"/>
    <w:rsid w:val="00751E09"/>
    <w:rsid w:val="00751F3F"/>
    <w:rsid w:val="00752525"/>
    <w:rsid w:val="007528FB"/>
    <w:rsid w:val="00752BAD"/>
    <w:rsid w:val="0075390C"/>
    <w:rsid w:val="0075399A"/>
    <w:rsid w:val="00753BD3"/>
    <w:rsid w:val="00753D33"/>
    <w:rsid w:val="007548E5"/>
    <w:rsid w:val="00755519"/>
    <w:rsid w:val="00755B07"/>
    <w:rsid w:val="00755B87"/>
    <w:rsid w:val="0075609D"/>
    <w:rsid w:val="00756786"/>
    <w:rsid w:val="00756961"/>
    <w:rsid w:val="00756B55"/>
    <w:rsid w:val="00756EC5"/>
    <w:rsid w:val="0075741C"/>
    <w:rsid w:val="007579EE"/>
    <w:rsid w:val="0076030D"/>
    <w:rsid w:val="007604C6"/>
    <w:rsid w:val="00760F7B"/>
    <w:rsid w:val="007617B6"/>
    <w:rsid w:val="007619BB"/>
    <w:rsid w:val="00762C8F"/>
    <w:rsid w:val="007637E0"/>
    <w:rsid w:val="007646C7"/>
    <w:rsid w:val="0076487F"/>
    <w:rsid w:val="00764963"/>
    <w:rsid w:val="00766409"/>
    <w:rsid w:val="007667DC"/>
    <w:rsid w:val="00766FE7"/>
    <w:rsid w:val="00767198"/>
    <w:rsid w:val="007671B1"/>
    <w:rsid w:val="00770829"/>
    <w:rsid w:val="00771847"/>
    <w:rsid w:val="00772DB5"/>
    <w:rsid w:val="007747F5"/>
    <w:rsid w:val="0077511E"/>
    <w:rsid w:val="007755FF"/>
    <w:rsid w:val="00775802"/>
    <w:rsid w:val="00776CF2"/>
    <w:rsid w:val="00777A95"/>
    <w:rsid w:val="00780828"/>
    <w:rsid w:val="00780DFB"/>
    <w:rsid w:val="00781E79"/>
    <w:rsid w:val="0078278C"/>
    <w:rsid w:val="00782C92"/>
    <w:rsid w:val="007834F8"/>
    <w:rsid w:val="00784916"/>
    <w:rsid w:val="00784CC5"/>
    <w:rsid w:val="00785B06"/>
    <w:rsid w:val="00786714"/>
    <w:rsid w:val="00786B68"/>
    <w:rsid w:val="007873A1"/>
    <w:rsid w:val="00787BC3"/>
    <w:rsid w:val="0079145A"/>
    <w:rsid w:val="00791C0D"/>
    <w:rsid w:val="007922EA"/>
    <w:rsid w:val="007926F0"/>
    <w:rsid w:val="00792779"/>
    <w:rsid w:val="007934B3"/>
    <w:rsid w:val="00793F0C"/>
    <w:rsid w:val="0079483E"/>
    <w:rsid w:val="007949F9"/>
    <w:rsid w:val="00794E3C"/>
    <w:rsid w:val="00794FB9"/>
    <w:rsid w:val="0079514C"/>
    <w:rsid w:val="0079614B"/>
    <w:rsid w:val="0079654D"/>
    <w:rsid w:val="00796BA0"/>
    <w:rsid w:val="007970EC"/>
    <w:rsid w:val="007976F8"/>
    <w:rsid w:val="00797B36"/>
    <w:rsid w:val="007A0B2A"/>
    <w:rsid w:val="007A2404"/>
    <w:rsid w:val="007A2AFE"/>
    <w:rsid w:val="007A34BC"/>
    <w:rsid w:val="007A3A6C"/>
    <w:rsid w:val="007A5673"/>
    <w:rsid w:val="007A591A"/>
    <w:rsid w:val="007A6CC8"/>
    <w:rsid w:val="007A7633"/>
    <w:rsid w:val="007A78C1"/>
    <w:rsid w:val="007B0171"/>
    <w:rsid w:val="007B03F7"/>
    <w:rsid w:val="007B0F72"/>
    <w:rsid w:val="007B175C"/>
    <w:rsid w:val="007B201C"/>
    <w:rsid w:val="007B2344"/>
    <w:rsid w:val="007B3273"/>
    <w:rsid w:val="007B49CD"/>
    <w:rsid w:val="007B4C7E"/>
    <w:rsid w:val="007B56F3"/>
    <w:rsid w:val="007B57EC"/>
    <w:rsid w:val="007B5AFB"/>
    <w:rsid w:val="007B6FF4"/>
    <w:rsid w:val="007B767E"/>
    <w:rsid w:val="007B77BD"/>
    <w:rsid w:val="007C1FEE"/>
    <w:rsid w:val="007C25E8"/>
    <w:rsid w:val="007C2F9E"/>
    <w:rsid w:val="007C3581"/>
    <w:rsid w:val="007C397F"/>
    <w:rsid w:val="007C3A63"/>
    <w:rsid w:val="007C42B3"/>
    <w:rsid w:val="007C4A83"/>
    <w:rsid w:val="007C4BE7"/>
    <w:rsid w:val="007C4E08"/>
    <w:rsid w:val="007C51FF"/>
    <w:rsid w:val="007C563B"/>
    <w:rsid w:val="007C575C"/>
    <w:rsid w:val="007C5D63"/>
    <w:rsid w:val="007C60FF"/>
    <w:rsid w:val="007D07AE"/>
    <w:rsid w:val="007D0943"/>
    <w:rsid w:val="007D1B4F"/>
    <w:rsid w:val="007D21E1"/>
    <w:rsid w:val="007D2293"/>
    <w:rsid w:val="007D4D9C"/>
    <w:rsid w:val="007D58F7"/>
    <w:rsid w:val="007D6638"/>
    <w:rsid w:val="007E07FA"/>
    <w:rsid w:val="007E0807"/>
    <w:rsid w:val="007E0A2D"/>
    <w:rsid w:val="007E144C"/>
    <w:rsid w:val="007E2719"/>
    <w:rsid w:val="007E2EB1"/>
    <w:rsid w:val="007E3746"/>
    <w:rsid w:val="007E3AE5"/>
    <w:rsid w:val="007E3BE3"/>
    <w:rsid w:val="007E4B27"/>
    <w:rsid w:val="007E5075"/>
    <w:rsid w:val="007E6B5B"/>
    <w:rsid w:val="007E6C06"/>
    <w:rsid w:val="007E7841"/>
    <w:rsid w:val="007E7E32"/>
    <w:rsid w:val="007F05BD"/>
    <w:rsid w:val="007F07FB"/>
    <w:rsid w:val="007F12E3"/>
    <w:rsid w:val="007F265D"/>
    <w:rsid w:val="007F3CAD"/>
    <w:rsid w:val="007F4E57"/>
    <w:rsid w:val="007F552B"/>
    <w:rsid w:val="007F56F8"/>
    <w:rsid w:val="007F5E28"/>
    <w:rsid w:val="007F6218"/>
    <w:rsid w:val="007F68B1"/>
    <w:rsid w:val="007F7B77"/>
    <w:rsid w:val="008002B3"/>
    <w:rsid w:val="00800A8D"/>
    <w:rsid w:val="00801532"/>
    <w:rsid w:val="00801E0C"/>
    <w:rsid w:val="0080472F"/>
    <w:rsid w:val="00804E4F"/>
    <w:rsid w:val="008058F0"/>
    <w:rsid w:val="00805DB3"/>
    <w:rsid w:val="00806465"/>
    <w:rsid w:val="00806C2D"/>
    <w:rsid w:val="00806E03"/>
    <w:rsid w:val="0080749C"/>
    <w:rsid w:val="00807FDC"/>
    <w:rsid w:val="008105CA"/>
    <w:rsid w:val="008107F6"/>
    <w:rsid w:val="00810E75"/>
    <w:rsid w:val="008130C5"/>
    <w:rsid w:val="008131C7"/>
    <w:rsid w:val="00813FDE"/>
    <w:rsid w:val="00814168"/>
    <w:rsid w:val="00815410"/>
    <w:rsid w:val="008155A8"/>
    <w:rsid w:val="00815A54"/>
    <w:rsid w:val="00815B70"/>
    <w:rsid w:val="008162B2"/>
    <w:rsid w:val="008165BE"/>
    <w:rsid w:val="00816C53"/>
    <w:rsid w:val="008179CE"/>
    <w:rsid w:val="00817A41"/>
    <w:rsid w:val="00817A47"/>
    <w:rsid w:val="00817DFC"/>
    <w:rsid w:val="00820A02"/>
    <w:rsid w:val="008214C0"/>
    <w:rsid w:val="00821B57"/>
    <w:rsid w:val="00822782"/>
    <w:rsid w:val="0082358D"/>
    <w:rsid w:val="00824042"/>
    <w:rsid w:val="008244C2"/>
    <w:rsid w:val="00824A9B"/>
    <w:rsid w:val="0082707B"/>
    <w:rsid w:val="00827661"/>
    <w:rsid w:val="008277F7"/>
    <w:rsid w:val="00830362"/>
    <w:rsid w:val="008308E2"/>
    <w:rsid w:val="00830997"/>
    <w:rsid w:val="00830A53"/>
    <w:rsid w:val="00830D2D"/>
    <w:rsid w:val="00832B41"/>
    <w:rsid w:val="00832F23"/>
    <w:rsid w:val="0083432D"/>
    <w:rsid w:val="008352FF"/>
    <w:rsid w:val="00835F40"/>
    <w:rsid w:val="00837E52"/>
    <w:rsid w:val="00840669"/>
    <w:rsid w:val="00840C9A"/>
    <w:rsid w:val="00841C26"/>
    <w:rsid w:val="00842514"/>
    <w:rsid w:val="00842621"/>
    <w:rsid w:val="008437CF"/>
    <w:rsid w:val="0084491A"/>
    <w:rsid w:val="00844942"/>
    <w:rsid w:val="00844B56"/>
    <w:rsid w:val="008452B6"/>
    <w:rsid w:val="0084592C"/>
    <w:rsid w:val="00845D88"/>
    <w:rsid w:val="008461B4"/>
    <w:rsid w:val="00846338"/>
    <w:rsid w:val="00846504"/>
    <w:rsid w:val="00846CC0"/>
    <w:rsid w:val="008473FA"/>
    <w:rsid w:val="00847490"/>
    <w:rsid w:val="00850391"/>
    <w:rsid w:val="00850D37"/>
    <w:rsid w:val="00852CA2"/>
    <w:rsid w:val="00853778"/>
    <w:rsid w:val="00853D6A"/>
    <w:rsid w:val="008545CE"/>
    <w:rsid w:val="008553A2"/>
    <w:rsid w:val="00855A09"/>
    <w:rsid w:val="00855F19"/>
    <w:rsid w:val="008602F8"/>
    <w:rsid w:val="00860D7B"/>
    <w:rsid w:val="0086246B"/>
    <w:rsid w:val="00862765"/>
    <w:rsid w:val="008636BA"/>
    <w:rsid w:val="008639F0"/>
    <w:rsid w:val="00864203"/>
    <w:rsid w:val="00864987"/>
    <w:rsid w:val="00871672"/>
    <w:rsid w:val="00871EA2"/>
    <w:rsid w:val="008724B4"/>
    <w:rsid w:val="008726AA"/>
    <w:rsid w:val="00872BC9"/>
    <w:rsid w:val="0087306F"/>
    <w:rsid w:val="00873901"/>
    <w:rsid w:val="00873A3A"/>
    <w:rsid w:val="00874DBA"/>
    <w:rsid w:val="00875E72"/>
    <w:rsid w:val="00876530"/>
    <w:rsid w:val="00876BF8"/>
    <w:rsid w:val="00876DD2"/>
    <w:rsid w:val="0087784C"/>
    <w:rsid w:val="00882FE2"/>
    <w:rsid w:val="00884671"/>
    <w:rsid w:val="00887530"/>
    <w:rsid w:val="008875D3"/>
    <w:rsid w:val="00887F2A"/>
    <w:rsid w:val="00890C94"/>
    <w:rsid w:val="00891498"/>
    <w:rsid w:val="00892212"/>
    <w:rsid w:val="008930B9"/>
    <w:rsid w:val="0089324B"/>
    <w:rsid w:val="008933BE"/>
    <w:rsid w:val="00894838"/>
    <w:rsid w:val="0089628A"/>
    <w:rsid w:val="008A04EE"/>
    <w:rsid w:val="008A0ACF"/>
    <w:rsid w:val="008A0FE0"/>
    <w:rsid w:val="008A16E9"/>
    <w:rsid w:val="008A2E80"/>
    <w:rsid w:val="008A3235"/>
    <w:rsid w:val="008A4DA9"/>
    <w:rsid w:val="008A5834"/>
    <w:rsid w:val="008A59B9"/>
    <w:rsid w:val="008A606F"/>
    <w:rsid w:val="008A6371"/>
    <w:rsid w:val="008A68AE"/>
    <w:rsid w:val="008A7C5A"/>
    <w:rsid w:val="008B056D"/>
    <w:rsid w:val="008B0840"/>
    <w:rsid w:val="008B0A19"/>
    <w:rsid w:val="008B1FAD"/>
    <w:rsid w:val="008B223F"/>
    <w:rsid w:val="008B28D7"/>
    <w:rsid w:val="008B2AA9"/>
    <w:rsid w:val="008B3246"/>
    <w:rsid w:val="008B3795"/>
    <w:rsid w:val="008B3FA9"/>
    <w:rsid w:val="008B43D9"/>
    <w:rsid w:val="008B4A37"/>
    <w:rsid w:val="008B51CC"/>
    <w:rsid w:val="008B5F7E"/>
    <w:rsid w:val="008B6EB3"/>
    <w:rsid w:val="008B71F7"/>
    <w:rsid w:val="008B74DB"/>
    <w:rsid w:val="008B7944"/>
    <w:rsid w:val="008C036E"/>
    <w:rsid w:val="008C0525"/>
    <w:rsid w:val="008C10BC"/>
    <w:rsid w:val="008C17D3"/>
    <w:rsid w:val="008C1B47"/>
    <w:rsid w:val="008C2A4B"/>
    <w:rsid w:val="008C3688"/>
    <w:rsid w:val="008C380D"/>
    <w:rsid w:val="008C52A3"/>
    <w:rsid w:val="008C655C"/>
    <w:rsid w:val="008C6649"/>
    <w:rsid w:val="008C68EE"/>
    <w:rsid w:val="008C78E6"/>
    <w:rsid w:val="008D09C0"/>
    <w:rsid w:val="008D0DD9"/>
    <w:rsid w:val="008D1670"/>
    <w:rsid w:val="008D26D1"/>
    <w:rsid w:val="008D2BC0"/>
    <w:rsid w:val="008D33B3"/>
    <w:rsid w:val="008D34D4"/>
    <w:rsid w:val="008D39F8"/>
    <w:rsid w:val="008D486B"/>
    <w:rsid w:val="008D4CDE"/>
    <w:rsid w:val="008D5177"/>
    <w:rsid w:val="008D52F5"/>
    <w:rsid w:val="008D6147"/>
    <w:rsid w:val="008D6AA2"/>
    <w:rsid w:val="008E1110"/>
    <w:rsid w:val="008E25A3"/>
    <w:rsid w:val="008E300C"/>
    <w:rsid w:val="008E3485"/>
    <w:rsid w:val="008E3E03"/>
    <w:rsid w:val="008E5E5C"/>
    <w:rsid w:val="008E63D0"/>
    <w:rsid w:val="008E749D"/>
    <w:rsid w:val="008F02A0"/>
    <w:rsid w:val="008F04BC"/>
    <w:rsid w:val="008F2476"/>
    <w:rsid w:val="008F296D"/>
    <w:rsid w:val="008F339C"/>
    <w:rsid w:val="008F3CE2"/>
    <w:rsid w:val="008F490B"/>
    <w:rsid w:val="008F5453"/>
    <w:rsid w:val="008F5D46"/>
    <w:rsid w:val="008F625B"/>
    <w:rsid w:val="008F6356"/>
    <w:rsid w:val="0090125B"/>
    <w:rsid w:val="00902932"/>
    <w:rsid w:val="00903EF1"/>
    <w:rsid w:val="00904423"/>
    <w:rsid w:val="009045DA"/>
    <w:rsid w:val="0090493F"/>
    <w:rsid w:val="00904ACE"/>
    <w:rsid w:val="009056F1"/>
    <w:rsid w:val="00905898"/>
    <w:rsid w:val="0090678B"/>
    <w:rsid w:val="00907011"/>
    <w:rsid w:val="0091071E"/>
    <w:rsid w:val="00910A09"/>
    <w:rsid w:val="00911B24"/>
    <w:rsid w:val="009122EA"/>
    <w:rsid w:val="00912E66"/>
    <w:rsid w:val="00913F04"/>
    <w:rsid w:val="0091430A"/>
    <w:rsid w:val="00914F90"/>
    <w:rsid w:val="00915694"/>
    <w:rsid w:val="00915858"/>
    <w:rsid w:val="00916891"/>
    <w:rsid w:val="009179E6"/>
    <w:rsid w:val="009209B7"/>
    <w:rsid w:val="00920BA0"/>
    <w:rsid w:val="0092104A"/>
    <w:rsid w:val="00921EC3"/>
    <w:rsid w:val="00922324"/>
    <w:rsid w:val="0092315F"/>
    <w:rsid w:val="00923D4D"/>
    <w:rsid w:val="00925139"/>
    <w:rsid w:val="009255D3"/>
    <w:rsid w:val="00925ABD"/>
    <w:rsid w:val="009311F3"/>
    <w:rsid w:val="00931CBF"/>
    <w:rsid w:val="00932190"/>
    <w:rsid w:val="009327D9"/>
    <w:rsid w:val="00932D2B"/>
    <w:rsid w:val="00933BFA"/>
    <w:rsid w:val="009344AA"/>
    <w:rsid w:val="009344FF"/>
    <w:rsid w:val="00935178"/>
    <w:rsid w:val="0093569D"/>
    <w:rsid w:val="00935C24"/>
    <w:rsid w:val="00936122"/>
    <w:rsid w:val="00936544"/>
    <w:rsid w:val="00936774"/>
    <w:rsid w:val="0093740E"/>
    <w:rsid w:val="0093776F"/>
    <w:rsid w:val="00937DA5"/>
    <w:rsid w:val="00940194"/>
    <w:rsid w:val="00940285"/>
    <w:rsid w:val="0094386F"/>
    <w:rsid w:val="00943BBA"/>
    <w:rsid w:val="00943EBF"/>
    <w:rsid w:val="0094468F"/>
    <w:rsid w:val="00944773"/>
    <w:rsid w:val="00944E6C"/>
    <w:rsid w:val="00944E7F"/>
    <w:rsid w:val="009457B1"/>
    <w:rsid w:val="009463C1"/>
    <w:rsid w:val="00946635"/>
    <w:rsid w:val="00946B9E"/>
    <w:rsid w:val="00947084"/>
    <w:rsid w:val="00951398"/>
    <w:rsid w:val="009517B0"/>
    <w:rsid w:val="00953E18"/>
    <w:rsid w:val="00954446"/>
    <w:rsid w:val="00955CCF"/>
    <w:rsid w:val="00956E73"/>
    <w:rsid w:val="00961057"/>
    <w:rsid w:val="00961259"/>
    <w:rsid w:val="00961339"/>
    <w:rsid w:val="00961390"/>
    <w:rsid w:val="0096318F"/>
    <w:rsid w:val="00963E16"/>
    <w:rsid w:val="00964EB5"/>
    <w:rsid w:val="009652B5"/>
    <w:rsid w:val="0096579E"/>
    <w:rsid w:val="00966120"/>
    <w:rsid w:val="00966466"/>
    <w:rsid w:val="00966AAA"/>
    <w:rsid w:val="00966D51"/>
    <w:rsid w:val="00967480"/>
    <w:rsid w:val="0097059B"/>
    <w:rsid w:val="00971696"/>
    <w:rsid w:val="00971AC5"/>
    <w:rsid w:val="009728A7"/>
    <w:rsid w:val="00972CAE"/>
    <w:rsid w:val="00972CB1"/>
    <w:rsid w:val="00972E48"/>
    <w:rsid w:val="00973E7B"/>
    <w:rsid w:val="00976780"/>
    <w:rsid w:val="00976812"/>
    <w:rsid w:val="00977DAB"/>
    <w:rsid w:val="009804A6"/>
    <w:rsid w:val="00981554"/>
    <w:rsid w:val="00981B23"/>
    <w:rsid w:val="00981D09"/>
    <w:rsid w:val="009826DF"/>
    <w:rsid w:val="00984D07"/>
    <w:rsid w:val="0098501B"/>
    <w:rsid w:val="009860AF"/>
    <w:rsid w:val="00986C67"/>
    <w:rsid w:val="00986E6C"/>
    <w:rsid w:val="00987177"/>
    <w:rsid w:val="00987FFE"/>
    <w:rsid w:val="00990D79"/>
    <w:rsid w:val="0099158A"/>
    <w:rsid w:val="00991AC4"/>
    <w:rsid w:val="00991FE6"/>
    <w:rsid w:val="009946B7"/>
    <w:rsid w:val="009956A9"/>
    <w:rsid w:val="00996A33"/>
    <w:rsid w:val="009971AF"/>
    <w:rsid w:val="00997247"/>
    <w:rsid w:val="009A0CE0"/>
    <w:rsid w:val="009A1EA2"/>
    <w:rsid w:val="009A1F00"/>
    <w:rsid w:val="009A2B85"/>
    <w:rsid w:val="009A3F83"/>
    <w:rsid w:val="009A50DB"/>
    <w:rsid w:val="009A7134"/>
    <w:rsid w:val="009A7770"/>
    <w:rsid w:val="009B0023"/>
    <w:rsid w:val="009B006F"/>
    <w:rsid w:val="009B1530"/>
    <w:rsid w:val="009B2863"/>
    <w:rsid w:val="009B28B2"/>
    <w:rsid w:val="009B3097"/>
    <w:rsid w:val="009B3525"/>
    <w:rsid w:val="009B480A"/>
    <w:rsid w:val="009B4D45"/>
    <w:rsid w:val="009B5070"/>
    <w:rsid w:val="009B5358"/>
    <w:rsid w:val="009B5F9F"/>
    <w:rsid w:val="009B6169"/>
    <w:rsid w:val="009B7360"/>
    <w:rsid w:val="009C2221"/>
    <w:rsid w:val="009C2DE5"/>
    <w:rsid w:val="009C352C"/>
    <w:rsid w:val="009C4128"/>
    <w:rsid w:val="009C419E"/>
    <w:rsid w:val="009C4576"/>
    <w:rsid w:val="009C48C3"/>
    <w:rsid w:val="009C4E1C"/>
    <w:rsid w:val="009C5292"/>
    <w:rsid w:val="009C5472"/>
    <w:rsid w:val="009C63DC"/>
    <w:rsid w:val="009C66BC"/>
    <w:rsid w:val="009C67D8"/>
    <w:rsid w:val="009D0D4A"/>
    <w:rsid w:val="009D0DFF"/>
    <w:rsid w:val="009D1407"/>
    <w:rsid w:val="009D1436"/>
    <w:rsid w:val="009D2488"/>
    <w:rsid w:val="009D2A83"/>
    <w:rsid w:val="009D4A79"/>
    <w:rsid w:val="009D7064"/>
    <w:rsid w:val="009D7128"/>
    <w:rsid w:val="009D777A"/>
    <w:rsid w:val="009D7D21"/>
    <w:rsid w:val="009E0E84"/>
    <w:rsid w:val="009E138B"/>
    <w:rsid w:val="009E1FE3"/>
    <w:rsid w:val="009E366A"/>
    <w:rsid w:val="009E41B9"/>
    <w:rsid w:val="009E484E"/>
    <w:rsid w:val="009E538F"/>
    <w:rsid w:val="009E5663"/>
    <w:rsid w:val="009E6814"/>
    <w:rsid w:val="009E6A6F"/>
    <w:rsid w:val="009E6BC3"/>
    <w:rsid w:val="009E733F"/>
    <w:rsid w:val="009E742D"/>
    <w:rsid w:val="009F00A3"/>
    <w:rsid w:val="009F18CF"/>
    <w:rsid w:val="009F245E"/>
    <w:rsid w:val="009F2CF2"/>
    <w:rsid w:val="009F36CE"/>
    <w:rsid w:val="009F4399"/>
    <w:rsid w:val="009F48F7"/>
    <w:rsid w:val="009F5336"/>
    <w:rsid w:val="009F7BDD"/>
    <w:rsid w:val="00A000F5"/>
    <w:rsid w:val="00A016DB"/>
    <w:rsid w:val="00A02063"/>
    <w:rsid w:val="00A02989"/>
    <w:rsid w:val="00A03ED7"/>
    <w:rsid w:val="00A04E3D"/>
    <w:rsid w:val="00A04F42"/>
    <w:rsid w:val="00A058B0"/>
    <w:rsid w:val="00A06829"/>
    <w:rsid w:val="00A0690D"/>
    <w:rsid w:val="00A06A96"/>
    <w:rsid w:val="00A07E48"/>
    <w:rsid w:val="00A1056E"/>
    <w:rsid w:val="00A11B43"/>
    <w:rsid w:val="00A122C8"/>
    <w:rsid w:val="00A12F6B"/>
    <w:rsid w:val="00A139F4"/>
    <w:rsid w:val="00A13C56"/>
    <w:rsid w:val="00A13EA0"/>
    <w:rsid w:val="00A14E2E"/>
    <w:rsid w:val="00A14FC1"/>
    <w:rsid w:val="00A15339"/>
    <w:rsid w:val="00A1566E"/>
    <w:rsid w:val="00A1579B"/>
    <w:rsid w:val="00A15961"/>
    <w:rsid w:val="00A16CE8"/>
    <w:rsid w:val="00A16CF3"/>
    <w:rsid w:val="00A16DB1"/>
    <w:rsid w:val="00A17977"/>
    <w:rsid w:val="00A17FD7"/>
    <w:rsid w:val="00A20F7E"/>
    <w:rsid w:val="00A21799"/>
    <w:rsid w:val="00A21D29"/>
    <w:rsid w:val="00A222FB"/>
    <w:rsid w:val="00A22A57"/>
    <w:rsid w:val="00A23004"/>
    <w:rsid w:val="00A234B0"/>
    <w:rsid w:val="00A23FC2"/>
    <w:rsid w:val="00A24A00"/>
    <w:rsid w:val="00A24D9B"/>
    <w:rsid w:val="00A253B8"/>
    <w:rsid w:val="00A25881"/>
    <w:rsid w:val="00A26B7C"/>
    <w:rsid w:val="00A26CF0"/>
    <w:rsid w:val="00A26F4A"/>
    <w:rsid w:val="00A274AA"/>
    <w:rsid w:val="00A278DA"/>
    <w:rsid w:val="00A27A9E"/>
    <w:rsid w:val="00A30519"/>
    <w:rsid w:val="00A318D8"/>
    <w:rsid w:val="00A31E4B"/>
    <w:rsid w:val="00A32D21"/>
    <w:rsid w:val="00A336E3"/>
    <w:rsid w:val="00A3397F"/>
    <w:rsid w:val="00A33B02"/>
    <w:rsid w:val="00A348CD"/>
    <w:rsid w:val="00A35EA3"/>
    <w:rsid w:val="00A36643"/>
    <w:rsid w:val="00A36B6F"/>
    <w:rsid w:val="00A37454"/>
    <w:rsid w:val="00A41160"/>
    <w:rsid w:val="00A418A8"/>
    <w:rsid w:val="00A41C7B"/>
    <w:rsid w:val="00A42364"/>
    <w:rsid w:val="00A4242B"/>
    <w:rsid w:val="00A43091"/>
    <w:rsid w:val="00A43FA8"/>
    <w:rsid w:val="00A44161"/>
    <w:rsid w:val="00A445ED"/>
    <w:rsid w:val="00A45477"/>
    <w:rsid w:val="00A457BA"/>
    <w:rsid w:val="00A4657F"/>
    <w:rsid w:val="00A4688D"/>
    <w:rsid w:val="00A47130"/>
    <w:rsid w:val="00A472BA"/>
    <w:rsid w:val="00A51455"/>
    <w:rsid w:val="00A51DA1"/>
    <w:rsid w:val="00A522AD"/>
    <w:rsid w:val="00A5456F"/>
    <w:rsid w:val="00A54C62"/>
    <w:rsid w:val="00A54E9E"/>
    <w:rsid w:val="00A5782B"/>
    <w:rsid w:val="00A6006C"/>
    <w:rsid w:val="00A6078E"/>
    <w:rsid w:val="00A62997"/>
    <w:rsid w:val="00A6411E"/>
    <w:rsid w:val="00A64317"/>
    <w:rsid w:val="00A6523A"/>
    <w:rsid w:val="00A65354"/>
    <w:rsid w:val="00A65BCE"/>
    <w:rsid w:val="00A6608F"/>
    <w:rsid w:val="00A6630B"/>
    <w:rsid w:val="00A66C91"/>
    <w:rsid w:val="00A66F35"/>
    <w:rsid w:val="00A676C2"/>
    <w:rsid w:val="00A6788A"/>
    <w:rsid w:val="00A67AF8"/>
    <w:rsid w:val="00A67B1E"/>
    <w:rsid w:val="00A67D45"/>
    <w:rsid w:val="00A70334"/>
    <w:rsid w:val="00A71031"/>
    <w:rsid w:val="00A71EC7"/>
    <w:rsid w:val="00A71F7A"/>
    <w:rsid w:val="00A7201F"/>
    <w:rsid w:val="00A7354C"/>
    <w:rsid w:val="00A73FF8"/>
    <w:rsid w:val="00A741ED"/>
    <w:rsid w:val="00A74AC8"/>
    <w:rsid w:val="00A74EE3"/>
    <w:rsid w:val="00A7649F"/>
    <w:rsid w:val="00A76927"/>
    <w:rsid w:val="00A76B61"/>
    <w:rsid w:val="00A772EF"/>
    <w:rsid w:val="00A775D8"/>
    <w:rsid w:val="00A77855"/>
    <w:rsid w:val="00A77E58"/>
    <w:rsid w:val="00A810A8"/>
    <w:rsid w:val="00A81A4A"/>
    <w:rsid w:val="00A81CEA"/>
    <w:rsid w:val="00A81D7F"/>
    <w:rsid w:val="00A81FF9"/>
    <w:rsid w:val="00A82BA5"/>
    <w:rsid w:val="00A82CB7"/>
    <w:rsid w:val="00A830FC"/>
    <w:rsid w:val="00A83472"/>
    <w:rsid w:val="00A83779"/>
    <w:rsid w:val="00A8443B"/>
    <w:rsid w:val="00A84446"/>
    <w:rsid w:val="00A852B4"/>
    <w:rsid w:val="00A85805"/>
    <w:rsid w:val="00A859C6"/>
    <w:rsid w:val="00A85C42"/>
    <w:rsid w:val="00A862BA"/>
    <w:rsid w:val="00A8707E"/>
    <w:rsid w:val="00A8787E"/>
    <w:rsid w:val="00A87989"/>
    <w:rsid w:val="00A91B73"/>
    <w:rsid w:val="00A92060"/>
    <w:rsid w:val="00A92320"/>
    <w:rsid w:val="00A92375"/>
    <w:rsid w:val="00A9280C"/>
    <w:rsid w:val="00A9317A"/>
    <w:rsid w:val="00A9326D"/>
    <w:rsid w:val="00A93C3D"/>
    <w:rsid w:val="00A95458"/>
    <w:rsid w:val="00AA0919"/>
    <w:rsid w:val="00AA125F"/>
    <w:rsid w:val="00AA1CA7"/>
    <w:rsid w:val="00AA2B8F"/>
    <w:rsid w:val="00AA2FCF"/>
    <w:rsid w:val="00AA41EF"/>
    <w:rsid w:val="00AA5231"/>
    <w:rsid w:val="00AA5373"/>
    <w:rsid w:val="00AA557A"/>
    <w:rsid w:val="00AA5C58"/>
    <w:rsid w:val="00AA5E63"/>
    <w:rsid w:val="00AA72F3"/>
    <w:rsid w:val="00AA7E71"/>
    <w:rsid w:val="00AB21DD"/>
    <w:rsid w:val="00AB27AF"/>
    <w:rsid w:val="00AB3D99"/>
    <w:rsid w:val="00AB448D"/>
    <w:rsid w:val="00AB457D"/>
    <w:rsid w:val="00AB4D30"/>
    <w:rsid w:val="00AB5D58"/>
    <w:rsid w:val="00AB623C"/>
    <w:rsid w:val="00AB6B51"/>
    <w:rsid w:val="00AB7434"/>
    <w:rsid w:val="00AC033B"/>
    <w:rsid w:val="00AC17B7"/>
    <w:rsid w:val="00AC1C96"/>
    <w:rsid w:val="00AC3BE2"/>
    <w:rsid w:val="00AC6094"/>
    <w:rsid w:val="00AC676D"/>
    <w:rsid w:val="00AD111D"/>
    <w:rsid w:val="00AD112B"/>
    <w:rsid w:val="00AD143C"/>
    <w:rsid w:val="00AD186D"/>
    <w:rsid w:val="00AD1B60"/>
    <w:rsid w:val="00AD2CAA"/>
    <w:rsid w:val="00AD2E61"/>
    <w:rsid w:val="00AD2F87"/>
    <w:rsid w:val="00AD4701"/>
    <w:rsid w:val="00AD4F81"/>
    <w:rsid w:val="00AD7265"/>
    <w:rsid w:val="00AE039C"/>
    <w:rsid w:val="00AE23D5"/>
    <w:rsid w:val="00AE26CA"/>
    <w:rsid w:val="00AE2C3A"/>
    <w:rsid w:val="00AE360D"/>
    <w:rsid w:val="00AE3637"/>
    <w:rsid w:val="00AE417D"/>
    <w:rsid w:val="00AE4531"/>
    <w:rsid w:val="00AE4A64"/>
    <w:rsid w:val="00AE51DD"/>
    <w:rsid w:val="00AE5C10"/>
    <w:rsid w:val="00AE6403"/>
    <w:rsid w:val="00AE7B84"/>
    <w:rsid w:val="00AF023F"/>
    <w:rsid w:val="00AF1112"/>
    <w:rsid w:val="00AF1E18"/>
    <w:rsid w:val="00AF3E2E"/>
    <w:rsid w:val="00AF5151"/>
    <w:rsid w:val="00AF51D8"/>
    <w:rsid w:val="00AF64F3"/>
    <w:rsid w:val="00AF6A83"/>
    <w:rsid w:val="00AF7105"/>
    <w:rsid w:val="00B002D7"/>
    <w:rsid w:val="00B0035A"/>
    <w:rsid w:val="00B00E8C"/>
    <w:rsid w:val="00B0205B"/>
    <w:rsid w:val="00B027DC"/>
    <w:rsid w:val="00B04000"/>
    <w:rsid w:val="00B06186"/>
    <w:rsid w:val="00B10510"/>
    <w:rsid w:val="00B1212D"/>
    <w:rsid w:val="00B13D8D"/>
    <w:rsid w:val="00B14299"/>
    <w:rsid w:val="00B154EE"/>
    <w:rsid w:val="00B156E4"/>
    <w:rsid w:val="00B15723"/>
    <w:rsid w:val="00B16009"/>
    <w:rsid w:val="00B17992"/>
    <w:rsid w:val="00B206A2"/>
    <w:rsid w:val="00B2103E"/>
    <w:rsid w:val="00B21B89"/>
    <w:rsid w:val="00B22408"/>
    <w:rsid w:val="00B22D02"/>
    <w:rsid w:val="00B22D07"/>
    <w:rsid w:val="00B22D75"/>
    <w:rsid w:val="00B22E99"/>
    <w:rsid w:val="00B23178"/>
    <w:rsid w:val="00B236C5"/>
    <w:rsid w:val="00B23E5D"/>
    <w:rsid w:val="00B23F01"/>
    <w:rsid w:val="00B25963"/>
    <w:rsid w:val="00B25EF0"/>
    <w:rsid w:val="00B26A33"/>
    <w:rsid w:val="00B26AB0"/>
    <w:rsid w:val="00B27F85"/>
    <w:rsid w:val="00B305C5"/>
    <w:rsid w:val="00B3098B"/>
    <w:rsid w:val="00B309E8"/>
    <w:rsid w:val="00B31F1D"/>
    <w:rsid w:val="00B3307B"/>
    <w:rsid w:val="00B332E5"/>
    <w:rsid w:val="00B33D37"/>
    <w:rsid w:val="00B34C93"/>
    <w:rsid w:val="00B355DA"/>
    <w:rsid w:val="00B3568D"/>
    <w:rsid w:val="00B35E0B"/>
    <w:rsid w:val="00B36091"/>
    <w:rsid w:val="00B363D2"/>
    <w:rsid w:val="00B37B68"/>
    <w:rsid w:val="00B40216"/>
    <w:rsid w:val="00B409AF"/>
    <w:rsid w:val="00B41EAD"/>
    <w:rsid w:val="00B433D7"/>
    <w:rsid w:val="00B440BC"/>
    <w:rsid w:val="00B47A6A"/>
    <w:rsid w:val="00B5056F"/>
    <w:rsid w:val="00B50C62"/>
    <w:rsid w:val="00B50E22"/>
    <w:rsid w:val="00B51437"/>
    <w:rsid w:val="00B51B5F"/>
    <w:rsid w:val="00B51DEC"/>
    <w:rsid w:val="00B53DDA"/>
    <w:rsid w:val="00B54260"/>
    <w:rsid w:val="00B55259"/>
    <w:rsid w:val="00B5612A"/>
    <w:rsid w:val="00B569EA"/>
    <w:rsid w:val="00B56A8C"/>
    <w:rsid w:val="00B570D7"/>
    <w:rsid w:val="00B5735A"/>
    <w:rsid w:val="00B57EC2"/>
    <w:rsid w:val="00B606EA"/>
    <w:rsid w:val="00B60993"/>
    <w:rsid w:val="00B63CF8"/>
    <w:rsid w:val="00B63F2B"/>
    <w:rsid w:val="00B645CC"/>
    <w:rsid w:val="00B64784"/>
    <w:rsid w:val="00B64BC1"/>
    <w:rsid w:val="00B656EA"/>
    <w:rsid w:val="00B657A9"/>
    <w:rsid w:val="00B65A26"/>
    <w:rsid w:val="00B65AD0"/>
    <w:rsid w:val="00B65FC3"/>
    <w:rsid w:val="00B66786"/>
    <w:rsid w:val="00B66AFE"/>
    <w:rsid w:val="00B66C4D"/>
    <w:rsid w:val="00B679B0"/>
    <w:rsid w:val="00B67F4D"/>
    <w:rsid w:val="00B700F5"/>
    <w:rsid w:val="00B70175"/>
    <w:rsid w:val="00B708F4"/>
    <w:rsid w:val="00B70DFA"/>
    <w:rsid w:val="00B71FC8"/>
    <w:rsid w:val="00B72F8C"/>
    <w:rsid w:val="00B73325"/>
    <w:rsid w:val="00B733B9"/>
    <w:rsid w:val="00B7365E"/>
    <w:rsid w:val="00B73840"/>
    <w:rsid w:val="00B74253"/>
    <w:rsid w:val="00B742B7"/>
    <w:rsid w:val="00B742C9"/>
    <w:rsid w:val="00B75F97"/>
    <w:rsid w:val="00B763D3"/>
    <w:rsid w:val="00B76529"/>
    <w:rsid w:val="00B769ED"/>
    <w:rsid w:val="00B804FB"/>
    <w:rsid w:val="00B8119A"/>
    <w:rsid w:val="00B83108"/>
    <w:rsid w:val="00B835D9"/>
    <w:rsid w:val="00B840E7"/>
    <w:rsid w:val="00B841BD"/>
    <w:rsid w:val="00B85554"/>
    <w:rsid w:val="00B8683F"/>
    <w:rsid w:val="00B86BA7"/>
    <w:rsid w:val="00B91238"/>
    <w:rsid w:val="00B9137B"/>
    <w:rsid w:val="00B91D2A"/>
    <w:rsid w:val="00B91F75"/>
    <w:rsid w:val="00B9235C"/>
    <w:rsid w:val="00B92382"/>
    <w:rsid w:val="00B927C3"/>
    <w:rsid w:val="00B92E83"/>
    <w:rsid w:val="00B93397"/>
    <w:rsid w:val="00B93498"/>
    <w:rsid w:val="00B936EB"/>
    <w:rsid w:val="00B951C3"/>
    <w:rsid w:val="00B9663E"/>
    <w:rsid w:val="00B96CC9"/>
    <w:rsid w:val="00B977C4"/>
    <w:rsid w:val="00B97EB8"/>
    <w:rsid w:val="00BA0D70"/>
    <w:rsid w:val="00BA3F24"/>
    <w:rsid w:val="00BA3FFD"/>
    <w:rsid w:val="00BA4CF0"/>
    <w:rsid w:val="00BA53CC"/>
    <w:rsid w:val="00BA54C9"/>
    <w:rsid w:val="00BA6BF2"/>
    <w:rsid w:val="00BA6FA3"/>
    <w:rsid w:val="00BA779C"/>
    <w:rsid w:val="00BA794C"/>
    <w:rsid w:val="00BA7B05"/>
    <w:rsid w:val="00BA7B07"/>
    <w:rsid w:val="00BB001E"/>
    <w:rsid w:val="00BB15AC"/>
    <w:rsid w:val="00BB26D1"/>
    <w:rsid w:val="00BB29CA"/>
    <w:rsid w:val="00BB40DF"/>
    <w:rsid w:val="00BB552B"/>
    <w:rsid w:val="00BB6202"/>
    <w:rsid w:val="00BB6C5D"/>
    <w:rsid w:val="00BB7D56"/>
    <w:rsid w:val="00BB7D77"/>
    <w:rsid w:val="00BB7DEE"/>
    <w:rsid w:val="00BC0723"/>
    <w:rsid w:val="00BC19BE"/>
    <w:rsid w:val="00BC1DAF"/>
    <w:rsid w:val="00BC21EA"/>
    <w:rsid w:val="00BC2543"/>
    <w:rsid w:val="00BC26E1"/>
    <w:rsid w:val="00BC329E"/>
    <w:rsid w:val="00BC345D"/>
    <w:rsid w:val="00BC4BF1"/>
    <w:rsid w:val="00BC5579"/>
    <w:rsid w:val="00BC594A"/>
    <w:rsid w:val="00BC5E49"/>
    <w:rsid w:val="00BC6C99"/>
    <w:rsid w:val="00BC7021"/>
    <w:rsid w:val="00BD054E"/>
    <w:rsid w:val="00BD09B3"/>
    <w:rsid w:val="00BD103B"/>
    <w:rsid w:val="00BD163D"/>
    <w:rsid w:val="00BD1C5A"/>
    <w:rsid w:val="00BD2FE3"/>
    <w:rsid w:val="00BD4E78"/>
    <w:rsid w:val="00BD577D"/>
    <w:rsid w:val="00BD587D"/>
    <w:rsid w:val="00BD5B3A"/>
    <w:rsid w:val="00BD6D19"/>
    <w:rsid w:val="00BE00FC"/>
    <w:rsid w:val="00BE0CFD"/>
    <w:rsid w:val="00BE1CED"/>
    <w:rsid w:val="00BE4E4E"/>
    <w:rsid w:val="00BE50A9"/>
    <w:rsid w:val="00BE51A9"/>
    <w:rsid w:val="00BE527A"/>
    <w:rsid w:val="00BE5370"/>
    <w:rsid w:val="00BE5DF0"/>
    <w:rsid w:val="00BE6697"/>
    <w:rsid w:val="00BE6C89"/>
    <w:rsid w:val="00BE7604"/>
    <w:rsid w:val="00BE7C64"/>
    <w:rsid w:val="00BE7D4A"/>
    <w:rsid w:val="00BF0190"/>
    <w:rsid w:val="00BF06A2"/>
    <w:rsid w:val="00BF093E"/>
    <w:rsid w:val="00BF137C"/>
    <w:rsid w:val="00BF14BD"/>
    <w:rsid w:val="00BF22DD"/>
    <w:rsid w:val="00BF2825"/>
    <w:rsid w:val="00BF3153"/>
    <w:rsid w:val="00BF3AB1"/>
    <w:rsid w:val="00BF4182"/>
    <w:rsid w:val="00BF41A8"/>
    <w:rsid w:val="00BF4AA1"/>
    <w:rsid w:val="00BF530E"/>
    <w:rsid w:val="00BF53D9"/>
    <w:rsid w:val="00BF5B6C"/>
    <w:rsid w:val="00BF5FBE"/>
    <w:rsid w:val="00BF66C7"/>
    <w:rsid w:val="00BF6881"/>
    <w:rsid w:val="00BF733C"/>
    <w:rsid w:val="00C0014A"/>
    <w:rsid w:val="00C002AC"/>
    <w:rsid w:val="00C00E58"/>
    <w:rsid w:val="00C010D7"/>
    <w:rsid w:val="00C026ED"/>
    <w:rsid w:val="00C02E2B"/>
    <w:rsid w:val="00C039D1"/>
    <w:rsid w:val="00C04B5E"/>
    <w:rsid w:val="00C05498"/>
    <w:rsid w:val="00C05505"/>
    <w:rsid w:val="00C057A6"/>
    <w:rsid w:val="00C05CCA"/>
    <w:rsid w:val="00C06151"/>
    <w:rsid w:val="00C0635A"/>
    <w:rsid w:val="00C0713D"/>
    <w:rsid w:val="00C07323"/>
    <w:rsid w:val="00C07A20"/>
    <w:rsid w:val="00C106F0"/>
    <w:rsid w:val="00C1361E"/>
    <w:rsid w:val="00C13D5F"/>
    <w:rsid w:val="00C143EE"/>
    <w:rsid w:val="00C14446"/>
    <w:rsid w:val="00C14C5C"/>
    <w:rsid w:val="00C14CE4"/>
    <w:rsid w:val="00C1579B"/>
    <w:rsid w:val="00C163CE"/>
    <w:rsid w:val="00C16BA8"/>
    <w:rsid w:val="00C17DF6"/>
    <w:rsid w:val="00C2027D"/>
    <w:rsid w:val="00C2057A"/>
    <w:rsid w:val="00C20F6E"/>
    <w:rsid w:val="00C21410"/>
    <w:rsid w:val="00C2148F"/>
    <w:rsid w:val="00C218C9"/>
    <w:rsid w:val="00C21C83"/>
    <w:rsid w:val="00C22C2D"/>
    <w:rsid w:val="00C22F7D"/>
    <w:rsid w:val="00C23D14"/>
    <w:rsid w:val="00C23EB3"/>
    <w:rsid w:val="00C24562"/>
    <w:rsid w:val="00C24EAA"/>
    <w:rsid w:val="00C26EE1"/>
    <w:rsid w:val="00C271F0"/>
    <w:rsid w:val="00C27930"/>
    <w:rsid w:val="00C27B15"/>
    <w:rsid w:val="00C303A8"/>
    <w:rsid w:val="00C3075E"/>
    <w:rsid w:val="00C31608"/>
    <w:rsid w:val="00C31735"/>
    <w:rsid w:val="00C328C1"/>
    <w:rsid w:val="00C32F52"/>
    <w:rsid w:val="00C33141"/>
    <w:rsid w:val="00C33427"/>
    <w:rsid w:val="00C34375"/>
    <w:rsid w:val="00C34C8A"/>
    <w:rsid w:val="00C34F2F"/>
    <w:rsid w:val="00C35F66"/>
    <w:rsid w:val="00C375B5"/>
    <w:rsid w:val="00C37D61"/>
    <w:rsid w:val="00C37E71"/>
    <w:rsid w:val="00C401F2"/>
    <w:rsid w:val="00C40A59"/>
    <w:rsid w:val="00C40EFE"/>
    <w:rsid w:val="00C40FDB"/>
    <w:rsid w:val="00C41661"/>
    <w:rsid w:val="00C426B6"/>
    <w:rsid w:val="00C426C3"/>
    <w:rsid w:val="00C42EFD"/>
    <w:rsid w:val="00C4424E"/>
    <w:rsid w:val="00C44F65"/>
    <w:rsid w:val="00C51119"/>
    <w:rsid w:val="00C52899"/>
    <w:rsid w:val="00C530E7"/>
    <w:rsid w:val="00C532AB"/>
    <w:rsid w:val="00C5402B"/>
    <w:rsid w:val="00C54293"/>
    <w:rsid w:val="00C54A7E"/>
    <w:rsid w:val="00C55043"/>
    <w:rsid w:val="00C5508F"/>
    <w:rsid w:val="00C55FC5"/>
    <w:rsid w:val="00C5630B"/>
    <w:rsid w:val="00C56A88"/>
    <w:rsid w:val="00C56FBB"/>
    <w:rsid w:val="00C57F02"/>
    <w:rsid w:val="00C57FEE"/>
    <w:rsid w:val="00C61323"/>
    <w:rsid w:val="00C61384"/>
    <w:rsid w:val="00C63171"/>
    <w:rsid w:val="00C637A1"/>
    <w:rsid w:val="00C63842"/>
    <w:rsid w:val="00C6479E"/>
    <w:rsid w:val="00C64E8C"/>
    <w:rsid w:val="00C64FFE"/>
    <w:rsid w:val="00C65710"/>
    <w:rsid w:val="00C66E3F"/>
    <w:rsid w:val="00C67A7D"/>
    <w:rsid w:val="00C7074F"/>
    <w:rsid w:val="00C7078C"/>
    <w:rsid w:val="00C714B8"/>
    <w:rsid w:val="00C71D46"/>
    <w:rsid w:val="00C73220"/>
    <w:rsid w:val="00C74531"/>
    <w:rsid w:val="00C75E2E"/>
    <w:rsid w:val="00C8009B"/>
    <w:rsid w:val="00C801AA"/>
    <w:rsid w:val="00C80CAA"/>
    <w:rsid w:val="00C81DD0"/>
    <w:rsid w:val="00C81FC3"/>
    <w:rsid w:val="00C83C11"/>
    <w:rsid w:val="00C852E9"/>
    <w:rsid w:val="00C85487"/>
    <w:rsid w:val="00C85EA3"/>
    <w:rsid w:val="00C86388"/>
    <w:rsid w:val="00C866EA"/>
    <w:rsid w:val="00C902D5"/>
    <w:rsid w:val="00C917FF"/>
    <w:rsid w:val="00C91BE4"/>
    <w:rsid w:val="00C921FC"/>
    <w:rsid w:val="00C9257A"/>
    <w:rsid w:val="00C92928"/>
    <w:rsid w:val="00C92A7E"/>
    <w:rsid w:val="00C931E9"/>
    <w:rsid w:val="00C954B6"/>
    <w:rsid w:val="00C958E0"/>
    <w:rsid w:val="00C9598B"/>
    <w:rsid w:val="00C960A2"/>
    <w:rsid w:val="00C966CB"/>
    <w:rsid w:val="00C9699E"/>
    <w:rsid w:val="00C96CE6"/>
    <w:rsid w:val="00C970D9"/>
    <w:rsid w:val="00C9744E"/>
    <w:rsid w:val="00C97928"/>
    <w:rsid w:val="00C97F40"/>
    <w:rsid w:val="00CA1183"/>
    <w:rsid w:val="00CA1835"/>
    <w:rsid w:val="00CA1C38"/>
    <w:rsid w:val="00CA1C8E"/>
    <w:rsid w:val="00CA26F2"/>
    <w:rsid w:val="00CA3C2D"/>
    <w:rsid w:val="00CA3F7A"/>
    <w:rsid w:val="00CA4828"/>
    <w:rsid w:val="00CA49E0"/>
    <w:rsid w:val="00CA4E30"/>
    <w:rsid w:val="00CA571C"/>
    <w:rsid w:val="00CA5B4A"/>
    <w:rsid w:val="00CA6164"/>
    <w:rsid w:val="00CA6837"/>
    <w:rsid w:val="00CB0D1F"/>
    <w:rsid w:val="00CB1969"/>
    <w:rsid w:val="00CB25BC"/>
    <w:rsid w:val="00CB2A79"/>
    <w:rsid w:val="00CB3921"/>
    <w:rsid w:val="00CB3923"/>
    <w:rsid w:val="00CB413B"/>
    <w:rsid w:val="00CB4776"/>
    <w:rsid w:val="00CB62E2"/>
    <w:rsid w:val="00CB6960"/>
    <w:rsid w:val="00CB698D"/>
    <w:rsid w:val="00CB6A20"/>
    <w:rsid w:val="00CB6C57"/>
    <w:rsid w:val="00CB727E"/>
    <w:rsid w:val="00CB7434"/>
    <w:rsid w:val="00CB774B"/>
    <w:rsid w:val="00CB7799"/>
    <w:rsid w:val="00CC077B"/>
    <w:rsid w:val="00CC12A6"/>
    <w:rsid w:val="00CC1ED1"/>
    <w:rsid w:val="00CC20A4"/>
    <w:rsid w:val="00CC22F6"/>
    <w:rsid w:val="00CC27EB"/>
    <w:rsid w:val="00CC2DA1"/>
    <w:rsid w:val="00CC3E27"/>
    <w:rsid w:val="00CC427B"/>
    <w:rsid w:val="00CC4307"/>
    <w:rsid w:val="00CC5B8A"/>
    <w:rsid w:val="00CC6B96"/>
    <w:rsid w:val="00CC7834"/>
    <w:rsid w:val="00CC7F38"/>
    <w:rsid w:val="00CD2110"/>
    <w:rsid w:val="00CD249F"/>
    <w:rsid w:val="00CD2B91"/>
    <w:rsid w:val="00CD4559"/>
    <w:rsid w:val="00CD529E"/>
    <w:rsid w:val="00CD547C"/>
    <w:rsid w:val="00CD5A9B"/>
    <w:rsid w:val="00CD5BAD"/>
    <w:rsid w:val="00CD681F"/>
    <w:rsid w:val="00CD6D37"/>
    <w:rsid w:val="00CD7A10"/>
    <w:rsid w:val="00CE151D"/>
    <w:rsid w:val="00CE193A"/>
    <w:rsid w:val="00CE1AEB"/>
    <w:rsid w:val="00CE3421"/>
    <w:rsid w:val="00CE4402"/>
    <w:rsid w:val="00CE45D6"/>
    <w:rsid w:val="00CE6242"/>
    <w:rsid w:val="00CE67D1"/>
    <w:rsid w:val="00CE6F65"/>
    <w:rsid w:val="00CE72B9"/>
    <w:rsid w:val="00CE7C97"/>
    <w:rsid w:val="00CF0004"/>
    <w:rsid w:val="00CF078D"/>
    <w:rsid w:val="00CF113F"/>
    <w:rsid w:val="00CF32D6"/>
    <w:rsid w:val="00CF342C"/>
    <w:rsid w:val="00CF3D04"/>
    <w:rsid w:val="00CF47E4"/>
    <w:rsid w:val="00CF5681"/>
    <w:rsid w:val="00CF59D4"/>
    <w:rsid w:val="00CF6106"/>
    <w:rsid w:val="00CF6B42"/>
    <w:rsid w:val="00CF7185"/>
    <w:rsid w:val="00CF7788"/>
    <w:rsid w:val="00D005A2"/>
    <w:rsid w:val="00D00849"/>
    <w:rsid w:val="00D010D2"/>
    <w:rsid w:val="00D01676"/>
    <w:rsid w:val="00D02A83"/>
    <w:rsid w:val="00D02CD6"/>
    <w:rsid w:val="00D0320B"/>
    <w:rsid w:val="00D043D2"/>
    <w:rsid w:val="00D0508C"/>
    <w:rsid w:val="00D05131"/>
    <w:rsid w:val="00D061DC"/>
    <w:rsid w:val="00D07D5B"/>
    <w:rsid w:val="00D10873"/>
    <w:rsid w:val="00D10BB3"/>
    <w:rsid w:val="00D1132A"/>
    <w:rsid w:val="00D1177D"/>
    <w:rsid w:val="00D11ABD"/>
    <w:rsid w:val="00D11F6D"/>
    <w:rsid w:val="00D133D6"/>
    <w:rsid w:val="00D13C20"/>
    <w:rsid w:val="00D13FE5"/>
    <w:rsid w:val="00D1577F"/>
    <w:rsid w:val="00D158EA"/>
    <w:rsid w:val="00D15980"/>
    <w:rsid w:val="00D17447"/>
    <w:rsid w:val="00D1764D"/>
    <w:rsid w:val="00D209A9"/>
    <w:rsid w:val="00D21846"/>
    <w:rsid w:val="00D24B91"/>
    <w:rsid w:val="00D24CC6"/>
    <w:rsid w:val="00D258F1"/>
    <w:rsid w:val="00D27174"/>
    <w:rsid w:val="00D301E6"/>
    <w:rsid w:val="00D30FA9"/>
    <w:rsid w:val="00D314FB"/>
    <w:rsid w:val="00D31AA5"/>
    <w:rsid w:val="00D33106"/>
    <w:rsid w:val="00D33280"/>
    <w:rsid w:val="00D348DD"/>
    <w:rsid w:val="00D34A30"/>
    <w:rsid w:val="00D34BC2"/>
    <w:rsid w:val="00D37808"/>
    <w:rsid w:val="00D40C74"/>
    <w:rsid w:val="00D4145D"/>
    <w:rsid w:val="00D41BE5"/>
    <w:rsid w:val="00D42153"/>
    <w:rsid w:val="00D44344"/>
    <w:rsid w:val="00D44998"/>
    <w:rsid w:val="00D44E22"/>
    <w:rsid w:val="00D45A3E"/>
    <w:rsid w:val="00D45AC2"/>
    <w:rsid w:val="00D45AFA"/>
    <w:rsid w:val="00D475DA"/>
    <w:rsid w:val="00D476C7"/>
    <w:rsid w:val="00D47DCB"/>
    <w:rsid w:val="00D505AD"/>
    <w:rsid w:val="00D5186E"/>
    <w:rsid w:val="00D5198F"/>
    <w:rsid w:val="00D52060"/>
    <w:rsid w:val="00D5687F"/>
    <w:rsid w:val="00D56A16"/>
    <w:rsid w:val="00D607E9"/>
    <w:rsid w:val="00D61E36"/>
    <w:rsid w:val="00D625F3"/>
    <w:rsid w:val="00D62E3D"/>
    <w:rsid w:val="00D64B01"/>
    <w:rsid w:val="00D65508"/>
    <w:rsid w:val="00D65557"/>
    <w:rsid w:val="00D6724C"/>
    <w:rsid w:val="00D70090"/>
    <w:rsid w:val="00D708EE"/>
    <w:rsid w:val="00D70A0B"/>
    <w:rsid w:val="00D70E0D"/>
    <w:rsid w:val="00D71383"/>
    <w:rsid w:val="00D71D8D"/>
    <w:rsid w:val="00D722BE"/>
    <w:rsid w:val="00D7386E"/>
    <w:rsid w:val="00D74029"/>
    <w:rsid w:val="00D7679E"/>
    <w:rsid w:val="00D800F7"/>
    <w:rsid w:val="00D81EC8"/>
    <w:rsid w:val="00D826B3"/>
    <w:rsid w:val="00D8292B"/>
    <w:rsid w:val="00D82A08"/>
    <w:rsid w:val="00D8465E"/>
    <w:rsid w:val="00D84A26"/>
    <w:rsid w:val="00D84C54"/>
    <w:rsid w:val="00D84E23"/>
    <w:rsid w:val="00D85E0D"/>
    <w:rsid w:val="00D864E7"/>
    <w:rsid w:val="00D870A6"/>
    <w:rsid w:val="00D87379"/>
    <w:rsid w:val="00D87AFA"/>
    <w:rsid w:val="00D90470"/>
    <w:rsid w:val="00D90AAF"/>
    <w:rsid w:val="00D9180E"/>
    <w:rsid w:val="00D9195F"/>
    <w:rsid w:val="00D92777"/>
    <w:rsid w:val="00D9335B"/>
    <w:rsid w:val="00D936F0"/>
    <w:rsid w:val="00D94212"/>
    <w:rsid w:val="00D947B2"/>
    <w:rsid w:val="00D959DE"/>
    <w:rsid w:val="00DA05A0"/>
    <w:rsid w:val="00DA05F5"/>
    <w:rsid w:val="00DA06D0"/>
    <w:rsid w:val="00DA1E9C"/>
    <w:rsid w:val="00DA241E"/>
    <w:rsid w:val="00DA396A"/>
    <w:rsid w:val="00DA4DCB"/>
    <w:rsid w:val="00DA4F25"/>
    <w:rsid w:val="00DA79BF"/>
    <w:rsid w:val="00DA7B3D"/>
    <w:rsid w:val="00DA7D44"/>
    <w:rsid w:val="00DB0E11"/>
    <w:rsid w:val="00DB235F"/>
    <w:rsid w:val="00DB2617"/>
    <w:rsid w:val="00DB27D2"/>
    <w:rsid w:val="00DB2F2A"/>
    <w:rsid w:val="00DB352A"/>
    <w:rsid w:val="00DB3D7C"/>
    <w:rsid w:val="00DB4283"/>
    <w:rsid w:val="00DB4B7B"/>
    <w:rsid w:val="00DB5097"/>
    <w:rsid w:val="00DB5B40"/>
    <w:rsid w:val="00DB5B8F"/>
    <w:rsid w:val="00DB5C6F"/>
    <w:rsid w:val="00DB61C5"/>
    <w:rsid w:val="00DB6AEB"/>
    <w:rsid w:val="00DB6BA3"/>
    <w:rsid w:val="00DB6DE8"/>
    <w:rsid w:val="00DB76FD"/>
    <w:rsid w:val="00DC0279"/>
    <w:rsid w:val="00DC0C85"/>
    <w:rsid w:val="00DC2239"/>
    <w:rsid w:val="00DC2822"/>
    <w:rsid w:val="00DC29D4"/>
    <w:rsid w:val="00DC2B74"/>
    <w:rsid w:val="00DC36E7"/>
    <w:rsid w:val="00DC37F6"/>
    <w:rsid w:val="00DC3C59"/>
    <w:rsid w:val="00DC4BFA"/>
    <w:rsid w:val="00DC5153"/>
    <w:rsid w:val="00DC666E"/>
    <w:rsid w:val="00DC6C34"/>
    <w:rsid w:val="00DC6FB1"/>
    <w:rsid w:val="00DC7678"/>
    <w:rsid w:val="00DD12F9"/>
    <w:rsid w:val="00DD13D9"/>
    <w:rsid w:val="00DD1DA6"/>
    <w:rsid w:val="00DD2FC9"/>
    <w:rsid w:val="00DD434A"/>
    <w:rsid w:val="00DD4731"/>
    <w:rsid w:val="00DD4D27"/>
    <w:rsid w:val="00DD4D6A"/>
    <w:rsid w:val="00DD4FDB"/>
    <w:rsid w:val="00DD5003"/>
    <w:rsid w:val="00DD5520"/>
    <w:rsid w:val="00DD577D"/>
    <w:rsid w:val="00DD6474"/>
    <w:rsid w:val="00DE11AA"/>
    <w:rsid w:val="00DE1D2C"/>
    <w:rsid w:val="00DE2CC5"/>
    <w:rsid w:val="00DE367E"/>
    <w:rsid w:val="00DE3D67"/>
    <w:rsid w:val="00DE484D"/>
    <w:rsid w:val="00DE5563"/>
    <w:rsid w:val="00DE5D2A"/>
    <w:rsid w:val="00DE65AD"/>
    <w:rsid w:val="00DE664C"/>
    <w:rsid w:val="00DE6FBA"/>
    <w:rsid w:val="00DF0B87"/>
    <w:rsid w:val="00DF0D82"/>
    <w:rsid w:val="00DF0EF8"/>
    <w:rsid w:val="00DF19E6"/>
    <w:rsid w:val="00DF1F87"/>
    <w:rsid w:val="00DF21F2"/>
    <w:rsid w:val="00DF289F"/>
    <w:rsid w:val="00DF3490"/>
    <w:rsid w:val="00DF39ED"/>
    <w:rsid w:val="00DF7908"/>
    <w:rsid w:val="00E001E1"/>
    <w:rsid w:val="00E01BD5"/>
    <w:rsid w:val="00E01EC1"/>
    <w:rsid w:val="00E02898"/>
    <w:rsid w:val="00E02D17"/>
    <w:rsid w:val="00E0373B"/>
    <w:rsid w:val="00E03A06"/>
    <w:rsid w:val="00E03CC7"/>
    <w:rsid w:val="00E03EB6"/>
    <w:rsid w:val="00E0405E"/>
    <w:rsid w:val="00E04B72"/>
    <w:rsid w:val="00E04DE7"/>
    <w:rsid w:val="00E05BA2"/>
    <w:rsid w:val="00E0648A"/>
    <w:rsid w:val="00E06E09"/>
    <w:rsid w:val="00E07945"/>
    <w:rsid w:val="00E07FA5"/>
    <w:rsid w:val="00E11654"/>
    <w:rsid w:val="00E12A65"/>
    <w:rsid w:val="00E12BA3"/>
    <w:rsid w:val="00E12C0D"/>
    <w:rsid w:val="00E132E3"/>
    <w:rsid w:val="00E135B1"/>
    <w:rsid w:val="00E152FC"/>
    <w:rsid w:val="00E1558F"/>
    <w:rsid w:val="00E1707A"/>
    <w:rsid w:val="00E17D23"/>
    <w:rsid w:val="00E20758"/>
    <w:rsid w:val="00E21775"/>
    <w:rsid w:val="00E2282D"/>
    <w:rsid w:val="00E22A32"/>
    <w:rsid w:val="00E238C0"/>
    <w:rsid w:val="00E24BD2"/>
    <w:rsid w:val="00E253B3"/>
    <w:rsid w:val="00E258A1"/>
    <w:rsid w:val="00E269ED"/>
    <w:rsid w:val="00E26FA1"/>
    <w:rsid w:val="00E306C3"/>
    <w:rsid w:val="00E31072"/>
    <w:rsid w:val="00E3167C"/>
    <w:rsid w:val="00E32348"/>
    <w:rsid w:val="00E3241E"/>
    <w:rsid w:val="00E33007"/>
    <w:rsid w:val="00E33E86"/>
    <w:rsid w:val="00E33F4D"/>
    <w:rsid w:val="00E3489D"/>
    <w:rsid w:val="00E348F9"/>
    <w:rsid w:val="00E40266"/>
    <w:rsid w:val="00E4035C"/>
    <w:rsid w:val="00E40689"/>
    <w:rsid w:val="00E41683"/>
    <w:rsid w:val="00E416F2"/>
    <w:rsid w:val="00E41751"/>
    <w:rsid w:val="00E448C2"/>
    <w:rsid w:val="00E45839"/>
    <w:rsid w:val="00E46EB0"/>
    <w:rsid w:val="00E47DD5"/>
    <w:rsid w:val="00E51150"/>
    <w:rsid w:val="00E51202"/>
    <w:rsid w:val="00E517AC"/>
    <w:rsid w:val="00E51ACB"/>
    <w:rsid w:val="00E52084"/>
    <w:rsid w:val="00E521C7"/>
    <w:rsid w:val="00E528A4"/>
    <w:rsid w:val="00E538C9"/>
    <w:rsid w:val="00E538FD"/>
    <w:rsid w:val="00E53D1C"/>
    <w:rsid w:val="00E542C1"/>
    <w:rsid w:val="00E54500"/>
    <w:rsid w:val="00E55072"/>
    <w:rsid w:val="00E56188"/>
    <w:rsid w:val="00E570B8"/>
    <w:rsid w:val="00E57858"/>
    <w:rsid w:val="00E62974"/>
    <w:rsid w:val="00E62C76"/>
    <w:rsid w:val="00E63742"/>
    <w:rsid w:val="00E63928"/>
    <w:rsid w:val="00E6659E"/>
    <w:rsid w:val="00E66636"/>
    <w:rsid w:val="00E66B8D"/>
    <w:rsid w:val="00E67801"/>
    <w:rsid w:val="00E67DCD"/>
    <w:rsid w:val="00E70CDC"/>
    <w:rsid w:val="00E7167D"/>
    <w:rsid w:val="00E718FB"/>
    <w:rsid w:val="00E72597"/>
    <w:rsid w:val="00E7271D"/>
    <w:rsid w:val="00E75901"/>
    <w:rsid w:val="00E75CC8"/>
    <w:rsid w:val="00E765AC"/>
    <w:rsid w:val="00E76924"/>
    <w:rsid w:val="00E77E38"/>
    <w:rsid w:val="00E80E1D"/>
    <w:rsid w:val="00E811EB"/>
    <w:rsid w:val="00E81D00"/>
    <w:rsid w:val="00E81DC3"/>
    <w:rsid w:val="00E82F88"/>
    <w:rsid w:val="00E83917"/>
    <w:rsid w:val="00E85C86"/>
    <w:rsid w:val="00E87A4E"/>
    <w:rsid w:val="00E87ECF"/>
    <w:rsid w:val="00E91353"/>
    <w:rsid w:val="00E91D71"/>
    <w:rsid w:val="00E9269C"/>
    <w:rsid w:val="00E93073"/>
    <w:rsid w:val="00E93138"/>
    <w:rsid w:val="00E935B8"/>
    <w:rsid w:val="00E93FD3"/>
    <w:rsid w:val="00E94A52"/>
    <w:rsid w:val="00E955C8"/>
    <w:rsid w:val="00E95F70"/>
    <w:rsid w:val="00E96D19"/>
    <w:rsid w:val="00E96DC5"/>
    <w:rsid w:val="00E972CF"/>
    <w:rsid w:val="00E97DA3"/>
    <w:rsid w:val="00EA005A"/>
    <w:rsid w:val="00EA0AE0"/>
    <w:rsid w:val="00EA1717"/>
    <w:rsid w:val="00EA24DC"/>
    <w:rsid w:val="00EA2FF3"/>
    <w:rsid w:val="00EA3D6F"/>
    <w:rsid w:val="00EA45E2"/>
    <w:rsid w:val="00EA4C37"/>
    <w:rsid w:val="00EA4CB6"/>
    <w:rsid w:val="00EA5355"/>
    <w:rsid w:val="00EA5E01"/>
    <w:rsid w:val="00EA685B"/>
    <w:rsid w:val="00EB1545"/>
    <w:rsid w:val="00EB297B"/>
    <w:rsid w:val="00EB2CE7"/>
    <w:rsid w:val="00EB300F"/>
    <w:rsid w:val="00EB3AD9"/>
    <w:rsid w:val="00EB5EE5"/>
    <w:rsid w:val="00EB68E7"/>
    <w:rsid w:val="00EB7BB2"/>
    <w:rsid w:val="00EC0454"/>
    <w:rsid w:val="00EC04D0"/>
    <w:rsid w:val="00EC09DC"/>
    <w:rsid w:val="00EC11F9"/>
    <w:rsid w:val="00EC1DAD"/>
    <w:rsid w:val="00EC209F"/>
    <w:rsid w:val="00EC2488"/>
    <w:rsid w:val="00EC48A9"/>
    <w:rsid w:val="00EC4D25"/>
    <w:rsid w:val="00EC7121"/>
    <w:rsid w:val="00ED0832"/>
    <w:rsid w:val="00ED0CC1"/>
    <w:rsid w:val="00ED1060"/>
    <w:rsid w:val="00ED1785"/>
    <w:rsid w:val="00ED2803"/>
    <w:rsid w:val="00ED32AA"/>
    <w:rsid w:val="00ED3FD7"/>
    <w:rsid w:val="00ED496C"/>
    <w:rsid w:val="00ED50AE"/>
    <w:rsid w:val="00ED5903"/>
    <w:rsid w:val="00ED7438"/>
    <w:rsid w:val="00ED76E9"/>
    <w:rsid w:val="00EE0710"/>
    <w:rsid w:val="00EE333A"/>
    <w:rsid w:val="00EE3F7B"/>
    <w:rsid w:val="00EE5FFC"/>
    <w:rsid w:val="00EE62C5"/>
    <w:rsid w:val="00EE643A"/>
    <w:rsid w:val="00EE67A9"/>
    <w:rsid w:val="00EF2B9F"/>
    <w:rsid w:val="00EF314D"/>
    <w:rsid w:val="00EF31E7"/>
    <w:rsid w:val="00EF3AA3"/>
    <w:rsid w:val="00EF3B8F"/>
    <w:rsid w:val="00EF5193"/>
    <w:rsid w:val="00EF55B0"/>
    <w:rsid w:val="00EF5E22"/>
    <w:rsid w:val="00EF6985"/>
    <w:rsid w:val="00EF69FC"/>
    <w:rsid w:val="00EF711A"/>
    <w:rsid w:val="00EF765F"/>
    <w:rsid w:val="00EF7C40"/>
    <w:rsid w:val="00EF7E63"/>
    <w:rsid w:val="00F01459"/>
    <w:rsid w:val="00F01F15"/>
    <w:rsid w:val="00F02AE4"/>
    <w:rsid w:val="00F03118"/>
    <w:rsid w:val="00F0335F"/>
    <w:rsid w:val="00F03B1B"/>
    <w:rsid w:val="00F03BBF"/>
    <w:rsid w:val="00F04624"/>
    <w:rsid w:val="00F05822"/>
    <w:rsid w:val="00F05C75"/>
    <w:rsid w:val="00F060D3"/>
    <w:rsid w:val="00F06BCB"/>
    <w:rsid w:val="00F06E45"/>
    <w:rsid w:val="00F070E7"/>
    <w:rsid w:val="00F078A8"/>
    <w:rsid w:val="00F105B4"/>
    <w:rsid w:val="00F1092E"/>
    <w:rsid w:val="00F10E9B"/>
    <w:rsid w:val="00F11216"/>
    <w:rsid w:val="00F117FB"/>
    <w:rsid w:val="00F124B5"/>
    <w:rsid w:val="00F126B4"/>
    <w:rsid w:val="00F13204"/>
    <w:rsid w:val="00F1498F"/>
    <w:rsid w:val="00F15105"/>
    <w:rsid w:val="00F153AB"/>
    <w:rsid w:val="00F16B69"/>
    <w:rsid w:val="00F170BE"/>
    <w:rsid w:val="00F17385"/>
    <w:rsid w:val="00F175C0"/>
    <w:rsid w:val="00F17A0E"/>
    <w:rsid w:val="00F17D3A"/>
    <w:rsid w:val="00F204E0"/>
    <w:rsid w:val="00F20543"/>
    <w:rsid w:val="00F2057C"/>
    <w:rsid w:val="00F20D15"/>
    <w:rsid w:val="00F20E6F"/>
    <w:rsid w:val="00F2117A"/>
    <w:rsid w:val="00F21409"/>
    <w:rsid w:val="00F21550"/>
    <w:rsid w:val="00F21F60"/>
    <w:rsid w:val="00F23728"/>
    <w:rsid w:val="00F242BF"/>
    <w:rsid w:val="00F24629"/>
    <w:rsid w:val="00F24AF4"/>
    <w:rsid w:val="00F25B9A"/>
    <w:rsid w:val="00F25D46"/>
    <w:rsid w:val="00F26204"/>
    <w:rsid w:val="00F2646A"/>
    <w:rsid w:val="00F27E6B"/>
    <w:rsid w:val="00F309DE"/>
    <w:rsid w:val="00F30F84"/>
    <w:rsid w:val="00F315F4"/>
    <w:rsid w:val="00F318B0"/>
    <w:rsid w:val="00F31ACF"/>
    <w:rsid w:val="00F31B7F"/>
    <w:rsid w:val="00F32086"/>
    <w:rsid w:val="00F320BE"/>
    <w:rsid w:val="00F322F3"/>
    <w:rsid w:val="00F32BF3"/>
    <w:rsid w:val="00F33762"/>
    <w:rsid w:val="00F33BAD"/>
    <w:rsid w:val="00F36288"/>
    <w:rsid w:val="00F36A18"/>
    <w:rsid w:val="00F37197"/>
    <w:rsid w:val="00F40206"/>
    <w:rsid w:val="00F41887"/>
    <w:rsid w:val="00F41D44"/>
    <w:rsid w:val="00F424EA"/>
    <w:rsid w:val="00F42715"/>
    <w:rsid w:val="00F43DF9"/>
    <w:rsid w:val="00F43E44"/>
    <w:rsid w:val="00F447BE"/>
    <w:rsid w:val="00F45010"/>
    <w:rsid w:val="00F4505A"/>
    <w:rsid w:val="00F45928"/>
    <w:rsid w:val="00F46265"/>
    <w:rsid w:val="00F469E1"/>
    <w:rsid w:val="00F46F31"/>
    <w:rsid w:val="00F47AA5"/>
    <w:rsid w:val="00F51A2B"/>
    <w:rsid w:val="00F5214E"/>
    <w:rsid w:val="00F53193"/>
    <w:rsid w:val="00F53381"/>
    <w:rsid w:val="00F53976"/>
    <w:rsid w:val="00F544E4"/>
    <w:rsid w:val="00F5476C"/>
    <w:rsid w:val="00F5478C"/>
    <w:rsid w:val="00F54D1D"/>
    <w:rsid w:val="00F5525D"/>
    <w:rsid w:val="00F566C2"/>
    <w:rsid w:val="00F5695D"/>
    <w:rsid w:val="00F56D8E"/>
    <w:rsid w:val="00F57804"/>
    <w:rsid w:val="00F6060C"/>
    <w:rsid w:val="00F60EDA"/>
    <w:rsid w:val="00F6121C"/>
    <w:rsid w:val="00F615D7"/>
    <w:rsid w:val="00F63568"/>
    <w:rsid w:val="00F64936"/>
    <w:rsid w:val="00F65B61"/>
    <w:rsid w:val="00F66913"/>
    <w:rsid w:val="00F678BE"/>
    <w:rsid w:val="00F708A0"/>
    <w:rsid w:val="00F71774"/>
    <w:rsid w:val="00F71FB9"/>
    <w:rsid w:val="00F721E3"/>
    <w:rsid w:val="00F72B21"/>
    <w:rsid w:val="00F7300D"/>
    <w:rsid w:val="00F73315"/>
    <w:rsid w:val="00F73CC9"/>
    <w:rsid w:val="00F741D1"/>
    <w:rsid w:val="00F7589C"/>
    <w:rsid w:val="00F76050"/>
    <w:rsid w:val="00F77F11"/>
    <w:rsid w:val="00F8034D"/>
    <w:rsid w:val="00F804F2"/>
    <w:rsid w:val="00F80BC2"/>
    <w:rsid w:val="00F816F3"/>
    <w:rsid w:val="00F81AA7"/>
    <w:rsid w:val="00F824FE"/>
    <w:rsid w:val="00F828F9"/>
    <w:rsid w:val="00F840B1"/>
    <w:rsid w:val="00F84421"/>
    <w:rsid w:val="00F8445D"/>
    <w:rsid w:val="00F844D3"/>
    <w:rsid w:val="00F84510"/>
    <w:rsid w:val="00F851EF"/>
    <w:rsid w:val="00F8597A"/>
    <w:rsid w:val="00F85B4F"/>
    <w:rsid w:val="00F86C19"/>
    <w:rsid w:val="00F87F17"/>
    <w:rsid w:val="00F901D0"/>
    <w:rsid w:val="00F90719"/>
    <w:rsid w:val="00F907E0"/>
    <w:rsid w:val="00F91EE3"/>
    <w:rsid w:val="00F92053"/>
    <w:rsid w:val="00F925BB"/>
    <w:rsid w:val="00F94FC6"/>
    <w:rsid w:val="00F950ED"/>
    <w:rsid w:val="00F95A2B"/>
    <w:rsid w:val="00F95BC7"/>
    <w:rsid w:val="00F95CC9"/>
    <w:rsid w:val="00F97C57"/>
    <w:rsid w:val="00FA01D3"/>
    <w:rsid w:val="00FA0326"/>
    <w:rsid w:val="00FA3CD3"/>
    <w:rsid w:val="00FA4C67"/>
    <w:rsid w:val="00FA4DF0"/>
    <w:rsid w:val="00FA55CC"/>
    <w:rsid w:val="00FA625F"/>
    <w:rsid w:val="00FA638D"/>
    <w:rsid w:val="00FA6C10"/>
    <w:rsid w:val="00FB1FE6"/>
    <w:rsid w:val="00FB2F37"/>
    <w:rsid w:val="00FB3FE4"/>
    <w:rsid w:val="00FB40FE"/>
    <w:rsid w:val="00FB5469"/>
    <w:rsid w:val="00FB5E1D"/>
    <w:rsid w:val="00FB731B"/>
    <w:rsid w:val="00FB7D44"/>
    <w:rsid w:val="00FB7FB8"/>
    <w:rsid w:val="00FC1583"/>
    <w:rsid w:val="00FC1960"/>
    <w:rsid w:val="00FC2364"/>
    <w:rsid w:val="00FC251D"/>
    <w:rsid w:val="00FC26DC"/>
    <w:rsid w:val="00FC3466"/>
    <w:rsid w:val="00FC3D0E"/>
    <w:rsid w:val="00FC4F7E"/>
    <w:rsid w:val="00FC56F0"/>
    <w:rsid w:val="00FC5E1D"/>
    <w:rsid w:val="00FC6931"/>
    <w:rsid w:val="00FC7FFC"/>
    <w:rsid w:val="00FD0FB3"/>
    <w:rsid w:val="00FD13C0"/>
    <w:rsid w:val="00FD27BA"/>
    <w:rsid w:val="00FD31B9"/>
    <w:rsid w:val="00FD4023"/>
    <w:rsid w:val="00FD752D"/>
    <w:rsid w:val="00FE0B93"/>
    <w:rsid w:val="00FE0D1F"/>
    <w:rsid w:val="00FE22CE"/>
    <w:rsid w:val="00FE2371"/>
    <w:rsid w:val="00FE31DC"/>
    <w:rsid w:val="00FE3217"/>
    <w:rsid w:val="00FE37FB"/>
    <w:rsid w:val="00FE48DD"/>
    <w:rsid w:val="00FE6268"/>
    <w:rsid w:val="00FE6AD2"/>
    <w:rsid w:val="00FE6FB5"/>
    <w:rsid w:val="00FF03BD"/>
    <w:rsid w:val="00FF0869"/>
    <w:rsid w:val="00FF097C"/>
    <w:rsid w:val="00FF1C0A"/>
    <w:rsid w:val="00FF2366"/>
    <w:rsid w:val="00FF3324"/>
    <w:rsid w:val="00FF421D"/>
    <w:rsid w:val="00FF455C"/>
    <w:rsid w:val="00FF62B4"/>
    <w:rsid w:val="00FF6915"/>
    <w:rsid w:val="00FF69E4"/>
    <w:rsid w:val="00FF79D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70D34"/>
    <w:pPr>
      <w:spacing w:after="200" w:line="276" w:lineRule="auto"/>
      <w:jc w:val="both"/>
    </w:pPr>
    <w:rPr>
      <w:lang w:eastAsia="en-US"/>
    </w:rPr>
  </w:style>
  <w:style w:type="paragraph" w:styleId="Heading1">
    <w:name w:val="heading 1"/>
    <w:basedOn w:val="Normal"/>
    <w:next w:val="Normal"/>
    <w:link w:val="Heading1Char1"/>
    <w:uiPriority w:val="99"/>
    <w:qFormat/>
    <w:rsid w:val="000340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1"/>
    <w:autoRedefine/>
    <w:uiPriority w:val="99"/>
    <w:qFormat/>
    <w:rsid w:val="0043639D"/>
    <w:pPr>
      <w:keepNext/>
      <w:keepLines/>
      <w:numPr>
        <w:ilvl w:val="1"/>
        <w:numId w:val="36"/>
      </w:numPr>
      <w:spacing w:before="240" w:after="240"/>
      <w:outlineLvl w:val="1"/>
    </w:pPr>
    <w:rPr>
      <w:rFonts w:ascii="Arial Narrow" w:hAnsi="Arial Narrow"/>
      <w:b/>
      <w:bCs/>
      <w:sz w:val="20"/>
      <w:szCs w:val="20"/>
    </w:rPr>
  </w:style>
  <w:style w:type="paragraph" w:styleId="Heading3">
    <w:name w:val="heading 3"/>
    <w:basedOn w:val="Normal"/>
    <w:next w:val="Normal"/>
    <w:link w:val="Heading3Char1"/>
    <w:autoRedefine/>
    <w:uiPriority w:val="99"/>
    <w:qFormat/>
    <w:rsid w:val="006E0EB9"/>
    <w:pPr>
      <w:keepNext/>
      <w:keepLines/>
      <w:spacing w:before="56" w:after="240"/>
      <w:ind w:left="216"/>
      <w:jc w:val="left"/>
      <w:outlineLvl w:val="2"/>
    </w:pPr>
    <w:rPr>
      <w:rFonts w:ascii="Arial Narrow" w:hAnsi="Arial Narrow"/>
      <w:b/>
      <w:sz w:val="32"/>
      <w:szCs w:val="20"/>
    </w:rPr>
  </w:style>
  <w:style w:type="paragraph" w:styleId="Heading4">
    <w:name w:val="heading 4"/>
    <w:basedOn w:val="Normal"/>
    <w:next w:val="Normal"/>
    <w:link w:val="Heading4Char1"/>
    <w:autoRedefine/>
    <w:uiPriority w:val="99"/>
    <w:qFormat/>
    <w:rsid w:val="00A32D21"/>
    <w:pPr>
      <w:keepNext/>
      <w:keepLines/>
      <w:numPr>
        <w:ilvl w:val="3"/>
        <w:numId w:val="36"/>
      </w:numPr>
      <w:spacing w:before="240" w:after="240"/>
      <w:outlineLvl w:val="3"/>
    </w:pPr>
    <w:rPr>
      <w:bCs/>
      <w:i/>
      <w:iCs/>
      <w:sz w:val="20"/>
      <w:szCs w:val="20"/>
    </w:rPr>
  </w:style>
  <w:style w:type="paragraph" w:styleId="Heading5">
    <w:name w:val="heading 5"/>
    <w:basedOn w:val="Normal"/>
    <w:next w:val="Normal"/>
    <w:link w:val="Heading5Char"/>
    <w:uiPriority w:val="99"/>
    <w:qFormat/>
    <w:rsid w:val="00AD186D"/>
    <w:pPr>
      <w:numPr>
        <w:ilvl w:val="4"/>
        <w:numId w:val="36"/>
      </w:numPr>
      <w:spacing w:before="240" w:after="240"/>
      <w:outlineLvl w:val="4"/>
    </w:pPr>
    <w:rPr>
      <w:i/>
    </w:rPr>
  </w:style>
  <w:style w:type="paragraph" w:styleId="Heading6">
    <w:name w:val="heading 6"/>
    <w:basedOn w:val="Normal"/>
    <w:next w:val="Normal"/>
    <w:link w:val="Heading6Char"/>
    <w:uiPriority w:val="99"/>
    <w:qFormat/>
    <w:rsid w:val="00B027DC"/>
    <w:pPr>
      <w:keepNext/>
      <w:keepLines/>
      <w:numPr>
        <w:ilvl w:val="5"/>
        <w:numId w:val="36"/>
      </w:numPr>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B027DC"/>
    <w:pPr>
      <w:keepNext/>
      <w:keepLines/>
      <w:numPr>
        <w:ilvl w:val="6"/>
        <w:numId w:val="36"/>
      </w:numPr>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B027DC"/>
    <w:pPr>
      <w:keepNext/>
      <w:keepLines/>
      <w:numPr>
        <w:ilvl w:val="7"/>
        <w:numId w:val="36"/>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B027DC"/>
    <w:pPr>
      <w:keepNext/>
      <w:keepLines/>
      <w:numPr>
        <w:ilvl w:val="8"/>
        <w:numId w:val="36"/>
      </w:numPr>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EA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AA125F"/>
    <w:rPr>
      <w:rFonts w:ascii="Arial" w:hAnsi="Arial" w:cs="Times New Roman"/>
      <w:b/>
      <w:sz w:val="26"/>
    </w:rPr>
  </w:style>
  <w:style w:type="character" w:customStyle="1" w:styleId="Heading3Char">
    <w:name w:val="Heading 3 Char"/>
    <w:basedOn w:val="DefaultParagraphFont"/>
    <w:link w:val="Heading3"/>
    <w:uiPriority w:val="99"/>
    <w:locked/>
    <w:rsid w:val="00A5456F"/>
    <w:rPr>
      <w:rFonts w:ascii="Arial" w:hAnsi="Arial" w:cs="Times New Roman"/>
      <w:b/>
      <w:sz w:val="26"/>
    </w:rPr>
  </w:style>
  <w:style w:type="character" w:customStyle="1" w:styleId="Heading4Char">
    <w:name w:val="Heading 4 Char"/>
    <w:basedOn w:val="DefaultParagraphFont"/>
    <w:link w:val="Heading4"/>
    <w:uiPriority w:val="99"/>
    <w:locked/>
    <w:rsid w:val="00A5456F"/>
    <w:rPr>
      <w:rFonts w:ascii="Arial" w:hAnsi="Arial" w:cs="Times New Roman"/>
      <w:sz w:val="26"/>
    </w:rPr>
  </w:style>
  <w:style w:type="character" w:customStyle="1" w:styleId="Heading5Char">
    <w:name w:val="Heading 5 Char"/>
    <w:basedOn w:val="DefaultParagraphFont"/>
    <w:link w:val="Heading5"/>
    <w:uiPriority w:val="99"/>
    <w:locked/>
    <w:rsid w:val="00AD186D"/>
    <w:rPr>
      <w:i/>
      <w:lang w:eastAsia="en-US"/>
    </w:rPr>
  </w:style>
  <w:style w:type="character" w:customStyle="1" w:styleId="Heading6Char">
    <w:name w:val="Heading 6 Char"/>
    <w:basedOn w:val="DefaultParagraphFont"/>
    <w:link w:val="Heading6"/>
    <w:uiPriority w:val="99"/>
    <w:locked/>
    <w:rsid w:val="00B027DC"/>
    <w:rPr>
      <w:rFonts w:ascii="Cambria" w:hAnsi="Cambria"/>
      <w:i/>
      <w:iCs/>
      <w:color w:val="243F60"/>
      <w:lang w:eastAsia="en-US"/>
    </w:rPr>
  </w:style>
  <w:style w:type="character" w:customStyle="1" w:styleId="Heading7Char">
    <w:name w:val="Heading 7 Char"/>
    <w:basedOn w:val="DefaultParagraphFont"/>
    <w:link w:val="Heading7"/>
    <w:uiPriority w:val="99"/>
    <w:locked/>
    <w:rsid w:val="00B027DC"/>
    <w:rPr>
      <w:rFonts w:ascii="Cambria" w:hAnsi="Cambria"/>
      <w:i/>
      <w:iCs/>
      <w:color w:val="404040"/>
      <w:lang w:eastAsia="en-US"/>
    </w:rPr>
  </w:style>
  <w:style w:type="character" w:customStyle="1" w:styleId="Heading8Char">
    <w:name w:val="Heading 8 Char"/>
    <w:basedOn w:val="DefaultParagraphFont"/>
    <w:link w:val="Heading8"/>
    <w:uiPriority w:val="99"/>
    <w:locked/>
    <w:rsid w:val="00B027DC"/>
    <w:rPr>
      <w:rFonts w:ascii="Cambria" w:hAnsi="Cambria"/>
      <w:color w:val="404040"/>
      <w:sz w:val="20"/>
      <w:szCs w:val="20"/>
      <w:lang w:eastAsia="en-US"/>
    </w:rPr>
  </w:style>
  <w:style w:type="character" w:customStyle="1" w:styleId="Heading9Char">
    <w:name w:val="Heading 9 Char"/>
    <w:basedOn w:val="DefaultParagraphFont"/>
    <w:link w:val="Heading9"/>
    <w:uiPriority w:val="99"/>
    <w:locked/>
    <w:rsid w:val="00B027DC"/>
    <w:rPr>
      <w:rFonts w:ascii="Cambria" w:hAnsi="Cambria"/>
      <w:i/>
      <w:iCs/>
      <w:color w:val="404040"/>
      <w:sz w:val="20"/>
      <w:szCs w:val="20"/>
      <w:lang w:eastAsia="en-US"/>
    </w:rPr>
  </w:style>
  <w:style w:type="paragraph" w:styleId="ListParagraph">
    <w:name w:val="List Paragraph"/>
    <w:aliases w:val="Heading 11,Heading 12,naslov 1,Naslov 12,Graf,Graf1,Graf2,Graf3,Graf4,Graf5,Graf6,Graf7,Graf8,Graf9,Graf10,Graf11,Graf12,Graf13,Graf14,Graf15,Graf16,Graf17,Graf18,Graf19,Naslov 11 Char Char"/>
    <w:basedOn w:val="Normal"/>
    <w:link w:val="ListParagraphChar"/>
    <w:uiPriority w:val="99"/>
    <w:qFormat/>
    <w:rsid w:val="00A26B7C"/>
    <w:pPr>
      <w:ind w:left="720"/>
      <w:contextualSpacing/>
      <w:outlineLvl w:val="0"/>
    </w:pPr>
  </w:style>
  <w:style w:type="character" w:customStyle="1" w:styleId="BodyTextChar">
    <w:name w:val="Body Text Char"/>
    <w:uiPriority w:val="99"/>
    <w:rsid w:val="00421ACF"/>
    <w:rPr>
      <w:rFonts w:ascii="Calibri" w:hAnsi="Calibri"/>
      <w:lang w:val="hr-HR"/>
    </w:rPr>
  </w:style>
  <w:style w:type="paragraph" w:customStyle="1" w:styleId="TDBodyTextBoldCenter">
    <w:name w:val="TD Body Text Bold Center"/>
    <w:basedOn w:val="Normal"/>
    <w:uiPriority w:val="99"/>
    <w:rsid w:val="00B027DC"/>
    <w:pPr>
      <w:jc w:val="center"/>
    </w:pPr>
    <w:rPr>
      <w:b/>
    </w:rPr>
  </w:style>
  <w:style w:type="paragraph" w:customStyle="1" w:styleId="BodyTextLeftBold14p">
    <w:name w:val="Body Text_Left Bold_14p"/>
    <w:basedOn w:val="Normal"/>
    <w:uiPriority w:val="99"/>
    <w:rsid w:val="00B027DC"/>
    <w:rPr>
      <w:b/>
      <w:sz w:val="28"/>
    </w:rPr>
  </w:style>
  <w:style w:type="paragraph" w:customStyle="1" w:styleId="BodyTextBoldCenter14p">
    <w:name w:val="Body Text_Bold_Center_14p"/>
    <w:basedOn w:val="Normal"/>
    <w:link w:val="BodyTextBoldCenter14pChar"/>
    <w:uiPriority w:val="99"/>
    <w:rsid w:val="00B027DC"/>
    <w:pPr>
      <w:jc w:val="center"/>
    </w:pPr>
    <w:rPr>
      <w:b/>
      <w:sz w:val="28"/>
      <w:szCs w:val="28"/>
    </w:rPr>
  </w:style>
  <w:style w:type="paragraph" w:customStyle="1" w:styleId="TDBodyTextCenter">
    <w:name w:val="TD Body Text Center"/>
    <w:basedOn w:val="Normal"/>
    <w:uiPriority w:val="99"/>
    <w:rsid w:val="00B027DC"/>
    <w:pPr>
      <w:jc w:val="center"/>
    </w:pPr>
    <w:rPr>
      <w:rFonts w:eastAsia="Arial Unicode MS"/>
    </w:rPr>
  </w:style>
  <w:style w:type="character" w:customStyle="1" w:styleId="BodyTextBoldChar">
    <w:name w:val="Body Text Bold Char"/>
    <w:link w:val="BodyTextBold"/>
    <w:uiPriority w:val="99"/>
    <w:locked/>
    <w:rsid w:val="00E4035C"/>
    <w:rPr>
      <w:rFonts w:ascii="Calibri" w:hAnsi="Calibri"/>
      <w:b/>
      <w:lang w:val="en-GB"/>
    </w:rPr>
  </w:style>
  <w:style w:type="paragraph" w:customStyle="1" w:styleId="TD-Contents">
    <w:name w:val="TD-Contents"/>
    <w:basedOn w:val="Normal"/>
    <w:uiPriority w:val="99"/>
    <w:rsid w:val="00B027DC"/>
    <w:pPr>
      <w:tabs>
        <w:tab w:val="left" w:pos="851"/>
        <w:tab w:val="left" w:pos="1985"/>
      </w:tabs>
    </w:pPr>
    <w:rPr>
      <w:b/>
    </w:rPr>
  </w:style>
  <w:style w:type="paragraph" w:customStyle="1" w:styleId="TD-Footer">
    <w:name w:val="TD-Footer"/>
    <w:basedOn w:val="Normal"/>
    <w:uiPriority w:val="99"/>
    <w:rsid w:val="00B027DC"/>
    <w:pPr>
      <w:pBdr>
        <w:top w:val="single" w:sz="4" w:space="1" w:color="auto"/>
      </w:pBdr>
      <w:tabs>
        <w:tab w:val="right" w:pos="9072"/>
      </w:tabs>
      <w:spacing w:line="240" w:lineRule="auto"/>
    </w:pPr>
    <w:rPr>
      <w:sz w:val="18"/>
      <w:szCs w:val="18"/>
    </w:rPr>
  </w:style>
  <w:style w:type="paragraph" w:customStyle="1" w:styleId="TD-Header">
    <w:name w:val="TD-Header"/>
    <w:uiPriority w:val="99"/>
    <w:rsid w:val="00B027DC"/>
    <w:pPr>
      <w:pBdr>
        <w:top w:val="single" w:sz="4" w:space="1" w:color="auto"/>
        <w:left w:val="single" w:sz="4" w:space="4" w:color="auto"/>
        <w:bottom w:val="single" w:sz="4" w:space="1" w:color="auto"/>
        <w:right w:val="single" w:sz="4" w:space="4" w:color="auto"/>
      </w:pBdr>
      <w:spacing w:before="60"/>
      <w:contextualSpacing/>
      <w:jc w:val="center"/>
    </w:pPr>
    <w:rPr>
      <w:b/>
      <w:bCs/>
      <w:caps/>
      <w:sz w:val="20"/>
      <w:szCs w:val="20"/>
      <w:lang w:eastAsia="en-US"/>
    </w:rPr>
  </w:style>
  <w:style w:type="paragraph" w:styleId="Header">
    <w:name w:val="header"/>
    <w:basedOn w:val="Normal"/>
    <w:link w:val="HeaderChar"/>
    <w:uiPriority w:val="99"/>
    <w:rsid w:val="002203AA"/>
    <w:pPr>
      <w:tabs>
        <w:tab w:val="center" w:pos="4536"/>
        <w:tab w:val="right" w:pos="9072"/>
      </w:tabs>
      <w:spacing w:after="0" w:line="240" w:lineRule="auto"/>
    </w:pPr>
    <w:rPr>
      <w:rFonts w:ascii="Arial" w:hAnsi="Arial"/>
      <w:sz w:val="20"/>
      <w:szCs w:val="20"/>
      <w:lang w:val="sl-SI" w:eastAsia="sl-SI"/>
    </w:rPr>
  </w:style>
  <w:style w:type="character" w:customStyle="1" w:styleId="HeaderChar">
    <w:name w:val="Header Char"/>
    <w:basedOn w:val="DefaultParagraphFont"/>
    <w:link w:val="Header"/>
    <w:uiPriority w:val="99"/>
    <w:locked/>
    <w:rsid w:val="002203AA"/>
    <w:rPr>
      <w:rFonts w:ascii="Arial" w:hAnsi="Arial" w:cs="Times New Roman"/>
      <w:sz w:val="20"/>
      <w:lang w:val="sl-SI" w:eastAsia="sl-SI"/>
    </w:rPr>
  </w:style>
  <w:style w:type="paragraph" w:customStyle="1" w:styleId="text">
    <w:name w:val="text"/>
    <w:uiPriority w:val="99"/>
    <w:rsid w:val="00B85554"/>
    <w:pPr>
      <w:spacing w:before="240" w:line="240" w:lineRule="exact"/>
      <w:jc w:val="both"/>
    </w:pPr>
    <w:rPr>
      <w:rFonts w:ascii="Arial" w:hAnsi="Arial"/>
      <w:sz w:val="24"/>
      <w:szCs w:val="20"/>
      <w:lang w:val="en-GB" w:eastAsia="sl-SI"/>
    </w:rPr>
  </w:style>
  <w:style w:type="paragraph" w:customStyle="1" w:styleId="123">
    <w:name w:val="1.2.3"/>
    <w:basedOn w:val="Normal"/>
    <w:uiPriority w:val="99"/>
    <w:rsid w:val="00B85554"/>
    <w:pPr>
      <w:widowControl w:val="0"/>
      <w:spacing w:after="0" w:line="240" w:lineRule="auto"/>
      <w:ind w:left="566" w:hanging="566"/>
    </w:pPr>
    <w:rPr>
      <w:rFonts w:ascii="Arial Narrow" w:hAnsi="Arial Narrow"/>
      <w:sz w:val="24"/>
      <w:szCs w:val="20"/>
    </w:rPr>
  </w:style>
  <w:style w:type="paragraph" w:customStyle="1" w:styleId="oddl-nadpis">
    <w:name w:val="oddíl-nadpis"/>
    <w:basedOn w:val="Normal"/>
    <w:uiPriority w:val="99"/>
    <w:rsid w:val="00B85554"/>
    <w:pPr>
      <w:keepNext/>
      <w:tabs>
        <w:tab w:val="left" w:pos="567"/>
      </w:tabs>
      <w:spacing w:before="240" w:after="0" w:line="240" w:lineRule="exact"/>
    </w:pPr>
    <w:rPr>
      <w:rFonts w:ascii="Arial" w:hAnsi="Arial"/>
      <w:b/>
      <w:sz w:val="24"/>
      <w:szCs w:val="20"/>
      <w:lang w:val="en-GB" w:eastAsia="sl-SI"/>
    </w:rPr>
  </w:style>
  <w:style w:type="paragraph" w:customStyle="1" w:styleId="text-3mezera">
    <w:name w:val="text - 3 mezera"/>
    <w:basedOn w:val="text"/>
    <w:uiPriority w:val="99"/>
    <w:rsid w:val="00B85554"/>
    <w:pPr>
      <w:spacing w:before="60"/>
    </w:pPr>
  </w:style>
  <w:style w:type="paragraph" w:customStyle="1" w:styleId="Text1">
    <w:name w:val="Text 1"/>
    <w:basedOn w:val="text"/>
    <w:uiPriority w:val="99"/>
    <w:rsid w:val="00B85554"/>
    <w:pPr>
      <w:ind w:left="567"/>
    </w:pPr>
  </w:style>
  <w:style w:type="paragraph" w:styleId="Subtitle">
    <w:name w:val="Subtitle"/>
    <w:basedOn w:val="Normal"/>
    <w:link w:val="SubtitleChar"/>
    <w:uiPriority w:val="99"/>
    <w:qFormat/>
    <w:rsid w:val="002203AA"/>
    <w:pPr>
      <w:spacing w:after="0" w:line="240" w:lineRule="auto"/>
      <w:jc w:val="center"/>
    </w:pPr>
    <w:rPr>
      <w:rFonts w:ascii="Arial" w:hAnsi="Arial"/>
      <w:b/>
      <w:sz w:val="40"/>
      <w:szCs w:val="20"/>
      <w:u w:val="single"/>
      <w:lang w:val="sl-SI" w:eastAsia="sl-SI"/>
    </w:rPr>
  </w:style>
  <w:style w:type="character" w:customStyle="1" w:styleId="SubtitleChar">
    <w:name w:val="Subtitle Char"/>
    <w:basedOn w:val="DefaultParagraphFont"/>
    <w:link w:val="Subtitle"/>
    <w:uiPriority w:val="99"/>
    <w:locked/>
    <w:rsid w:val="002203AA"/>
    <w:rPr>
      <w:rFonts w:ascii="Arial" w:hAnsi="Arial" w:cs="Times New Roman"/>
      <w:b/>
      <w:sz w:val="20"/>
      <w:u w:val="single"/>
      <w:lang w:val="sl-SI" w:eastAsia="sl-SI"/>
    </w:rPr>
  </w:style>
  <w:style w:type="character" w:styleId="FootnoteReference">
    <w:name w:val="footnote reference"/>
    <w:aliases w:val="Footnote symbol,Footnote,Fussnota"/>
    <w:basedOn w:val="DefaultParagraphFont"/>
    <w:uiPriority w:val="99"/>
    <w:rsid w:val="002203AA"/>
    <w:rPr>
      <w:rFonts w:cs="Times New Roman"/>
      <w:vertAlign w:val="superscript"/>
    </w:rPr>
  </w:style>
  <w:style w:type="paragraph" w:styleId="FootnoteText">
    <w:name w:val="footnote text"/>
    <w:aliases w:val="Char Char,Sprotna opomba - besedilo Znak1,Sprotna opomba - besedilo Znak Znak2,Sprotna opomba - besedilo Znak1 Znak Znak1,Sprotna opomba - besedilo Znak1 Znak Znak Znak,Sprotna opomba - besedilo Znak Znak Znak Znak Znak"/>
    <w:basedOn w:val="Normal"/>
    <w:link w:val="FootnoteTextChar"/>
    <w:uiPriority w:val="99"/>
    <w:rsid w:val="005B22F2"/>
    <w:pPr>
      <w:spacing w:after="0" w:line="240" w:lineRule="auto"/>
    </w:pPr>
    <w:rPr>
      <w:rFonts w:ascii="Arial" w:hAnsi="Arial"/>
      <w:color w:val="000000"/>
      <w:sz w:val="16"/>
      <w:szCs w:val="20"/>
      <w:lang w:val="en-GB" w:eastAsia="sl-SI"/>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w:basedOn w:val="DefaultParagraphFont"/>
    <w:link w:val="FootnoteText"/>
    <w:uiPriority w:val="99"/>
    <w:locked/>
    <w:rsid w:val="005B22F2"/>
    <w:rPr>
      <w:rFonts w:ascii="Arial" w:hAnsi="Arial" w:cs="Times New Roman"/>
      <w:color w:val="000000"/>
      <w:sz w:val="20"/>
      <w:lang w:val="en-GB" w:eastAsia="sl-SI"/>
    </w:rPr>
  </w:style>
  <w:style w:type="table" w:customStyle="1" w:styleId="TD-Part-TableH2">
    <w:name w:val="TD-Part-TableH2"/>
    <w:uiPriority w:val="99"/>
    <w:rsid w:val="00B027DC"/>
    <w:pPr>
      <w:spacing w:before="120" w:line="240" w:lineRule="exact"/>
      <w:jc w:val="center"/>
    </w:pPr>
    <w:rPr>
      <w:sz w:val="20"/>
      <w:szCs w:val="20"/>
    </w:rPr>
    <w:tblPr>
      <w:tblCellSpacing w:w="56" w:type="dxa"/>
      <w:tblInd w:w="0" w:type="dxa"/>
      <w:tblCellMar>
        <w:top w:w="0" w:type="dxa"/>
        <w:left w:w="108" w:type="dxa"/>
        <w:bottom w:w="0" w:type="dxa"/>
        <w:right w:w="108" w:type="dxa"/>
      </w:tblCellMar>
    </w:tblPr>
    <w:trPr>
      <w:tblCellSpacing w:w="56" w:type="dxa"/>
    </w:trPr>
  </w:style>
  <w:style w:type="table" w:customStyle="1" w:styleId="TD-Part-TableH3">
    <w:name w:val="TD-Part-TableH3"/>
    <w:uiPriority w:val="99"/>
    <w:rsid w:val="00B027DC"/>
    <w:pPr>
      <w:spacing w:before="120" w:line="240" w:lineRule="exact"/>
      <w:jc w:val="center"/>
    </w:pPr>
    <w:rPr>
      <w:sz w:val="20"/>
      <w:szCs w:val="20"/>
    </w:rPr>
    <w:tblPr>
      <w:tblCellSpacing w:w="56" w:type="dxa"/>
      <w:tblInd w:w="680" w:type="dxa"/>
      <w:tblCellMar>
        <w:top w:w="0" w:type="dxa"/>
        <w:left w:w="108" w:type="dxa"/>
        <w:bottom w:w="0" w:type="dxa"/>
        <w:right w:w="108" w:type="dxa"/>
      </w:tblCellMar>
    </w:tblPr>
    <w:trPr>
      <w:tblCellSpacing w:w="56" w:type="dxa"/>
    </w:trPr>
  </w:style>
  <w:style w:type="paragraph" w:customStyle="1" w:styleId="TD-Remarks">
    <w:name w:val="TD-Remarks"/>
    <w:basedOn w:val="Normal"/>
    <w:uiPriority w:val="99"/>
    <w:rsid w:val="006F3657"/>
    <w:pPr>
      <w:pBdr>
        <w:top w:val="single" w:sz="4" w:space="1" w:color="auto"/>
        <w:left w:val="single" w:sz="4" w:space="4" w:color="auto"/>
        <w:bottom w:val="single" w:sz="4" w:space="1" w:color="auto"/>
        <w:right w:val="single" w:sz="4" w:space="4" w:color="auto"/>
      </w:pBdr>
      <w:shd w:val="clear" w:color="auto" w:fill="E5B8B7"/>
      <w:spacing w:before="180" w:after="120" w:line="240" w:lineRule="auto"/>
      <w:ind w:left="426"/>
    </w:pPr>
    <w:rPr>
      <w:color w:val="943634"/>
    </w:rPr>
  </w:style>
  <w:style w:type="paragraph" w:styleId="BodyTextIndent3">
    <w:name w:val="Body Text Indent 3"/>
    <w:aliases w:val="uvlaka 3"/>
    <w:basedOn w:val="Normal"/>
    <w:link w:val="BodyTextIndent3Char"/>
    <w:uiPriority w:val="99"/>
    <w:rsid w:val="00B85554"/>
    <w:pPr>
      <w:spacing w:after="0" w:line="240" w:lineRule="auto"/>
      <w:ind w:left="567"/>
    </w:pPr>
    <w:rPr>
      <w:rFonts w:ascii="Arial" w:hAnsi="Arial"/>
      <w:sz w:val="20"/>
      <w:szCs w:val="20"/>
      <w:lang w:val="en-GB" w:eastAsia="sl-SI"/>
    </w:rPr>
  </w:style>
  <w:style w:type="character" w:customStyle="1" w:styleId="BodyTextIndent3Char">
    <w:name w:val="Body Text Indent 3 Char"/>
    <w:aliases w:val="uvlaka 3 Char"/>
    <w:basedOn w:val="DefaultParagraphFont"/>
    <w:link w:val="BodyTextIndent3"/>
    <w:uiPriority w:val="99"/>
    <w:locked/>
    <w:rsid w:val="00B85554"/>
    <w:rPr>
      <w:rFonts w:ascii="Arial" w:hAnsi="Arial" w:cs="Times New Roman"/>
      <w:sz w:val="20"/>
      <w:lang w:val="en-GB" w:eastAsia="sl-SI"/>
    </w:rPr>
  </w:style>
  <w:style w:type="paragraph" w:customStyle="1" w:styleId="TD-TitlePageTenderDossier">
    <w:name w:val="TD-Title Page Tender Dossier"/>
    <w:link w:val="TD-TitlePageTenderDossierChar"/>
    <w:uiPriority w:val="99"/>
    <w:rsid w:val="00B027DC"/>
    <w:pPr>
      <w:spacing w:before="1200" w:after="2040" w:line="240" w:lineRule="exact"/>
      <w:jc w:val="center"/>
    </w:pPr>
    <w:rPr>
      <w:rFonts w:ascii="Arial" w:hAnsi="Arial"/>
      <w:b/>
      <w:caps/>
      <w:lang w:val="en-US" w:eastAsia="en-US"/>
    </w:rPr>
  </w:style>
  <w:style w:type="paragraph" w:customStyle="1" w:styleId="TD-VolumeContent">
    <w:name w:val="TD-Volume_Content"/>
    <w:basedOn w:val="Normal"/>
    <w:uiPriority w:val="99"/>
    <w:rsid w:val="00B027DC"/>
    <w:pPr>
      <w:tabs>
        <w:tab w:val="left" w:pos="2268"/>
      </w:tabs>
      <w:ind w:left="2268" w:hanging="2268"/>
    </w:pPr>
    <w:rPr>
      <w:b/>
      <w:caps/>
      <w:sz w:val="24"/>
      <w:szCs w:val="32"/>
    </w:rPr>
  </w:style>
  <w:style w:type="paragraph" w:customStyle="1" w:styleId="TD-VolumeSubTitle">
    <w:name w:val="TD-Volume_SubTitle"/>
    <w:basedOn w:val="TD-TitlePageTenderDossier"/>
    <w:uiPriority w:val="99"/>
    <w:rsid w:val="00B027DC"/>
    <w:pPr>
      <w:spacing w:before="240" w:after="240" w:line="240" w:lineRule="auto"/>
    </w:pPr>
    <w:rPr>
      <w:rFonts w:ascii="Calibri" w:hAnsi="Calibri"/>
      <w:lang w:val="en-GB"/>
    </w:rPr>
  </w:style>
  <w:style w:type="paragraph" w:customStyle="1" w:styleId="TD-VolumeContentHeading">
    <w:name w:val="TD-Volume_ContentHeading"/>
    <w:basedOn w:val="TD-VolumeSubTitle"/>
    <w:autoRedefine/>
    <w:uiPriority w:val="99"/>
    <w:rsid w:val="00B027DC"/>
  </w:style>
  <w:style w:type="paragraph" w:customStyle="1" w:styleId="2zanoren">
    <w:name w:val="2.zanorení"/>
    <w:basedOn w:val="text-3mezera"/>
    <w:uiPriority w:val="99"/>
    <w:rsid w:val="00B85554"/>
    <w:pPr>
      <w:widowControl w:val="0"/>
      <w:ind w:left="3402" w:hanging="1278"/>
    </w:pPr>
    <w:rPr>
      <w:lang w:val="cs-CZ" w:eastAsia="en-US"/>
    </w:rPr>
  </w:style>
  <w:style w:type="paragraph" w:customStyle="1" w:styleId="Nadpis-sted">
    <w:name w:val="Nadpis-střed"/>
    <w:basedOn w:val="Normal"/>
    <w:uiPriority w:val="99"/>
    <w:rsid w:val="00B85554"/>
    <w:pPr>
      <w:spacing w:before="60" w:after="0" w:line="240" w:lineRule="exact"/>
      <w:jc w:val="center"/>
    </w:pPr>
    <w:rPr>
      <w:rFonts w:ascii="Arial" w:hAnsi="Arial"/>
      <w:b/>
      <w:i/>
      <w:sz w:val="24"/>
      <w:szCs w:val="20"/>
      <w:lang w:val="en-GB" w:eastAsia="sl-SI"/>
    </w:rPr>
  </w:style>
  <w:style w:type="paragraph" w:customStyle="1" w:styleId="05linespaceFortables">
    <w:name w:val="0.5 line space (For tables)"/>
    <w:basedOn w:val="Normal"/>
    <w:uiPriority w:val="99"/>
    <w:rsid w:val="00B85554"/>
    <w:pPr>
      <w:spacing w:after="0" w:line="120" w:lineRule="exact"/>
    </w:pPr>
    <w:rPr>
      <w:rFonts w:ascii="Times New Roman" w:hAnsi="Times New Roman"/>
      <w:szCs w:val="20"/>
      <w:lang w:val="en-GB"/>
    </w:rPr>
  </w:style>
  <w:style w:type="paragraph" w:customStyle="1" w:styleId="11ptheading">
    <w:name w:val="11 pt heading"/>
    <w:basedOn w:val="Normal"/>
    <w:uiPriority w:val="99"/>
    <w:rsid w:val="00B85554"/>
    <w:pPr>
      <w:keepNext/>
      <w:keepLines/>
      <w:spacing w:before="360" w:after="120" w:line="240" w:lineRule="auto"/>
    </w:pPr>
    <w:rPr>
      <w:rFonts w:ascii="Arial" w:hAnsi="Arial"/>
      <w:b/>
      <w:szCs w:val="20"/>
      <w:lang w:val="en-GB"/>
    </w:rPr>
  </w:style>
  <w:style w:type="paragraph" w:customStyle="1" w:styleId="A">
    <w:name w:val="A"/>
    <w:uiPriority w:val="99"/>
    <w:rsid w:val="00B85554"/>
    <w:pPr>
      <w:keepNext/>
      <w:spacing w:before="240" w:line="240" w:lineRule="exact"/>
      <w:ind w:left="720" w:hanging="720"/>
      <w:jc w:val="both"/>
    </w:pPr>
    <w:rPr>
      <w:rFonts w:ascii="Times New Roman" w:hAnsi="Times New Roman"/>
      <w:sz w:val="24"/>
      <w:szCs w:val="20"/>
      <w:lang w:val="en-GB" w:eastAsia="en-US"/>
    </w:rPr>
  </w:style>
  <w:style w:type="paragraph" w:customStyle="1" w:styleId="BodyTextBoldheading">
    <w:name w:val="Body Text Bold heading"/>
    <w:basedOn w:val="BodyTextBold"/>
    <w:link w:val="BodyTextBoldheadingChar"/>
    <w:uiPriority w:val="99"/>
    <w:rsid w:val="00DA7B3D"/>
    <w:pPr>
      <w:spacing w:before="240"/>
    </w:pPr>
    <w:rPr>
      <w:rFonts w:eastAsia="Arial Unicode MS"/>
      <w:b w:val="0"/>
    </w:rPr>
  </w:style>
  <w:style w:type="paragraph" w:customStyle="1" w:styleId="bullet-1">
    <w:name w:val="bullet-1"/>
    <w:basedOn w:val="Normal"/>
    <w:uiPriority w:val="99"/>
    <w:rsid w:val="002203AA"/>
    <w:pPr>
      <w:widowControl w:val="0"/>
      <w:overflowPunct w:val="0"/>
      <w:autoSpaceDE w:val="0"/>
      <w:autoSpaceDN w:val="0"/>
      <w:adjustRightInd w:val="0"/>
      <w:spacing w:before="240" w:after="0" w:line="240" w:lineRule="exact"/>
      <w:ind w:left="851" w:hanging="284"/>
      <w:textAlignment w:val="baseline"/>
    </w:pPr>
    <w:rPr>
      <w:rFonts w:ascii="Arial" w:hAnsi="Arial"/>
      <w:sz w:val="24"/>
      <w:szCs w:val="20"/>
      <w:lang w:val="cs-CZ"/>
    </w:rPr>
  </w:style>
  <w:style w:type="paragraph" w:customStyle="1" w:styleId="tabulka">
    <w:name w:val="tabulka"/>
    <w:basedOn w:val="Normal"/>
    <w:uiPriority w:val="99"/>
    <w:rsid w:val="00B85554"/>
    <w:pPr>
      <w:widowControl w:val="0"/>
      <w:spacing w:before="120" w:after="0" w:line="240" w:lineRule="exact"/>
      <w:jc w:val="center"/>
    </w:pPr>
    <w:rPr>
      <w:rFonts w:ascii="Arial" w:hAnsi="Arial"/>
      <w:sz w:val="20"/>
      <w:szCs w:val="20"/>
      <w:lang w:val="cs-CZ"/>
    </w:rPr>
  </w:style>
  <w:style w:type="paragraph" w:customStyle="1" w:styleId="Single">
    <w:name w:val="Single"/>
    <w:basedOn w:val="Normal"/>
    <w:uiPriority w:val="99"/>
    <w:rsid w:val="002203AA"/>
    <w:pPr>
      <w:spacing w:after="0" w:line="300" w:lineRule="atLeast"/>
    </w:pPr>
    <w:rPr>
      <w:rFonts w:ascii="Garamond" w:hAnsi="Garamond"/>
      <w:szCs w:val="20"/>
      <w:lang w:val="en-GB"/>
    </w:rPr>
  </w:style>
  <w:style w:type="paragraph" w:customStyle="1" w:styleId="Style4">
    <w:name w:val="Style4"/>
    <w:basedOn w:val="Normal"/>
    <w:autoRedefine/>
    <w:uiPriority w:val="99"/>
    <w:rsid w:val="00B85554"/>
    <w:pPr>
      <w:spacing w:before="240" w:after="0" w:line="240" w:lineRule="exact"/>
      <w:outlineLvl w:val="1"/>
    </w:pPr>
    <w:rPr>
      <w:rFonts w:ascii="Arial Black" w:hAnsi="Arial Black" w:cs="Arial"/>
      <w:bCs/>
      <w:lang w:val="en-GB" w:eastAsia="sl-SI"/>
    </w:rPr>
  </w:style>
  <w:style w:type="character" w:customStyle="1" w:styleId="Heading1Char1">
    <w:name w:val="Heading 1 Char1"/>
    <w:basedOn w:val="DefaultParagraphFont"/>
    <w:link w:val="Heading1"/>
    <w:uiPriority w:val="99"/>
    <w:locked/>
    <w:rsid w:val="000340B7"/>
    <w:rPr>
      <w:rFonts w:ascii="Cambria" w:hAnsi="Cambria" w:cs="Times New Roman"/>
      <w:b/>
      <w:bCs/>
      <w:kern w:val="32"/>
      <w:sz w:val="32"/>
      <w:szCs w:val="32"/>
      <w:lang w:eastAsia="en-US"/>
    </w:rPr>
  </w:style>
  <w:style w:type="paragraph" w:styleId="TOCHeading">
    <w:name w:val="TOC Heading"/>
    <w:basedOn w:val="ListParagraph"/>
    <w:next w:val="Normal"/>
    <w:uiPriority w:val="99"/>
    <w:qFormat/>
    <w:rsid w:val="00B027DC"/>
    <w:pPr>
      <w:keepNext/>
      <w:keepLines/>
      <w:spacing w:before="240" w:after="360"/>
      <w:ind w:left="0"/>
      <w:contextualSpacing w:val="0"/>
      <w:outlineLvl w:val="9"/>
    </w:pPr>
    <w:rPr>
      <w:rFonts w:ascii="Arial Bold" w:hAnsi="Arial Bold"/>
      <w:b/>
      <w:bCs/>
      <w:caps/>
    </w:rPr>
  </w:style>
  <w:style w:type="paragraph" w:styleId="TOC1">
    <w:name w:val="toc 1"/>
    <w:basedOn w:val="Normal"/>
    <w:next w:val="Normal"/>
    <w:uiPriority w:val="99"/>
    <w:rsid w:val="00B027DC"/>
    <w:pPr>
      <w:spacing w:after="100" w:line="240" w:lineRule="auto"/>
    </w:pPr>
  </w:style>
  <w:style w:type="paragraph" w:styleId="TOC2">
    <w:name w:val="toc 2"/>
    <w:basedOn w:val="TOC1"/>
    <w:next w:val="Normal"/>
    <w:uiPriority w:val="99"/>
    <w:rsid w:val="00B027DC"/>
    <w:pPr>
      <w:ind w:left="220"/>
    </w:pPr>
  </w:style>
  <w:style w:type="paragraph" w:styleId="TOC3">
    <w:name w:val="toc 3"/>
    <w:basedOn w:val="TOC1"/>
    <w:next w:val="Normal"/>
    <w:uiPriority w:val="99"/>
    <w:rsid w:val="00B027DC"/>
    <w:pPr>
      <w:ind w:left="440"/>
    </w:pPr>
  </w:style>
  <w:style w:type="character" w:styleId="Hyperlink">
    <w:name w:val="Hyperlink"/>
    <w:basedOn w:val="DefaultParagraphFont"/>
    <w:uiPriority w:val="99"/>
    <w:rsid w:val="00B027DC"/>
    <w:rPr>
      <w:rFonts w:cs="Times New Roman"/>
      <w:color w:val="0000FF"/>
      <w:u w:val="single"/>
    </w:rPr>
  </w:style>
  <w:style w:type="paragraph" w:styleId="NoSpacing">
    <w:name w:val="No Spacing"/>
    <w:link w:val="NoSpacingChar"/>
    <w:uiPriority w:val="99"/>
    <w:qFormat/>
    <w:rsid w:val="00B027DC"/>
    <w:rPr>
      <w:lang w:val="en-US" w:eastAsia="en-US"/>
    </w:rPr>
  </w:style>
  <w:style w:type="character" w:customStyle="1" w:styleId="NoSpacingChar">
    <w:name w:val="No Spacing Char"/>
    <w:link w:val="NoSpacing"/>
    <w:uiPriority w:val="99"/>
    <w:locked/>
    <w:rsid w:val="00B027DC"/>
    <w:rPr>
      <w:sz w:val="22"/>
      <w:lang w:val="en-US" w:eastAsia="en-US"/>
    </w:rPr>
  </w:style>
  <w:style w:type="character" w:customStyle="1" w:styleId="TD-TitlePageTenderDossierChar">
    <w:name w:val="TD-Title Page Tender Dossier Char"/>
    <w:link w:val="TD-TitlePageTenderDossier"/>
    <w:uiPriority w:val="99"/>
    <w:locked/>
    <w:rsid w:val="00B027DC"/>
    <w:rPr>
      <w:rFonts w:ascii="Arial" w:hAnsi="Arial"/>
      <w:b/>
      <w:caps/>
      <w:sz w:val="22"/>
      <w:lang w:val="en-US" w:eastAsia="en-US"/>
    </w:rPr>
  </w:style>
  <w:style w:type="paragraph" w:customStyle="1" w:styleId="TD-BodyTextBoldCenter">
    <w:name w:val="TD-Body Text Bold Center"/>
    <w:basedOn w:val="Normal"/>
    <w:link w:val="TD-BodyTextBoldCenterChar"/>
    <w:uiPriority w:val="99"/>
    <w:rsid w:val="00B027DC"/>
    <w:pPr>
      <w:spacing w:line="240" w:lineRule="auto"/>
      <w:jc w:val="center"/>
    </w:pPr>
    <w:rPr>
      <w:b/>
      <w:sz w:val="20"/>
      <w:szCs w:val="20"/>
      <w:lang w:val="en-GB" w:eastAsia="hr-HR"/>
    </w:rPr>
  </w:style>
  <w:style w:type="character" w:customStyle="1" w:styleId="TD-BodyTextBoldCenterChar">
    <w:name w:val="TD-Body Text Bold Center Char"/>
    <w:link w:val="TD-BodyTextBoldCenter"/>
    <w:uiPriority w:val="99"/>
    <w:locked/>
    <w:rsid w:val="00B027DC"/>
    <w:rPr>
      <w:rFonts w:ascii="Calibri" w:hAnsi="Calibri"/>
      <w:b/>
      <w:lang w:val="en-GB"/>
    </w:rPr>
  </w:style>
  <w:style w:type="paragraph" w:customStyle="1" w:styleId="TDTitlePageVolumeNoName">
    <w:name w:val="TD Title Page Volume No/Name"/>
    <w:basedOn w:val="Normal"/>
    <w:uiPriority w:val="99"/>
    <w:rsid w:val="00B027DC"/>
    <w:pPr>
      <w:jc w:val="center"/>
    </w:pPr>
    <w:rPr>
      <w:b/>
      <w:caps/>
      <w:sz w:val="40"/>
      <w:szCs w:val="40"/>
    </w:rPr>
  </w:style>
  <w:style w:type="table" w:styleId="TableGrid">
    <w:name w:val="Table Grid"/>
    <w:basedOn w:val="TableNormal"/>
    <w:uiPriority w:val="99"/>
    <w:rsid w:val="00B027DC"/>
    <w:pPr>
      <w:spacing w:before="120" w:line="240" w:lineRule="exact"/>
      <w:jc w:val="center"/>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B027DC"/>
    <w:rPr>
      <w:rFonts w:cs="Times New Roman"/>
    </w:rPr>
  </w:style>
  <w:style w:type="paragraph" w:styleId="BalloonText">
    <w:name w:val="Balloon Text"/>
    <w:basedOn w:val="Normal"/>
    <w:link w:val="BalloonTextChar"/>
    <w:uiPriority w:val="99"/>
    <w:rsid w:val="00B85554"/>
    <w:pPr>
      <w:spacing w:after="0" w:line="240" w:lineRule="auto"/>
    </w:pPr>
    <w:rPr>
      <w:rFonts w:ascii="Tahoma" w:hAnsi="Tahoma"/>
      <w:sz w:val="16"/>
      <w:szCs w:val="16"/>
      <w:lang w:val="sl-SI" w:eastAsia="sl-SI"/>
    </w:rPr>
  </w:style>
  <w:style w:type="character" w:customStyle="1" w:styleId="BalloonTextChar">
    <w:name w:val="Balloon Text Char"/>
    <w:basedOn w:val="DefaultParagraphFont"/>
    <w:link w:val="BalloonText"/>
    <w:uiPriority w:val="99"/>
    <w:locked/>
    <w:rsid w:val="00B85554"/>
    <w:rPr>
      <w:rFonts w:ascii="Tahoma" w:hAnsi="Tahoma" w:cs="Times New Roman"/>
      <w:sz w:val="16"/>
      <w:lang w:val="sl-SI" w:eastAsia="sl-SI"/>
    </w:rPr>
  </w:style>
  <w:style w:type="paragraph" w:customStyle="1" w:styleId="4">
    <w:name w:val="4"/>
    <w:basedOn w:val="Normal"/>
    <w:uiPriority w:val="99"/>
    <w:rsid w:val="00B85554"/>
    <w:pPr>
      <w:spacing w:after="120" w:line="300" w:lineRule="exact"/>
      <w:ind w:left="1080"/>
    </w:pPr>
    <w:rPr>
      <w:rFonts w:ascii="Times New Roman" w:hAnsi="Times New Roman"/>
      <w:color w:val="0000FF"/>
      <w:sz w:val="24"/>
      <w:szCs w:val="20"/>
    </w:rPr>
  </w:style>
  <w:style w:type="paragraph" w:customStyle="1" w:styleId="1">
    <w:name w:val="1"/>
    <w:basedOn w:val="Normal"/>
    <w:uiPriority w:val="99"/>
    <w:rsid w:val="00B85554"/>
    <w:pPr>
      <w:spacing w:before="240" w:after="120" w:line="300" w:lineRule="exact"/>
      <w:ind w:left="1080" w:hanging="1080"/>
    </w:pPr>
    <w:rPr>
      <w:rFonts w:ascii="Times New Roman" w:hAnsi="Times New Roman"/>
      <w:b/>
      <w:color w:val="FF00FF"/>
      <w:sz w:val="24"/>
      <w:szCs w:val="20"/>
    </w:rPr>
  </w:style>
  <w:style w:type="paragraph" w:styleId="BodyText2">
    <w:name w:val="Body Text 2"/>
    <w:aliases w:val="Body indent 3"/>
    <w:basedOn w:val="Normal"/>
    <w:link w:val="BodyText2Char"/>
    <w:uiPriority w:val="99"/>
    <w:rsid w:val="00B027DC"/>
    <w:pPr>
      <w:spacing w:before="120" w:after="120" w:line="480" w:lineRule="auto"/>
      <w:jc w:val="center"/>
    </w:pPr>
    <w:rPr>
      <w:sz w:val="20"/>
      <w:szCs w:val="20"/>
      <w:lang w:eastAsia="hr-HR"/>
    </w:rPr>
  </w:style>
  <w:style w:type="character" w:customStyle="1" w:styleId="BodyText2Char">
    <w:name w:val="Body Text 2 Char"/>
    <w:aliases w:val="Body indent 3 Char"/>
    <w:basedOn w:val="DefaultParagraphFont"/>
    <w:link w:val="BodyText2"/>
    <w:uiPriority w:val="99"/>
    <w:locked/>
    <w:rsid w:val="00B027DC"/>
    <w:rPr>
      <w:rFonts w:eastAsia="Times New Roman" w:cs="Times New Roman"/>
    </w:rPr>
  </w:style>
  <w:style w:type="paragraph" w:customStyle="1" w:styleId="BodyTextBoldCenter">
    <w:name w:val="Body Text Bold Center"/>
    <w:basedOn w:val="Normal"/>
    <w:uiPriority w:val="99"/>
    <w:rsid w:val="00B027DC"/>
    <w:pPr>
      <w:jc w:val="center"/>
    </w:pPr>
    <w:rPr>
      <w:b/>
    </w:rPr>
  </w:style>
  <w:style w:type="paragraph" w:styleId="BodyTextIndent">
    <w:name w:val="Body Text Indent"/>
    <w:basedOn w:val="Normal"/>
    <w:link w:val="BodyTextIndentChar"/>
    <w:uiPriority w:val="99"/>
    <w:rsid w:val="00B027DC"/>
    <w:pPr>
      <w:spacing w:before="120" w:after="120" w:line="240" w:lineRule="exact"/>
      <w:ind w:left="283"/>
      <w:jc w:val="center"/>
    </w:pPr>
    <w:rPr>
      <w:sz w:val="20"/>
      <w:szCs w:val="20"/>
      <w:lang w:eastAsia="hr-HR"/>
    </w:rPr>
  </w:style>
  <w:style w:type="character" w:customStyle="1" w:styleId="BodyTextIndentChar">
    <w:name w:val="Body Text Indent Char"/>
    <w:basedOn w:val="DefaultParagraphFont"/>
    <w:link w:val="BodyTextIndent"/>
    <w:uiPriority w:val="99"/>
    <w:locked/>
    <w:rsid w:val="00B027DC"/>
    <w:rPr>
      <w:rFonts w:eastAsia="Times New Roman" w:cs="Times New Roman"/>
    </w:rPr>
  </w:style>
  <w:style w:type="paragraph" w:customStyle="1" w:styleId="BodyTextCenter">
    <w:name w:val="Body Text_Center"/>
    <w:basedOn w:val="Normal"/>
    <w:uiPriority w:val="99"/>
    <w:rsid w:val="00B027DC"/>
    <w:pPr>
      <w:jc w:val="center"/>
    </w:pPr>
    <w:rPr>
      <w:rFonts w:eastAsia="Arial Unicode MS"/>
    </w:rPr>
  </w:style>
  <w:style w:type="character" w:styleId="CommentReference">
    <w:name w:val="annotation reference"/>
    <w:basedOn w:val="DefaultParagraphFont"/>
    <w:uiPriority w:val="99"/>
    <w:semiHidden/>
    <w:rsid w:val="00B027DC"/>
    <w:rPr>
      <w:rFonts w:cs="Times New Roman"/>
      <w:sz w:val="16"/>
    </w:rPr>
  </w:style>
  <w:style w:type="paragraph" w:styleId="CommentText">
    <w:name w:val="annotation text"/>
    <w:basedOn w:val="Normal"/>
    <w:link w:val="CommentTextChar"/>
    <w:uiPriority w:val="99"/>
    <w:rsid w:val="00B027DC"/>
    <w:pPr>
      <w:spacing w:before="120" w:after="0" w:line="240" w:lineRule="auto"/>
      <w:jc w:val="center"/>
    </w:pPr>
    <w:rPr>
      <w:sz w:val="20"/>
      <w:szCs w:val="20"/>
      <w:lang w:eastAsia="hr-HR"/>
    </w:rPr>
  </w:style>
  <w:style w:type="character" w:customStyle="1" w:styleId="CommentTextChar">
    <w:name w:val="Comment Text Char"/>
    <w:basedOn w:val="DefaultParagraphFont"/>
    <w:link w:val="CommentText"/>
    <w:uiPriority w:val="99"/>
    <w:locked/>
    <w:rsid w:val="00B027DC"/>
    <w:rPr>
      <w:rFonts w:eastAsia="Times New Roman" w:cs="Times New Roman"/>
      <w:sz w:val="20"/>
    </w:rPr>
  </w:style>
  <w:style w:type="paragraph" w:styleId="CommentSubject">
    <w:name w:val="annotation subject"/>
    <w:basedOn w:val="CommentText"/>
    <w:next w:val="CommentText"/>
    <w:link w:val="CommentSubjectChar"/>
    <w:uiPriority w:val="99"/>
    <w:semiHidden/>
    <w:rsid w:val="00B027DC"/>
    <w:rPr>
      <w:b/>
      <w:bCs/>
    </w:rPr>
  </w:style>
  <w:style w:type="character" w:customStyle="1" w:styleId="CommentSubjectChar">
    <w:name w:val="Comment Subject Char"/>
    <w:basedOn w:val="CommentTextChar"/>
    <w:link w:val="CommentSubject"/>
    <w:uiPriority w:val="99"/>
    <w:semiHidden/>
    <w:locked/>
    <w:rsid w:val="00B027DC"/>
    <w:rPr>
      <w:b/>
    </w:rPr>
  </w:style>
  <w:style w:type="character" w:styleId="FollowedHyperlink">
    <w:name w:val="FollowedHyperlink"/>
    <w:basedOn w:val="DefaultParagraphFont"/>
    <w:uiPriority w:val="99"/>
    <w:rsid w:val="00B027DC"/>
    <w:rPr>
      <w:rFonts w:cs="Times New Roman"/>
      <w:color w:val="800080"/>
      <w:u w:val="single"/>
    </w:rPr>
  </w:style>
  <w:style w:type="paragraph" w:customStyle="1" w:styleId="2">
    <w:name w:val="2"/>
    <w:basedOn w:val="Normal"/>
    <w:uiPriority w:val="99"/>
    <w:rsid w:val="00B85554"/>
    <w:pPr>
      <w:spacing w:before="240" w:after="120" w:line="300" w:lineRule="exact"/>
      <w:ind w:left="1080" w:hanging="1080"/>
    </w:pPr>
    <w:rPr>
      <w:rFonts w:ascii="Times New Roman" w:hAnsi="Times New Roman"/>
      <w:b/>
      <w:color w:val="FF0000"/>
      <w:sz w:val="24"/>
      <w:szCs w:val="20"/>
    </w:rPr>
  </w:style>
  <w:style w:type="paragraph" w:styleId="Index1">
    <w:name w:val="index 1"/>
    <w:basedOn w:val="Normal"/>
    <w:next w:val="Normal"/>
    <w:autoRedefine/>
    <w:uiPriority w:val="99"/>
    <w:semiHidden/>
    <w:rsid w:val="002203AA"/>
    <w:pPr>
      <w:overflowPunct w:val="0"/>
      <w:autoSpaceDE w:val="0"/>
      <w:autoSpaceDN w:val="0"/>
      <w:adjustRightInd w:val="0"/>
      <w:spacing w:after="0" w:line="240" w:lineRule="auto"/>
      <w:ind w:left="220" w:hanging="220"/>
      <w:textAlignment w:val="baseline"/>
    </w:pPr>
    <w:rPr>
      <w:rFonts w:ascii="Arial" w:hAnsi="Arial"/>
      <w:sz w:val="20"/>
      <w:szCs w:val="20"/>
    </w:rPr>
  </w:style>
  <w:style w:type="paragraph" w:styleId="Index2">
    <w:name w:val="index 2"/>
    <w:basedOn w:val="Normal"/>
    <w:next w:val="Normal"/>
    <w:autoRedefine/>
    <w:uiPriority w:val="99"/>
    <w:semiHidden/>
    <w:rsid w:val="002203AA"/>
    <w:pPr>
      <w:overflowPunct w:val="0"/>
      <w:autoSpaceDE w:val="0"/>
      <w:autoSpaceDN w:val="0"/>
      <w:adjustRightInd w:val="0"/>
      <w:spacing w:after="0" w:line="240" w:lineRule="auto"/>
      <w:ind w:left="440" w:hanging="220"/>
      <w:textAlignment w:val="baseline"/>
    </w:pPr>
    <w:rPr>
      <w:rFonts w:ascii="Arial" w:hAnsi="Arial"/>
      <w:sz w:val="20"/>
      <w:szCs w:val="20"/>
    </w:rPr>
  </w:style>
  <w:style w:type="character" w:styleId="PlaceholderText">
    <w:name w:val="Placeholder Text"/>
    <w:basedOn w:val="DefaultParagraphFont"/>
    <w:uiPriority w:val="99"/>
    <w:semiHidden/>
    <w:rsid w:val="00B027DC"/>
    <w:rPr>
      <w:rFonts w:cs="Times New Roman"/>
      <w:color w:val="808080"/>
    </w:rPr>
  </w:style>
  <w:style w:type="character" w:styleId="Strong">
    <w:name w:val="Strong"/>
    <w:basedOn w:val="DefaultParagraphFont"/>
    <w:uiPriority w:val="99"/>
    <w:qFormat/>
    <w:rsid w:val="00B027DC"/>
    <w:rPr>
      <w:rFonts w:cs="Times New Roman"/>
      <w:b/>
    </w:rPr>
  </w:style>
  <w:style w:type="paragraph" w:customStyle="1" w:styleId="TDHeadertext">
    <w:name w:val="TD Header text"/>
    <w:basedOn w:val="Normal"/>
    <w:uiPriority w:val="99"/>
    <w:rsid w:val="00B027DC"/>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x3">
    <w:name w:val="index 3"/>
    <w:basedOn w:val="Normal"/>
    <w:next w:val="Normal"/>
    <w:autoRedefine/>
    <w:uiPriority w:val="99"/>
    <w:semiHidden/>
    <w:rsid w:val="002203AA"/>
    <w:pPr>
      <w:overflowPunct w:val="0"/>
      <w:autoSpaceDE w:val="0"/>
      <w:autoSpaceDN w:val="0"/>
      <w:adjustRightInd w:val="0"/>
      <w:spacing w:after="0" w:line="240" w:lineRule="auto"/>
      <w:ind w:left="660" w:hanging="220"/>
      <w:textAlignment w:val="baseline"/>
    </w:pPr>
    <w:rPr>
      <w:rFonts w:ascii="Arial" w:hAnsi="Arial"/>
      <w:sz w:val="20"/>
      <w:szCs w:val="20"/>
    </w:rPr>
  </w:style>
  <w:style w:type="paragraph" w:styleId="Index4">
    <w:name w:val="index 4"/>
    <w:basedOn w:val="Normal"/>
    <w:next w:val="Normal"/>
    <w:autoRedefine/>
    <w:uiPriority w:val="99"/>
    <w:semiHidden/>
    <w:rsid w:val="002203AA"/>
    <w:pPr>
      <w:overflowPunct w:val="0"/>
      <w:autoSpaceDE w:val="0"/>
      <w:autoSpaceDN w:val="0"/>
      <w:adjustRightInd w:val="0"/>
      <w:spacing w:after="0" w:line="240" w:lineRule="auto"/>
      <w:ind w:left="880" w:hanging="220"/>
      <w:textAlignment w:val="baseline"/>
    </w:pPr>
    <w:rPr>
      <w:rFonts w:ascii="Arial" w:hAnsi="Arial"/>
      <w:sz w:val="20"/>
      <w:szCs w:val="20"/>
    </w:rPr>
  </w:style>
  <w:style w:type="paragraph" w:styleId="Index5">
    <w:name w:val="index 5"/>
    <w:basedOn w:val="Normal"/>
    <w:next w:val="Normal"/>
    <w:autoRedefine/>
    <w:uiPriority w:val="99"/>
    <w:semiHidden/>
    <w:rsid w:val="002203AA"/>
    <w:pPr>
      <w:overflowPunct w:val="0"/>
      <w:autoSpaceDE w:val="0"/>
      <w:autoSpaceDN w:val="0"/>
      <w:adjustRightInd w:val="0"/>
      <w:spacing w:after="0" w:line="240" w:lineRule="auto"/>
      <w:ind w:left="1100" w:hanging="220"/>
      <w:textAlignment w:val="baseline"/>
    </w:pPr>
    <w:rPr>
      <w:rFonts w:ascii="Arial" w:hAnsi="Arial"/>
      <w:sz w:val="20"/>
      <w:szCs w:val="20"/>
    </w:rPr>
  </w:style>
  <w:style w:type="paragraph" w:styleId="Index6">
    <w:name w:val="index 6"/>
    <w:basedOn w:val="Normal"/>
    <w:next w:val="Normal"/>
    <w:autoRedefine/>
    <w:uiPriority w:val="99"/>
    <w:semiHidden/>
    <w:rsid w:val="002203AA"/>
    <w:pPr>
      <w:overflowPunct w:val="0"/>
      <w:autoSpaceDE w:val="0"/>
      <w:autoSpaceDN w:val="0"/>
      <w:adjustRightInd w:val="0"/>
      <w:spacing w:after="0" w:line="240" w:lineRule="auto"/>
      <w:ind w:left="1320" w:hanging="220"/>
      <w:textAlignment w:val="baseline"/>
    </w:pPr>
    <w:rPr>
      <w:rFonts w:ascii="Arial" w:hAnsi="Arial"/>
      <w:sz w:val="20"/>
      <w:szCs w:val="20"/>
    </w:rPr>
  </w:style>
  <w:style w:type="paragraph" w:customStyle="1" w:styleId="TD-VolumeTitle">
    <w:name w:val="TD-Volume Title"/>
    <w:uiPriority w:val="99"/>
    <w:rsid w:val="00B027DC"/>
    <w:pPr>
      <w:spacing w:before="960" w:after="1800"/>
      <w:jc w:val="center"/>
    </w:pPr>
    <w:rPr>
      <w:b/>
      <w:caps/>
      <w:sz w:val="40"/>
      <w:szCs w:val="40"/>
      <w:lang w:val="en-US" w:eastAsia="en-US"/>
    </w:rPr>
  </w:style>
  <w:style w:type="paragraph" w:styleId="TOC4">
    <w:name w:val="toc 4"/>
    <w:basedOn w:val="Normal"/>
    <w:next w:val="Normal"/>
    <w:autoRedefine/>
    <w:uiPriority w:val="99"/>
    <w:rsid w:val="00B027DC"/>
    <w:pPr>
      <w:spacing w:before="120" w:after="0" w:line="240" w:lineRule="exact"/>
      <w:ind w:left="660"/>
      <w:jc w:val="center"/>
    </w:pPr>
    <w:rPr>
      <w:sz w:val="18"/>
      <w:szCs w:val="18"/>
    </w:rPr>
  </w:style>
  <w:style w:type="paragraph" w:styleId="TOC5">
    <w:name w:val="toc 5"/>
    <w:basedOn w:val="Normal"/>
    <w:next w:val="Normal"/>
    <w:autoRedefine/>
    <w:uiPriority w:val="99"/>
    <w:rsid w:val="00B027DC"/>
    <w:pPr>
      <w:spacing w:before="120" w:after="0" w:line="240" w:lineRule="exact"/>
      <w:ind w:left="880"/>
      <w:jc w:val="center"/>
    </w:pPr>
    <w:rPr>
      <w:sz w:val="18"/>
      <w:szCs w:val="18"/>
    </w:rPr>
  </w:style>
  <w:style w:type="paragraph" w:styleId="TOC6">
    <w:name w:val="toc 6"/>
    <w:basedOn w:val="Normal"/>
    <w:next w:val="Normal"/>
    <w:autoRedefine/>
    <w:uiPriority w:val="99"/>
    <w:rsid w:val="00B027DC"/>
    <w:pPr>
      <w:spacing w:before="120" w:after="0" w:line="240" w:lineRule="exact"/>
      <w:ind w:left="1100"/>
      <w:jc w:val="center"/>
    </w:pPr>
    <w:rPr>
      <w:sz w:val="18"/>
      <w:szCs w:val="18"/>
    </w:rPr>
  </w:style>
  <w:style w:type="paragraph" w:styleId="TOC7">
    <w:name w:val="toc 7"/>
    <w:basedOn w:val="Normal"/>
    <w:next w:val="Normal"/>
    <w:autoRedefine/>
    <w:uiPriority w:val="99"/>
    <w:rsid w:val="00B027DC"/>
    <w:pPr>
      <w:spacing w:before="120" w:after="0" w:line="240" w:lineRule="exact"/>
      <w:ind w:left="1320"/>
      <w:jc w:val="center"/>
    </w:pPr>
    <w:rPr>
      <w:sz w:val="18"/>
      <w:szCs w:val="18"/>
    </w:rPr>
  </w:style>
  <w:style w:type="paragraph" w:styleId="TOC8">
    <w:name w:val="toc 8"/>
    <w:basedOn w:val="Normal"/>
    <w:next w:val="Normal"/>
    <w:autoRedefine/>
    <w:uiPriority w:val="99"/>
    <w:rsid w:val="00B027DC"/>
    <w:pPr>
      <w:spacing w:before="120" w:after="0" w:line="240" w:lineRule="exact"/>
      <w:ind w:left="1540"/>
      <w:jc w:val="center"/>
    </w:pPr>
    <w:rPr>
      <w:sz w:val="18"/>
      <w:szCs w:val="18"/>
    </w:rPr>
  </w:style>
  <w:style w:type="paragraph" w:styleId="TOC9">
    <w:name w:val="toc 9"/>
    <w:basedOn w:val="Normal"/>
    <w:next w:val="Normal"/>
    <w:autoRedefine/>
    <w:uiPriority w:val="99"/>
    <w:rsid w:val="00B027DC"/>
    <w:pPr>
      <w:spacing w:before="120" w:after="0" w:line="240" w:lineRule="exact"/>
      <w:ind w:left="1760"/>
      <w:jc w:val="center"/>
    </w:pPr>
    <w:rPr>
      <w:sz w:val="18"/>
      <w:szCs w:val="18"/>
    </w:rPr>
  </w:style>
  <w:style w:type="paragraph" w:styleId="Index7">
    <w:name w:val="index 7"/>
    <w:basedOn w:val="Normal"/>
    <w:next w:val="Normal"/>
    <w:autoRedefine/>
    <w:uiPriority w:val="99"/>
    <w:semiHidden/>
    <w:rsid w:val="002203AA"/>
    <w:pPr>
      <w:overflowPunct w:val="0"/>
      <w:autoSpaceDE w:val="0"/>
      <w:autoSpaceDN w:val="0"/>
      <w:adjustRightInd w:val="0"/>
      <w:spacing w:after="0" w:line="240" w:lineRule="auto"/>
      <w:ind w:left="1540" w:hanging="220"/>
      <w:textAlignment w:val="baseline"/>
    </w:pPr>
    <w:rPr>
      <w:rFonts w:ascii="Arial" w:hAnsi="Arial"/>
      <w:sz w:val="20"/>
      <w:szCs w:val="20"/>
    </w:rPr>
  </w:style>
  <w:style w:type="paragraph" w:customStyle="1" w:styleId="TableText">
    <w:name w:val="TableText"/>
    <w:basedOn w:val="Normal"/>
    <w:uiPriority w:val="99"/>
    <w:rsid w:val="0093776F"/>
    <w:pPr>
      <w:spacing w:before="60" w:after="60"/>
    </w:pPr>
    <w:rPr>
      <w:rFonts w:ascii="Arial" w:hAnsi="Arial"/>
      <w:color w:val="000000"/>
      <w:sz w:val="19"/>
      <w:szCs w:val="20"/>
    </w:rPr>
  </w:style>
  <w:style w:type="paragraph" w:styleId="ListNumber4">
    <w:name w:val="List Number 4"/>
    <w:basedOn w:val="Normal"/>
    <w:uiPriority w:val="99"/>
    <w:semiHidden/>
    <w:rsid w:val="0093776F"/>
    <w:pPr>
      <w:numPr>
        <w:numId w:val="1"/>
      </w:numPr>
      <w:spacing w:after="0" w:line="240" w:lineRule="auto"/>
    </w:pPr>
    <w:rPr>
      <w:rFonts w:ascii="Times New Roman" w:hAnsi="Times New Roman"/>
      <w:sz w:val="24"/>
      <w:szCs w:val="24"/>
      <w:lang w:val="en-GB"/>
    </w:rPr>
  </w:style>
  <w:style w:type="paragraph" w:styleId="Index8">
    <w:name w:val="index 8"/>
    <w:basedOn w:val="Normal"/>
    <w:next w:val="Normal"/>
    <w:autoRedefine/>
    <w:uiPriority w:val="99"/>
    <w:semiHidden/>
    <w:rsid w:val="002203AA"/>
    <w:pPr>
      <w:overflowPunct w:val="0"/>
      <w:autoSpaceDE w:val="0"/>
      <w:autoSpaceDN w:val="0"/>
      <w:adjustRightInd w:val="0"/>
      <w:spacing w:after="0" w:line="240" w:lineRule="auto"/>
      <w:ind w:left="1760" w:hanging="220"/>
      <w:textAlignment w:val="baseline"/>
    </w:pPr>
    <w:rPr>
      <w:rFonts w:ascii="Arial" w:hAnsi="Arial"/>
      <w:sz w:val="20"/>
      <w:szCs w:val="20"/>
    </w:rPr>
  </w:style>
  <w:style w:type="paragraph" w:styleId="Index9">
    <w:name w:val="index 9"/>
    <w:basedOn w:val="Normal"/>
    <w:next w:val="Normal"/>
    <w:autoRedefine/>
    <w:uiPriority w:val="99"/>
    <w:semiHidden/>
    <w:rsid w:val="002203AA"/>
    <w:pPr>
      <w:overflowPunct w:val="0"/>
      <w:autoSpaceDE w:val="0"/>
      <w:autoSpaceDN w:val="0"/>
      <w:adjustRightInd w:val="0"/>
      <w:spacing w:after="0" w:line="240" w:lineRule="auto"/>
      <w:ind w:left="1980" w:hanging="220"/>
      <w:textAlignment w:val="baseline"/>
    </w:pPr>
    <w:rPr>
      <w:rFonts w:ascii="Arial" w:hAnsi="Arial"/>
      <w:sz w:val="20"/>
      <w:szCs w:val="20"/>
    </w:rPr>
  </w:style>
  <w:style w:type="paragraph" w:styleId="IndexHeading">
    <w:name w:val="index heading"/>
    <w:basedOn w:val="Normal"/>
    <w:next w:val="Index1"/>
    <w:uiPriority w:val="99"/>
    <w:semiHidden/>
    <w:rsid w:val="002203AA"/>
    <w:pPr>
      <w:overflowPunct w:val="0"/>
      <w:autoSpaceDE w:val="0"/>
      <w:autoSpaceDN w:val="0"/>
      <w:adjustRightInd w:val="0"/>
      <w:spacing w:after="0" w:line="240" w:lineRule="auto"/>
      <w:textAlignment w:val="baseline"/>
    </w:pPr>
    <w:rPr>
      <w:rFonts w:ascii="Arial" w:hAnsi="Arial"/>
      <w:sz w:val="20"/>
      <w:szCs w:val="20"/>
    </w:rPr>
  </w:style>
  <w:style w:type="table" w:customStyle="1" w:styleId="Style1">
    <w:name w:val="Style1"/>
    <w:uiPriority w:val="99"/>
    <w:rsid w:val="0093776F"/>
    <w:rPr>
      <w:sz w:val="20"/>
      <w:szCs w:val="20"/>
    </w:rPr>
    <w:tblPr>
      <w:tblInd w:w="0" w:type="dxa"/>
      <w:tblCellMar>
        <w:top w:w="0" w:type="dxa"/>
        <w:left w:w="108" w:type="dxa"/>
        <w:bottom w:w="0" w:type="dxa"/>
        <w:right w:w="108" w:type="dxa"/>
      </w:tblCellMar>
    </w:tblPr>
  </w:style>
  <w:style w:type="paragraph" w:customStyle="1" w:styleId="3">
    <w:name w:val="3"/>
    <w:basedOn w:val="Normal"/>
    <w:uiPriority w:val="99"/>
    <w:rsid w:val="00B85554"/>
    <w:pPr>
      <w:tabs>
        <w:tab w:val="left" w:pos="216"/>
        <w:tab w:val="left" w:pos="648"/>
        <w:tab w:val="left" w:pos="864"/>
      </w:tabs>
      <w:spacing w:after="120" w:line="300" w:lineRule="exact"/>
      <w:ind w:left="1080" w:hanging="1080"/>
    </w:pPr>
    <w:rPr>
      <w:rFonts w:ascii="Times New Roman" w:hAnsi="Times New Roman"/>
      <w:color w:val="0000FF"/>
      <w:sz w:val="24"/>
      <w:szCs w:val="20"/>
    </w:rPr>
  </w:style>
  <w:style w:type="paragraph" w:customStyle="1" w:styleId="SectionXHeader3">
    <w:name w:val="Section X Header 3"/>
    <w:basedOn w:val="ListParagraph"/>
    <w:autoRedefine/>
    <w:uiPriority w:val="99"/>
    <w:rsid w:val="00B85554"/>
    <w:pPr>
      <w:tabs>
        <w:tab w:val="left" w:pos="360"/>
      </w:tabs>
      <w:spacing w:after="0" w:line="240" w:lineRule="auto"/>
      <w:ind w:left="0"/>
      <w:contextualSpacing w:val="0"/>
      <w:jc w:val="center"/>
    </w:pPr>
    <w:rPr>
      <w:rFonts w:ascii="Times New Roman Bold" w:hAnsi="Times New Roman Bold"/>
      <w:b/>
      <w:sz w:val="40"/>
      <w:szCs w:val="40"/>
    </w:rPr>
  </w:style>
  <w:style w:type="paragraph" w:customStyle="1" w:styleId="BodyTableleft">
    <w:name w:val="Body Table left"/>
    <w:basedOn w:val="Normal"/>
    <w:uiPriority w:val="99"/>
    <w:rsid w:val="0027349A"/>
    <w:pPr>
      <w:spacing w:before="60" w:after="60"/>
      <w:ind w:left="170"/>
    </w:pPr>
    <w:rPr>
      <w:rFonts w:cs="Arial"/>
      <w:color w:val="000000"/>
      <w:sz w:val="20"/>
      <w:szCs w:val="18"/>
    </w:rPr>
  </w:style>
  <w:style w:type="paragraph" w:customStyle="1" w:styleId="BodyTablecenter">
    <w:name w:val="Body Table center"/>
    <w:basedOn w:val="BodyTableleft"/>
    <w:uiPriority w:val="99"/>
    <w:rsid w:val="004F7B67"/>
    <w:pPr>
      <w:jc w:val="center"/>
    </w:pPr>
    <w:rPr>
      <w:rFonts w:cs="Times New Roman"/>
      <w:szCs w:val="20"/>
    </w:rPr>
  </w:style>
  <w:style w:type="paragraph" w:customStyle="1" w:styleId="BodyTextNumbered1">
    <w:name w:val="Body Text Numbered 1"/>
    <w:basedOn w:val="Normal"/>
    <w:uiPriority w:val="99"/>
    <w:rsid w:val="00E152FC"/>
    <w:pPr>
      <w:numPr>
        <w:numId w:val="23"/>
      </w:numPr>
      <w:spacing w:after="0"/>
    </w:pPr>
    <w:rPr>
      <w:color w:val="000000"/>
    </w:rPr>
  </w:style>
  <w:style w:type="paragraph" w:styleId="ListNumber">
    <w:name w:val="List Number"/>
    <w:basedOn w:val="Normal"/>
    <w:uiPriority w:val="99"/>
    <w:rsid w:val="00B027DC"/>
    <w:pPr>
      <w:numPr>
        <w:numId w:val="2"/>
      </w:numPr>
      <w:contextualSpacing/>
    </w:pPr>
  </w:style>
  <w:style w:type="paragraph" w:customStyle="1" w:styleId="95table">
    <w:name w:val="9.5 table"/>
    <w:basedOn w:val="Normal"/>
    <w:uiPriority w:val="99"/>
    <w:semiHidden/>
    <w:rsid w:val="00B027DC"/>
    <w:pPr>
      <w:framePr w:w="7796" w:hSpace="181" w:wrap="around" w:vAnchor="page" w:hAnchor="page" w:x="869" w:y="9442"/>
      <w:spacing w:before="40" w:after="0" w:line="240" w:lineRule="auto"/>
    </w:pPr>
    <w:rPr>
      <w:rFonts w:ascii="Arial" w:hAnsi="Arial"/>
      <w:sz w:val="19"/>
      <w:szCs w:val="19"/>
      <w:lang w:val="en-GB"/>
    </w:rPr>
  </w:style>
  <w:style w:type="paragraph" w:styleId="Caption">
    <w:name w:val="caption"/>
    <w:basedOn w:val="Normal"/>
    <w:next w:val="Normal"/>
    <w:uiPriority w:val="99"/>
    <w:qFormat/>
    <w:rsid w:val="00B027DC"/>
    <w:pPr>
      <w:spacing w:line="240" w:lineRule="auto"/>
    </w:pPr>
    <w:rPr>
      <w:b/>
      <w:bCs/>
      <w:color w:val="4F81BD"/>
      <w:sz w:val="18"/>
      <w:szCs w:val="18"/>
    </w:rPr>
  </w:style>
  <w:style w:type="table" w:customStyle="1" w:styleId="NoGrids">
    <w:name w:val="No Grids"/>
    <w:uiPriority w:val="99"/>
    <w:rsid w:val="00B027DC"/>
    <w:pPr>
      <w:spacing w:before="60" w:after="60"/>
    </w:pPr>
    <w:rPr>
      <w:sz w:val="20"/>
      <w:szCs w:val="20"/>
    </w:rPr>
    <w:tblPr>
      <w:tblInd w:w="0" w:type="dxa"/>
      <w:tblCellMar>
        <w:top w:w="0" w:type="dxa"/>
        <w:left w:w="108" w:type="dxa"/>
        <w:bottom w:w="0" w:type="dxa"/>
        <w:right w:w="108" w:type="dxa"/>
      </w:tblCellMar>
    </w:tblPr>
  </w:style>
  <w:style w:type="paragraph" w:customStyle="1" w:styleId="tab1">
    <w:name w:val="tab1"/>
    <w:basedOn w:val="Normal"/>
    <w:uiPriority w:val="99"/>
    <w:rsid w:val="002203AA"/>
    <w:pPr>
      <w:tabs>
        <w:tab w:val="left" w:pos="284"/>
        <w:tab w:val="left" w:leader="dot" w:pos="4536"/>
      </w:tabs>
      <w:spacing w:after="0" w:line="240" w:lineRule="auto"/>
    </w:pPr>
    <w:rPr>
      <w:rFonts w:ascii="CRO_Swiss" w:hAnsi="CRO_Swiss"/>
      <w:sz w:val="20"/>
      <w:szCs w:val="20"/>
      <w:lang w:val="en-GB"/>
    </w:rPr>
  </w:style>
  <w:style w:type="paragraph" w:customStyle="1" w:styleId="heading-n">
    <w:name w:val="heading-n"/>
    <w:basedOn w:val="Normal"/>
    <w:uiPriority w:val="99"/>
    <w:rsid w:val="00B85554"/>
    <w:pPr>
      <w:spacing w:after="0" w:line="300" w:lineRule="auto"/>
    </w:pPr>
    <w:rPr>
      <w:rFonts w:ascii="Arial" w:hAnsi="Arial"/>
      <w:b/>
      <w:sz w:val="24"/>
      <w:szCs w:val="20"/>
    </w:rPr>
  </w:style>
  <w:style w:type="paragraph" w:customStyle="1" w:styleId="BodyTextBold">
    <w:name w:val="Body Text Bold"/>
    <w:basedOn w:val="Normal"/>
    <w:link w:val="BodyTextBoldChar"/>
    <w:uiPriority w:val="99"/>
    <w:rsid w:val="00AE2C3A"/>
    <w:rPr>
      <w:b/>
      <w:sz w:val="20"/>
      <w:szCs w:val="20"/>
      <w:lang w:val="en-GB" w:eastAsia="hr-HR"/>
    </w:rPr>
  </w:style>
  <w:style w:type="paragraph" w:customStyle="1" w:styleId="BodyTableright">
    <w:name w:val="Body Table right"/>
    <w:basedOn w:val="BodyTableleft"/>
    <w:uiPriority w:val="99"/>
    <w:rsid w:val="004C10E5"/>
    <w:pPr>
      <w:keepNext/>
      <w:spacing w:before="40" w:after="40"/>
      <w:ind w:right="170"/>
      <w:jc w:val="right"/>
    </w:pPr>
  </w:style>
  <w:style w:type="paragraph" w:styleId="NormalWeb">
    <w:name w:val="Normal (Web)"/>
    <w:basedOn w:val="Normal"/>
    <w:uiPriority w:val="99"/>
    <w:rsid w:val="00AE2C3A"/>
    <w:pPr>
      <w:spacing w:before="100" w:beforeAutospacing="1" w:after="100" w:afterAutospacing="1" w:line="240" w:lineRule="auto"/>
    </w:pPr>
    <w:rPr>
      <w:rFonts w:ascii="Times New Roman" w:hAnsi="Times New Roman"/>
      <w:sz w:val="24"/>
      <w:szCs w:val="24"/>
    </w:rPr>
  </w:style>
  <w:style w:type="paragraph" w:customStyle="1" w:styleId="tab">
    <w:name w:val="tab"/>
    <w:basedOn w:val="Normal"/>
    <w:uiPriority w:val="99"/>
    <w:rsid w:val="00B85554"/>
    <w:pPr>
      <w:tabs>
        <w:tab w:val="left" w:pos="284"/>
        <w:tab w:val="left" w:pos="4253"/>
      </w:tabs>
      <w:spacing w:after="0" w:line="240" w:lineRule="auto"/>
      <w:ind w:left="284" w:hanging="284"/>
    </w:pPr>
    <w:rPr>
      <w:rFonts w:ascii="CRO_Swiss" w:hAnsi="CRO_Swiss"/>
      <w:sz w:val="24"/>
      <w:szCs w:val="20"/>
    </w:rPr>
  </w:style>
  <w:style w:type="paragraph" w:styleId="ListBullet2">
    <w:name w:val="List Bullet 2"/>
    <w:basedOn w:val="Normal"/>
    <w:uiPriority w:val="99"/>
    <w:rsid w:val="00A83472"/>
    <w:pPr>
      <w:numPr>
        <w:numId w:val="3"/>
      </w:numPr>
      <w:contextualSpacing/>
    </w:pPr>
  </w:style>
  <w:style w:type="paragraph" w:customStyle="1" w:styleId="Subtitle1">
    <w:name w:val="Subtitle1"/>
    <w:basedOn w:val="Normal"/>
    <w:uiPriority w:val="99"/>
    <w:rsid w:val="002203AA"/>
    <w:pPr>
      <w:spacing w:before="120" w:after="120" w:line="240" w:lineRule="auto"/>
      <w:jc w:val="center"/>
      <w:outlineLvl w:val="0"/>
    </w:pPr>
    <w:rPr>
      <w:rFonts w:ascii="Arial" w:hAnsi="Arial"/>
      <w:b/>
      <w:sz w:val="20"/>
      <w:szCs w:val="20"/>
    </w:rPr>
  </w:style>
  <w:style w:type="character" w:customStyle="1" w:styleId="Style11pt">
    <w:name w:val="Style 11 pt"/>
    <w:uiPriority w:val="99"/>
    <w:rsid w:val="00B85554"/>
    <w:rPr>
      <w:rFonts w:ascii="Arial" w:hAnsi="Arial"/>
      <w:sz w:val="20"/>
    </w:rPr>
  </w:style>
  <w:style w:type="paragraph" w:customStyle="1" w:styleId="StyleJustifiedLeft254cm">
    <w:name w:val="Style Justified Left:  254 cm"/>
    <w:basedOn w:val="Normal"/>
    <w:uiPriority w:val="99"/>
    <w:rsid w:val="002203AA"/>
    <w:pPr>
      <w:tabs>
        <w:tab w:val="left" w:pos="851"/>
      </w:tabs>
      <w:spacing w:after="0" w:line="240" w:lineRule="auto"/>
      <w:ind w:left="1440"/>
    </w:pPr>
    <w:rPr>
      <w:rFonts w:ascii="Arial" w:hAnsi="Arial"/>
      <w:sz w:val="20"/>
      <w:szCs w:val="20"/>
    </w:rPr>
  </w:style>
  <w:style w:type="paragraph" w:customStyle="1" w:styleId="Numbered1">
    <w:name w:val="Numbered 1."/>
    <w:basedOn w:val="Normal"/>
    <w:uiPriority w:val="99"/>
    <w:semiHidden/>
    <w:rsid w:val="00F824FE"/>
    <w:pPr>
      <w:keepNext/>
      <w:numPr>
        <w:numId w:val="25"/>
      </w:numPr>
      <w:spacing w:after="120" w:line="240" w:lineRule="auto"/>
    </w:pPr>
    <w:rPr>
      <w:rFonts w:ascii="Arial" w:hAnsi="Arial"/>
      <w:sz w:val="20"/>
      <w:lang w:val="en-GB" w:eastAsia="en-GB"/>
    </w:rPr>
  </w:style>
  <w:style w:type="paragraph" w:customStyle="1" w:styleId="StyleStyleJustifiedLeft254cmLeft15cm">
    <w:name w:val="Style Style Justified Left:  254 cm + Left:  15 cm"/>
    <w:basedOn w:val="StyleJustifiedLeft254cm"/>
    <w:uiPriority w:val="99"/>
    <w:rsid w:val="002203AA"/>
    <w:pPr>
      <w:numPr>
        <w:numId w:val="32"/>
      </w:numPr>
      <w:tabs>
        <w:tab w:val="clear" w:pos="720"/>
        <w:tab w:val="left" w:pos="1134"/>
      </w:tabs>
      <w:ind w:left="851" w:firstLine="0"/>
    </w:pPr>
  </w:style>
  <w:style w:type="paragraph" w:customStyle="1" w:styleId="StyleHeading5BoldNotItalic">
    <w:name w:val="Style Heading 5 + Bold Not Italic"/>
    <w:basedOn w:val="Heading5"/>
    <w:uiPriority w:val="99"/>
    <w:rsid w:val="00B85554"/>
    <w:pPr>
      <w:tabs>
        <w:tab w:val="num" w:pos="0"/>
        <w:tab w:val="left" w:pos="2552"/>
      </w:tabs>
      <w:overflowPunct w:val="0"/>
      <w:autoSpaceDE w:val="0"/>
      <w:autoSpaceDN w:val="0"/>
      <w:adjustRightInd w:val="0"/>
      <w:ind w:left="709" w:hanging="709"/>
      <w:textAlignment w:val="baseline"/>
    </w:pPr>
    <w:rPr>
      <w:rFonts w:ascii="Arial" w:hAnsi="Arial"/>
      <w:b/>
      <w:i w:val="0"/>
      <w:iCs/>
      <w:sz w:val="24"/>
      <w:szCs w:val="20"/>
    </w:rPr>
  </w:style>
  <w:style w:type="character" w:customStyle="1" w:styleId="StyleBold">
    <w:name w:val="Style Bold"/>
    <w:uiPriority w:val="99"/>
    <w:rsid w:val="002203AA"/>
    <w:rPr>
      <w:b/>
      <w:sz w:val="20"/>
    </w:rPr>
  </w:style>
  <w:style w:type="paragraph" w:customStyle="1" w:styleId="ListA">
    <w:name w:val="List A"/>
    <w:basedOn w:val="Normal"/>
    <w:next w:val="Normal"/>
    <w:link w:val="ListAChar"/>
    <w:uiPriority w:val="99"/>
    <w:rsid w:val="0013608A"/>
    <w:pPr>
      <w:numPr>
        <w:numId w:val="26"/>
      </w:numPr>
      <w:spacing w:before="120" w:after="60" w:line="240" w:lineRule="auto"/>
    </w:pPr>
    <w:rPr>
      <w:rFonts w:ascii="Arial" w:hAnsi="Arial"/>
      <w:color w:val="000000"/>
      <w:sz w:val="20"/>
      <w:szCs w:val="20"/>
      <w:lang w:val="en-GB" w:eastAsia="hr-HR"/>
    </w:rPr>
  </w:style>
  <w:style w:type="paragraph" w:customStyle="1" w:styleId="StyleLeft">
    <w:name w:val="Style Left"/>
    <w:basedOn w:val="Normal"/>
    <w:uiPriority w:val="99"/>
    <w:rsid w:val="002203AA"/>
    <w:pPr>
      <w:spacing w:after="0" w:line="240" w:lineRule="auto"/>
    </w:pPr>
    <w:rPr>
      <w:rFonts w:ascii="Arial" w:hAnsi="Arial"/>
      <w:sz w:val="20"/>
      <w:szCs w:val="20"/>
    </w:rPr>
  </w:style>
  <w:style w:type="paragraph" w:customStyle="1" w:styleId="StyleLeft1">
    <w:name w:val="Style Left1"/>
    <w:basedOn w:val="Normal"/>
    <w:uiPriority w:val="99"/>
    <w:rsid w:val="002203AA"/>
    <w:pPr>
      <w:spacing w:after="0" w:line="240" w:lineRule="auto"/>
    </w:pPr>
    <w:rPr>
      <w:rFonts w:ascii="Arial" w:hAnsi="Arial"/>
      <w:sz w:val="20"/>
      <w:szCs w:val="20"/>
    </w:rPr>
  </w:style>
  <w:style w:type="paragraph" w:customStyle="1" w:styleId="StyleJustified">
    <w:name w:val="Style Justified"/>
    <w:basedOn w:val="Normal"/>
    <w:uiPriority w:val="99"/>
    <w:rsid w:val="002203AA"/>
    <w:pPr>
      <w:spacing w:after="0" w:line="240" w:lineRule="auto"/>
    </w:pPr>
    <w:rPr>
      <w:rFonts w:ascii="Arial" w:hAnsi="Arial"/>
      <w:sz w:val="20"/>
      <w:szCs w:val="20"/>
      <w:lang w:eastAsia="de-DE"/>
    </w:rPr>
  </w:style>
  <w:style w:type="character" w:customStyle="1" w:styleId="StyleBold1">
    <w:name w:val="Style Bold1"/>
    <w:uiPriority w:val="99"/>
    <w:rsid w:val="002203AA"/>
    <w:rPr>
      <w:rFonts w:ascii="Arial" w:hAnsi="Arial"/>
      <w:b/>
      <w:sz w:val="20"/>
    </w:rPr>
  </w:style>
  <w:style w:type="paragraph" w:customStyle="1" w:styleId="StyleHeading2Left0cmFirstline0cm">
    <w:name w:val="Style Heading 2 + Left:  0 cm First line:  0 cm"/>
    <w:basedOn w:val="Normal"/>
    <w:uiPriority w:val="99"/>
    <w:rsid w:val="00B85554"/>
    <w:pPr>
      <w:spacing w:after="0"/>
      <w:ind w:left="850" w:hanging="283"/>
    </w:pPr>
    <w:rPr>
      <w:bCs/>
      <w:sz w:val="20"/>
      <w:szCs w:val="20"/>
    </w:rPr>
  </w:style>
  <w:style w:type="paragraph" w:styleId="Revision">
    <w:name w:val="Revision"/>
    <w:hidden/>
    <w:uiPriority w:val="99"/>
    <w:semiHidden/>
    <w:rsid w:val="00C14C5C"/>
    <w:rPr>
      <w:lang w:val="en-US" w:eastAsia="en-US"/>
    </w:rPr>
  </w:style>
  <w:style w:type="paragraph" w:customStyle="1" w:styleId="BodyText21">
    <w:name w:val="Body Text 21"/>
    <w:basedOn w:val="Normal"/>
    <w:uiPriority w:val="99"/>
    <w:rsid w:val="00B85554"/>
    <w:pPr>
      <w:tabs>
        <w:tab w:val="left" w:pos="672"/>
      </w:tabs>
      <w:spacing w:after="0" w:line="240" w:lineRule="auto"/>
      <w:ind w:left="672" w:hanging="672"/>
    </w:pPr>
    <w:rPr>
      <w:rFonts w:ascii="Arial" w:hAnsi="Arial"/>
      <w:i/>
      <w:sz w:val="24"/>
      <w:szCs w:val="20"/>
      <w:lang w:eastAsia="de-DE"/>
    </w:rPr>
  </w:style>
  <w:style w:type="paragraph" w:customStyle="1" w:styleId="StyleHeading2NotItalic">
    <w:name w:val="Style Heading 2 + Not Italic"/>
    <w:basedOn w:val="Normal"/>
    <w:uiPriority w:val="99"/>
    <w:rsid w:val="00B85554"/>
    <w:pPr>
      <w:spacing w:after="60"/>
    </w:pPr>
    <w:rPr>
      <w:bCs/>
      <w:sz w:val="20"/>
      <w:szCs w:val="20"/>
      <w:lang w:eastAsia="de-DE"/>
    </w:rPr>
  </w:style>
  <w:style w:type="paragraph" w:customStyle="1" w:styleId="StyleHeading110ptCentered">
    <w:name w:val="Style Heading 1 + 10 pt Centered"/>
    <w:basedOn w:val="ListParagraph"/>
    <w:uiPriority w:val="99"/>
    <w:rsid w:val="00B85554"/>
    <w:pPr>
      <w:keepNext/>
      <w:tabs>
        <w:tab w:val="left" w:pos="720"/>
      </w:tabs>
      <w:spacing w:before="120" w:after="120" w:line="240" w:lineRule="auto"/>
      <w:ind w:hanging="720"/>
      <w:contextualSpacing w:val="0"/>
      <w:jc w:val="center"/>
    </w:pPr>
    <w:rPr>
      <w:rFonts w:ascii="Arial Narrow" w:hAnsi="Arial Narrow"/>
      <w:b/>
      <w:bCs/>
      <w:i/>
      <w:iCs/>
      <w:sz w:val="20"/>
      <w:szCs w:val="20"/>
      <w:lang w:eastAsia="de-DE"/>
    </w:rPr>
  </w:style>
  <w:style w:type="paragraph" w:customStyle="1" w:styleId="bulletindent">
    <w:name w:val="bullet indent"/>
    <w:basedOn w:val="Normal"/>
    <w:uiPriority w:val="99"/>
    <w:semiHidden/>
    <w:rsid w:val="00CD4559"/>
    <w:pPr>
      <w:numPr>
        <w:numId w:val="27"/>
      </w:numPr>
      <w:spacing w:before="60"/>
    </w:pPr>
    <w:rPr>
      <w:rFonts w:ascii="Arial" w:hAnsi="Arial"/>
      <w:color w:val="000000"/>
      <w:szCs w:val="20"/>
      <w:lang w:val="en-ZA" w:eastAsia="de-DE"/>
    </w:rPr>
  </w:style>
  <w:style w:type="paragraph" w:styleId="BodyText">
    <w:name w:val="Body Text"/>
    <w:basedOn w:val="Normal"/>
    <w:link w:val="BodyTextChar3"/>
    <w:uiPriority w:val="99"/>
    <w:rsid w:val="005A68F0"/>
    <w:pPr>
      <w:spacing w:after="120"/>
    </w:pPr>
    <w:rPr>
      <w:sz w:val="20"/>
      <w:szCs w:val="20"/>
      <w:lang w:eastAsia="hr-HR"/>
    </w:rPr>
  </w:style>
  <w:style w:type="character" w:customStyle="1" w:styleId="BodyTextChar1">
    <w:name w:val="Body Text Char1"/>
    <w:basedOn w:val="DefaultParagraphFont"/>
    <w:link w:val="BodyText"/>
    <w:uiPriority w:val="99"/>
    <w:locked/>
    <w:rsid w:val="00E91353"/>
    <w:rPr>
      <w:rFonts w:cs="Times New Roman"/>
      <w:lang w:val="hr-HR"/>
    </w:rPr>
  </w:style>
  <w:style w:type="paragraph" w:styleId="BodyTextFirstIndent">
    <w:name w:val="Body Text First Indent"/>
    <w:basedOn w:val="Normal"/>
    <w:link w:val="BodyTextFirstIndentChar"/>
    <w:uiPriority w:val="99"/>
    <w:semiHidden/>
    <w:rsid w:val="00CD4559"/>
    <w:pPr>
      <w:ind w:firstLine="210"/>
    </w:pPr>
    <w:rPr>
      <w:rFonts w:ascii="Times New Roman" w:hAnsi="Times New Roman"/>
      <w:sz w:val="24"/>
      <w:szCs w:val="24"/>
      <w:lang w:val="en-GB" w:eastAsia="hr-HR"/>
    </w:rPr>
  </w:style>
  <w:style w:type="character" w:customStyle="1" w:styleId="BodyTextFirstIndentChar">
    <w:name w:val="Body Text First Indent Char"/>
    <w:basedOn w:val="BodyTextChar1"/>
    <w:link w:val="BodyTextFirstIndent"/>
    <w:uiPriority w:val="99"/>
    <w:semiHidden/>
    <w:locked/>
    <w:rsid w:val="00CD4559"/>
    <w:rPr>
      <w:rFonts w:ascii="Times New Roman" w:hAnsi="Times New Roman"/>
      <w:sz w:val="24"/>
      <w:lang w:val="en-GB" w:eastAsia="hr-HR"/>
    </w:rPr>
  </w:style>
  <w:style w:type="paragraph" w:styleId="BlockText">
    <w:name w:val="Block Text"/>
    <w:basedOn w:val="Normal"/>
    <w:uiPriority w:val="99"/>
    <w:rsid w:val="00CD4559"/>
    <w:pPr>
      <w:spacing w:after="120" w:line="240" w:lineRule="auto"/>
      <w:ind w:left="1440" w:right="1440"/>
    </w:pPr>
    <w:rPr>
      <w:rFonts w:ascii="Times New Roman" w:hAnsi="Times New Roman"/>
      <w:sz w:val="24"/>
      <w:szCs w:val="24"/>
      <w:lang w:eastAsia="hr-HR"/>
    </w:rPr>
  </w:style>
  <w:style w:type="paragraph" w:styleId="BodyText3">
    <w:name w:val="Body Text 3"/>
    <w:basedOn w:val="Normal"/>
    <w:link w:val="BodyText3Char"/>
    <w:uiPriority w:val="99"/>
    <w:rsid w:val="00CD4559"/>
    <w:pPr>
      <w:spacing w:after="120" w:line="240" w:lineRule="auto"/>
    </w:pPr>
    <w:rPr>
      <w:rFonts w:ascii="Times New Roman" w:hAnsi="Times New Roman"/>
      <w:sz w:val="16"/>
      <w:szCs w:val="16"/>
      <w:lang w:eastAsia="hr-HR"/>
    </w:rPr>
  </w:style>
  <w:style w:type="character" w:customStyle="1" w:styleId="BodyText3Char">
    <w:name w:val="Body Text 3 Char"/>
    <w:basedOn w:val="DefaultParagraphFont"/>
    <w:link w:val="BodyText3"/>
    <w:uiPriority w:val="99"/>
    <w:locked/>
    <w:rsid w:val="00CD4559"/>
    <w:rPr>
      <w:rFonts w:ascii="Times New Roman" w:hAnsi="Times New Roman" w:cs="Times New Roman"/>
      <w:sz w:val="16"/>
      <w:lang w:eastAsia="hr-HR"/>
    </w:rPr>
  </w:style>
  <w:style w:type="paragraph" w:styleId="BodyTextFirstIndent2">
    <w:name w:val="Body Text First Indent 2"/>
    <w:basedOn w:val="BodyTextIndent"/>
    <w:link w:val="BodyTextFirstIndent2Char"/>
    <w:uiPriority w:val="99"/>
    <w:semiHidden/>
    <w:rsid w:val="00CD4559"/>
    <w:pPr>
      <w:spacing w:before="0" w:line="240" w:lineRule="auto"/>
      <w:ind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uiPriority w:val="99"/>
    <w:semiHidden/>
    <w:locked/>
    <w:rsid w:val="00CD4559"/>
    <w:rPr>
      <w:rFonts w:ascii="Times New Roman" w:hAnsi="Times New Roman"/>
      <w:sz w:val="24"/>
      <w:lang w:eastAsia="hr-HR"/>
    </w:rPr>
  </w:style>
  <w:style w:type="paragraph" w:styleId="BodyTextIndent2">
    <w:name w:val="Body Text Indent 2"/>
    <w:aliases w:val="uvlaka 2"/>
    <w:basedOn w:val="Normal"/>
    <w:link w:val="BodyTextIndent2Char"/>
    <w:uiPriority w:val="99"/>
    <w:rsid w:val="00CD4559"/>
    <w:pPr>
      <w:spacing w:after="120" w:line="480" w:lineRule="auto"/>
      <w:ind w:left="283"/>
    </w:pPr>
    <w:rPr>
      <w:rFonts w:ascii="Times New Roman" w:hAnsi="Times New Roman"/>
      <w:sz w:val="24"/>
      <w:szCs w:val="24"/>
      <w:lang w:eastAsia="hr-HR"/>
    </w:rPr>
  </w:style>
  <w:style w:type="character" w:customStyle="1" w:styleId="BodyTextIndent2Char">
    <w:name w:val="Body Text Indent 2 Char"/>
    <w:aliases w:val="uvlaka 2 Char"/>
    <w:basedOn w:val="DefaultParagraphFont"/>
    <w:link w:val="BodyTextIndent2"/>
    <w:uiPriority w:val="99"/>
    <w:locked/>
    <w:rsid w:val="00CD4559"/>
    <w:rPr>
      <w:rFonts w:ascii="Times New Roman" w:hAnsi="Times New Roman" w:cs="Times New Roman"/>
      <w:sz w:val="24"/>
      <w:lang w:eastAsia="hr-HR"/>
    </w:rPr>
  </w:style>
  <w:style w:type="paragraph" w:styleId="Closing">
    <w:name w:val="Closing"/>
    <w:basedOn w:val="Normal"/>
    <w:link w:val="ClosingChar"/>
    <w:uiPriority w:val="99"/>
    <w:semiHidden/>
    <w:rsid w:val="00CD4559"/>
    <w:pPr>
      <w:spacing w:after="0" w:line="240" w:lineRule="auto"/>
      <w:ind w:left="4252"/>
    </w:pPr>
    <w:rPr>
      <w:rFonts w:ascii="Times New Roman" w:hAnsi="Times New Roman"/>
      <w:sz w:val="24"/>
      <w:szCs w:val="24"/>
      <w:lang w:eastAsia="hr-HR"/>
    </w:rPr>
  </w:style>
  <w:style w:type="character" w:customStyle="1" w:styleId="ClosingChar">
    <w:name w:val="Closing Char"/>
    <w:basedOn w:val="DefaultParagraphFont"/>
    <w:link w:val="Closing"/>
    <w:uiPriority w:val="99"/>
    <w:semiHidden/>
    <w:locked/>
    <w:rsid w:val="00CD4559"/>
    <w:rPr>
      <w:rFonts w:ascii="Times New Roman" w:hAnsi="Times New Roman" w:cs="Times New Roman"/>
      <w:sz w:val="24"/>
      <w:lang w:eastAsia="hr-HR"/>
    </w:rPr>
  </w:style>
  <w:style w:type="paragraph" w:styleId="Date">
    <w:name w:val="Date"/>
    <w:basedOn w:val="Normal"/>
    <w:next w:val="Normal"/>
    <w:link w:val="DateChar"/>
    <w:uiPriority w:val="99"/>
    <w:semiHidden/>
    <w:rsid w:val="00CD4559"/>
    <w:pPr>
      <w:spacing w:after="0" w:line="240" w:lineRule="auto"/>
    </w:pPr>
    <w:rPr>
      <w:rFonts w:ascii="Times New Roman" w:hAnsi="Times New Roman"/>
      <w:sz w:val="24"/>
      <w:szCs w:val="24"/>
      <w:lang w:eastAsia="hr-HR"/>
    </w:rPr>
  </w:style>
  <w:style w:type="character" w:customStyle="1" w:styleId="DateChar">
    <w:name w:val="Date Char"/>
    <w:basedOn w:val="DefaultParagraphFont"/>
    <w:link w:val="Date"/>
    <w:uiPriority w:val="99"/>
    <w:semiHidden/>
    <w:locked/>
    <w:rsid w:val="00CD4559"/>
    <w:rPr>
      <w:rFonts w:ascii="Times New Roman" w:hAnsi="Times New Roman" w:cs="Times New Roman"/>
      <w:sz w:val="24"/>
      <w:lang w:eastAsia="hr-HR"/>
    </w:rPr>
  </w:style>
  <w:style w:type="paragraph" w:styleId="E-mailSignature">
    <w:name w:val="E-mail Signature"/>
    <w:basedOn w:val="Normal"/>
    <w:link w:val="E-mailSignatureChar"/>
    <w:uiPriority w:val="99"/>
    <w:semiHidden/>
    <w:rsid w:val="00CD4559"/>
    <w:pPr>
      <w:spacing w:after="0" w:line="240" w:lineRule="auto"/>
    </w:pPr>
    <w:rPr>
      <w:rFonts w:ascii="Times New Roman" w:hAnsi="Times New Roman"/>
      <w:sz w:val="24"/>
      <w:szCs w:val="24"/>
      <w:lang w:eastAsia="hr-HR"/>
    </w:rPr>
  </w:style>
  <w:style w:type="character" w:customStyle="1" w:styleId="E-mailSignatureChar">
    <w:name w:val="E-mail Signature Char"/>
    <w:basedOn w:val="DefaultParagraphFont"/>
    <w:link w:val="E-mailSignature"/>
    <w:uiPriority w:val="99"/>
    <w:semiHidden/>
    <w:locked/>
    <w:rsid w:val="00CD4559"/>
    <w:rPr>
      <w:rFonts w:ascii="Times New Roman" w:hAnsi="Times New Roman" w:cs="Times New Roman"/>
      <w:sz w:val="24"/>
      <w:lang w:eastAsia="hr-HR"/>
    </w:rPr>
  </w:style>
  <w:style w:type="paragraph" w:customStyle="1" w:styleId="stavka1">
    <w:name w:val="stavka1"/>
    <w:basedOn w:val="Normal"/>
    <w:uiPriority w:val="99"/>
    <w:rsid w:val="00B85554"/>
    <w:pPr>
      <w:overflowPunct w:val="0"/>
      <w:autoSpaceDE w:val="0"/>
      <w:autoSpaceDN w:val="0"/>
      <w:adjustRightInd w:val="0"/>
      <w:spacing w:before="120" w:after="120" w:line="240" w:lineRule="auto"/>
      <w:ind w:left="425" w:right="1588" w:hanging="425"/>
      <w:textAlignment w:val="baseline"/>
    </w:pPr>
    <w:rPr>
      <w:rFonts w:ascii="Times New Roman" w:hAnsi="Times New Roman"/>
      <w:sz w:val="24"/>
      <w:szCs w:val="20"/>
      <w:lang w:val="en-GB" w:eastAsia="hr-HR"/>
    </w:rPr>
  </w:style>
  <w:style w:type="paragraph" w:styleId="EnvelopeAddress">
    <w:name w:val="envelope address"/>
    <w:basedOn w:val="Normal"/>
    <w:uiPriority w:val="99"/>
    <w:semiHidden/>
    <w:rsid w:val="00CD4559"/>
    <w:pPr>
      <w:framePr w:w="7920" w:h="1980" w:hRule="exact" w:hSpace="180" w:wrap="auto" w:hAnchor="page" w:xAlign="center" w:yAlign="bottom"/>
      <w:spacing w:after="0" w:line="240" w:lineRule="auto"/>
      <w:ind w:left="2880"/>
    </w:pPr>
    <w:rPr>
      <w:rFonts w:ascii="Arial" w:hAnsi="Arial" w:cs="Arial"/>
      <w:sz w:val="24"/>
      <w:szCs w:val="24"/>
      <w:lang w:eastAsia="hr-HR"/>
    </w:rPr>
  </w:style>
  <w:style w:type="paragraph" w:styleId="EnvelopeReturn">
    <w:name w:val="envelope return"/>
    <w:basedOn w:val="Normal"/>
    <w:uiPriority w:val="99"/>
    <w:semiHidden/>
    <w:rsid w:val="00CD4559"/>
    <w:pPr>
      <w:spacing w:after="0" w:line="240" w:lineRule="auto"/>
    </w:pPr>
    <w:rPr>
      <w:rFonts w:ascii="Arial" w:hAnsi="Arial" w:cs="Arial"/>
      <w:sz w:val="20"/>
      <w:szCs w:val="20"/>
      <w:lang w:eastAsia="hr-HR"/>
    </w:rPr>
  </w:style>
  <w:style w:type="paragraph" w:styleId="Footer">
    <w:name w:val="footer"/>
    <w:basedOn w:val="Normal"/>
    <w:link w:val="FooterChar"/>
    <w:uiPriority w:val="99"/>
    <w:rsid w:val="00CD4559"/>
    <w:pPr>
      <w:tabs>
        <w:tab w:val="center" w:pos="4536"/>
        <w:tab w:val="right" w:pos="9072"/>
      </w:tabs>
      <w:spacing w:after="0" w:line="240" w:lineRule="auto"/>
    </w:pPr>
    <w:rPr>
      <w:rFonts w:ascii="Times New Roman" w:hAnsi="Times New Roman"/>
      <w:sz w:val="24"/>
      <w:szCs w:val="24"/>
      <w:lang w:eastAsia="hr-HR"/>
    </w:rPr>
  </w:style>
  <w:style w:type="character" w:customStyle="1" w:styleId="FooterChar">
    <w:name w:val="Footer Char"/>
    <w:basedOn w:val="DefaultParagraphFont"/>
    <w:link w:val="Footer"/>
    <w:uiPriority w:val="99"/>
    <w:locked/>
    <w:rsid w:val="00CD4559"/>
    <w:rPr>
      <w:rFonts w:ascii="Times New Roman" w:hAnsi="Times New Roman" w:cs="Times New Roman"/>
      <w:sz w:val="24"/>
      <w:lang w:eastAsia="hr-HR"/>
    </w:rPr>
  </w:style>
  <w:style w:type="character" w:styleId="HTMLAcronym">
    <w:name w:val="HTML Acronym"/>
    <w:basedOn w:val="DefaultParagraphFont"/>
    <w:uiPriority w:val="99"/>
    <w:semiHidden/>
    <w:rsid w:val="00CD4559"/>
    <w:rPr>
      <w:rFonts w:cs="Times New Roman"/>
    </w:rPr>
  </w:style>
  <w:style w:type="paragraph" w:styleId="HTMLAddress">
    <w:name w:val="HTML Address"/>
    <w:basedOn w:val="Normal"/>
    <w:link w:val="HTMLAddressChar"/>
    <w:uiPriority w:val="99"/>
    <w:semiHidden/>
    <w:rsid w:val="00CD4559"/>
    <w:pPr>
      <w:spacing w:after="0" w:line="240" w:lineRule="auto"/>
    </w:pPr>
    <w:rPr>
      <w:rFonts w:ascii="Times New Roman" w:hAnsi="Times New Roman"/>
      <w:i/>
      <w:iCs/>
      <w:sz w:val="24"/>
      <w:szCs w:val="24"/>
      <w:lang w:eastAsia="hr-HR"/>
    </w:rPr>
  </w:style>
  <w:style w:type="character" w:customStyle="1" w:styleId="HTMLAddressChar">
    <w:name w:val="HTML Address Char"/>
    <w:basedOn w:val="DefaultParagraphFont"/>
    <w:link w:val="HTMLAddress"/>
    <w:uiPriority w:val="99"/>
    <w:semiHidden/>
    <w:locked/>
    <w:rsid w:val="00CD4559"/>
    <w:rPr>
      <w:rFonts w:ascii="Times New Roman" w:hAnsi="Times New Roman" w:cs="Times New Roman"/>
      <w:i/>
      <w:sz w:val="24"/>
      <w:lang w:eastAsia="hr-HR"/>
    </w:rPr>
  </w:style>
  <w:style w:type="character" w:styleId="HTMLCite">
    <w:name w:val="HTML Cite"/>
    <w:basedOn w:val="DefaultParagraphFont"/>
    <w:uiPriority w:val="99"/>
    <w:semiHidden/>
    <w:rsid w:val="00CD4559"/>
    <w:rPr>
      <w:rFonts w:cs="Times New Roman"/>
      <w:i/>
    </w:rPr>
  </w:style>
  <w:style w:type="character" w:styleId="HTMLCode">
    <w:name w:val="HTML Code"/>
    <w:basedOn w:val="DefaultParagraphFont"/>
    <w:uiPriority w:val="99"/>
    <w:semiHidden/>
    <w:rsid w:val="00CD4559"/>
    <w:rPr>
      <w:rFonts w:ascii="Courier New" w:hAnsi="Courier New" w:cs="Times New Roman"/>
      <w:sz w:val="20"/>
    </w:rPr>
  </w:style>
  <w:style w:type="character" w:styleId="HTMLDefinition">
    <w:name w:val="HTML Definition"/>
    <w:basedOn w:val="DefaultParagraphFont"/>
    <w:uiPriority w:val="99"/>
    <w:semiHidden/>
    <w:rsid w:val="00CD4559"/>
    <w:rPr>
      <w:rFonts w:cs="Times New Roman"/>
      <w:i/>
    </w:rPr>
  </w:style>
  <w:style w:type="character" w:styleId="HTMLKeyboard">
    <w:name w:val="HTML Keyboard"/>
    <w:basedOn w:val="DefaultParagraphFont"/>
    <w:uiPriority w:val="99"/>
    <w:semiHidden/>
    <w:rsid w:val="00CD4559"/>
    <w:rPr>
      <w:rFonts w:ascii="Courier New" w:hAnsi="Courier New" w:cs="Times New Roman"/>
      <w:sz w:val="20"/>
    </w:rPr>
  </w:style>
  <w:style w:type="paragraph" w:styleId="HTMLPreformatted">
    <w:name w:val="HTML Preformatted"/>
    <w:basedOn w:val="Normal"/>
    <w:link w:val="HTMLPreformattedChar"/>
    <w:uiPriority w:val="99"/>
    <w:semiHidden/>
    <w:rsid w:val="00CD4559"/>
    <w:pPr>
      <w:spacing w:after="0" w:line="240" w:lineRule="auto"/>
    </w:pPr>
    <w:rPr>
      <w:rFonts w:ascii="Courier New" w:hAnsi="Courier New"/>
      <w:sz w:val="20"/>
      <w:szCs w:val="20"/>
      <w:lang w:eastAsia="hr-HR"/>
    </w:rPr>
  </w:style>
  <w:style w:type="character" w:customStyle="1" w:styleId="HTMLPreformattedChar">
    <w:name w:val="HTML Preformatted Char"/>
    <w:basedOn w:val="DefaultParagraphFont"/>
    <w:link w:val="HTMLPreformatted"/>
    <w:uiPriority w:val="99"/>
    <w:semiHidden/>
    <w:locked/>
    <w:rsid w:val="00CD4559"/>
    <w:rPr>
      <w:rFonts w:ascii="Courier New" w:hAnsi="Courier New" w:cs="Times New Roman"/>
      <w:sz w:val="20"/>
      <w:lang w:eastAsia="hr-HR"/>
    </w:rPr>
  </w:style>
  <w:style w:type="character" w:styleId="HTMLSample">
    <w:name w:val="HTML Sample"/>
    <w:basedOn w:val="DefaultParagraphFont"/>
    <w:uiPriority w:val="99"/>
    <w:semiHidden/>
    <w:rsid w:val="00CD4559"/>
    <w:rPr>
      <w:rFonts w:ascii="Courier New" w:hAnsi="Courier New" w:cs="Times New Roman"/>
    </w:rPr>
  </w:style>
  <w:style w:type="character" w:styleId="HTMLTypewriter">
    <w:name w:val="HTML Typewriter"/>
    <w:basedOn w:val="DefaultParagraphFont"/>
    <w:uiPriority w:val="99"/>
    <w:semiHidden/>
    <w:rsid w:val="00CD4559"/>
    <w:rPr>
      <w:rFonts w:ascii="Courier New" w:hAnsi="Courier New" w:cs="Times New Roman"/>
      <w:sz w:val="20"/>
    </w:rPr>
  </w:style>
  <w:style w:type="character" w:styleId="HTMLVariable">
    <w:name w:val="HTML Variable"/>
    <w:basedOn w:val="DefaultParagraphFont"/>
    <w:uiPriority w:val="99"/>
    <w:semiHidden/>
    <w:rsid w:val="00CD4559"/>
    <w:rPr>
      <w:rFonts w:cs="Times New Roman"/>
      <w:i/>
    </w:rPr>
  </w:style>
  <w:style w:type="character" w:styleId="LineNumber">
    <w:name w:val="line number"/>
    <w:basedOn w:val="DefaultParagraphFont"/>
    <w:uiPriority w:val="99"/>
    <w:semiHidden/>
    <w:rsid w:val="00CD4559"/>
    <w:rPr>
      <w:rFonts w:cs="Times New Roman"/>
    </w:rPr>
  </w:style>
  <w:style w:type="paragraph" w:styleId="List">
    <w:name w:val="List"/>
    <w:basedOn w:val="Normal"/>
    <w:uiPriority w:val="99"/>
    <w:semiHidden/>
    <w:rsid w:val="00CD4559"/>
    <w:pPr>
      <w:spacing w:after="0" w:line="240" w:lineRule="auto"/>
      <w:ind w:left="283" w:hanging="283"/>
    </w:pPr>
    <w:rPr>
      <w:rFonts w:ascii="Times New Roman" w:hAnsi="Times New Roman"/>
      <w:sz w:val="24"/>
      <w:szCs w:val="24"/>
      <w:lang w:eastAsia="hr-HR"/>
    </w:rPr>
  </w:style>
  <w:style w:type="paragraph" w:styleId="List2">
    <w:name w:val="List 2"/>
    <w:basedOn w:val="Normal"/>
    <w:uiPriority w:val="99"/>
    <w:semiHidden/>
    <w:rsid w:val="00CD4559"/>
    <w:pPr>
      <w:spacing w:after="0" w:line="240" w:lineRule="auto"/>
      <w:ind w:left="566" w:hanging="283"/>
    </w:pPr>
    <w:rPr>
      <w:rFonts w:ascii="Times New Roman" w:hAnsi="Times New Roman"/>
      <w:sz w:val="24"/>
      <w:szCs w:val="24"/>
      <w:lang w:eastAsia="hr-HR"/>
    </w:rPr>
  </w:style>
  <w:style w:type="paragraph" w:styleId="List3">
    <w:name w:val="List 3"/>
    <w:basedOn w:val="Normal"/>
    <w:uiPriority w:val="99"/>
    <w:semiHidden/>
    <w:rsid w:val="00CD4559"/>
    <w:pPr>
      <w:spacing w:after="0" w:line="240" w:lineRule="auto"/>
      <w:ind w:left="849" w:hanging="283"/>
    </w:pPr>
    <w:rPr>
      <w:rFonts w:ascii="Times New Roman" w:hAnsi="Times New Roman"/>
      <w:sz w:val="24"/>
      <w:szCs w:val="24"/>
      <w:lang w:eastAsia="hr-HR"/>
    </w:rPr>
  </w:style>
  <w:style w:type="paragraph" w:styleId="List4">
    <w:name w:val="List 4"/>
    <w:basedOn w:val="Normal"/>
    <w:uiPriority w:val="99"/>
    <w:semiHidden/>
    <w:rsid w:val="00CD4559"/>
    <w:pPr>
      <w:spacing w:after="0" w:line="240" w:lineRule="auto"/>
      <w:ind w:left="1132" w:hanging="283"/>
    </w:pPr>
    <w:rPr>
      <w:rFonts w:ascii="Times New Roman" w:hAnsi="Times New Roman"/>
      <w:sz w:val="24"/>
      <w:szCs w:val="24"/>
      <w:lang w:eastAsia="hr-HR"/>
    </w:rPr>
  </w:style>
  <w:style w:type="paragraph" w:styleId="List5">
    <w:name w:val="List 5"/>
    <w:basedOn w:val="Normal"/>
    <w:uiPriority w:val="99"/>
    <w:semiHidden/>
    <w:rsid w:val="00CD4559"/>
    <w:pPr>
      <w:spacing w:after="0" w:line="240" w:lineRule="auto"/>
      <w:ind w:left="1415" w:hanging="283"/>
    </w:pPr>
    <w:rPr>
      <w:rFonts w:ascii="Times New Roman" w:hAnsi="Times New Roman"/>
      <w:sz w:val="24"/>
      <w:szCs w:val="24"/>
      <w:lang w:eastAsia="hr-HR"/>
    </w:rPr>
  </w:style>
  <w:style w:type="paragraph" w:styleId="ListBullet3">
    <w:name w:val="List Bullet 3"/>
    <w:basedOn w:val="Normal"/>
    <w:uiPriority w:val="99"/>
    <w:rsid w:val="00CD4559"/>
    <w:pPr>
      <w:numPr>
        <w:numId w:val="7"/>
      </w:numPr>
      <w:tabs>
        <w:tab w:val="clear" w:pos="643"/>
        <w:tab w:val="num" w:pos="926"/>
      </w:tabs>
      <w:spacing w:after="0" w:line="240" w:lineRule="auto"/>
      <w:ind w:left="926"/>
    </w:pPr>
    <w:rPr>
      <w:rFonts w:ascii="Times New Roman" w:hAnsi="Times New Roman"/>
      <w:sz w:val="24"/>
      <w:szCs w:val="24"/>
      <w:lang w:eastAsia="hr-HR"/>
    </w:rPr>
  </w:style>
  <w:style w:type="paragraph" w:styleId="ListBullet4">
    <w:name w:val="List Bullet 4"/>
    <w:basedOn w:val="Normal"/>
    <w:uiPriority w:val="99"/>
    <w:semiHidden/>
    <w:rsid w:val="00CD4559"/>
    <w:pPr>
      <w:numPr>
        <w:numId w:val="4"/>
      </w:numPr>
      <w:tabs>
        <w:tab w:val="clear" w:pos="926"/>
        <w:tab w:val="num" w:pos="1209"/>
      </w:tabs>
      <w:spacing w:after="0" w:line="240" w:lineRule="auto"/>
      <w:ind w:left="1209"/>
    </w:pPr>
    <w:rPr>
      <w:rFonts w:ascii="Times New Roman" w:hAnsi="Times New Roman"/>
      <w:sz w:val="24"/>
      <w:szCs w:val="24"/>
      <w:lang w:eastAsia="hr-HR"/>
    </w:rPr>
  </w:style>
  <w:style w:type="paragraph" w:styleId="ListBullet5">
    <w:name w:val="List Bullet 5"/>
    <w:basedOn w:val="Normal"/>
    <w:uiPriority w:val="99"/>
    <w:semiHidden/>
    <w:rsid w:val="00CD4559"/>
    <w:pPr>
      <w:numPr>
        <w:numId w:val="8"/>
      </w:numPr>
      <w:tabs>
        <w:tab w:val="clear" w:pos="926"/>
        <w:tab w:val="num" w:pos="1492"/>
      </w:tabs>
      <w:spacing w:after="0" w:line="240" w:lineRule="auto"/>
      <w:ind w:left="1492"/>
    </w:pPr>
    <w:rPr>
      <w:rFonts w:ascii="Times New Roman" w:hAnsi="Times New Roman"/>
      <w:sz w:val="24"/>
      <w:szCs w:val="24"/>
      <w:lang w:eastAsia="hr-HR"/>
    </w:rPr>
  </w:style>
  <w:style w:type="paragraph" w:styleId="ListContinue">
    <w:name w:val="List Continue"/>
    <w:basedOn w:val="Normal"/>
    <w:uiPriority w:val="99"/>
    <w:semiHidden/>
    <w:rsid w:val="00CD4559"/>
    <w:pPr>
      <w:spacing w:after="120" w:line="240" w:lineRule="auto"/>
      <w:ind w:left="283"/>
    </w:pPr>
    <w:rPr>
      <w:rFonts w:ascii="Times New Roman" w:hAnsi="Times New Roman"/>
      <w:sz w:val="24"/>
      <w:szCs w:val="24"/>
      <w:lang w:eastAsia="hr-HR"/>
    </w:rPr>
  </w:style>
  <w:style w:type="paragraph" w:styleId="ListContinue2">
    <w:name w:val="List Continue 2"/>
    <w:basedOn w:val="Normal"/>
    <w:uiPriority w:val="99"/>
    <w:semiHidden/>
    <w:rsid w:val="00CD4559"/>
    <w:pPr>
      <w:spacing w:after="120" w:line="240" w:lineRule="auto"/>
      <w:ind w:left="566"/>
    </w:pPr>
    <w:rPr>
      <w:rFonts w:ascii="Times New Roman" w:hAnsi="Times New Roman"/>
      <w:sz w:val="24"/>
      <w:szCs w:val="24"/>
      <w:lang w:eastAsia="hr-HR"/>
    </w:rPr>
  </w:style>
  <w:style w:type="paragraph" w:styleId="ListContinue3">
    <w:name w:val="List Continue 3"/>
    <w:basedOn w:val="Normal"/>
    <w:uiPriority w:val="99"/>
    <w:semiHidden/>
    <w:rsid w:val="00CD4559"/>
    <w:pPr>
      <w:spacing w:after="120" w:line="240" w:lineRule="auto"/>
      <w:ind w:left="849"/>
    </w:pPr>
    <w:rPr>
      <w:rFonts w:ascii="Times New Roman" w:hAnsi="Times New Roman"/>
      <w:sz w:val="24"/>
      <w:szCs w:val="24"/>
      <w:lang w:eastAsia="hr-HR"/>
    </w:rPr>
  </w:style>
  <w:style w:type="paragraph" w:styleId="ListContinue4">
    <w:name w:val="List Continue 4"/>
    <w:basedOn w:val="Normal"/>
    <w:uiPriority w:val="99"/>
    <w:semiHidden/>
    <w:rsid w:val="00CD4559"/>
    <w:pPr>
      <w:spacing w:after="120" w:line="240" w:lineRule="auto"/>
      <w:ind w:left="1132"/>
    </w:pPr>
    <w:rPr>
      <w:rFonts w:ascii="Times New Roman" w:hAnsi="Times New Roman"/>
      <w:sz w:val="24"/>
      <w:szCs w:val="24"/>
      <w:lang w:eastAsia="hr-HR"/>
    </w:rPr>
  </w:style>
  <w:style w:type="paragraph" w:styleId="ListContinue5">
    <w:name w:val="List Continue 5"/>
    <w:basedOn w:val="Normal"/>
    <w:uiPriority w:val="99"/>
    <w:semiHidden/>
    <w:rsid w:val="00CD4559"/>
    <w:pPr>
      <w:spacing w:after="120" w:line="240" w:lineRule="auto"/>
      <w:ind w:left="1415"/>
    </w:pPr>
    <w:rPr>
      <w:rFonts w:ascii="Times New Roman" w:hAnsi="Times New Roman"/>
      <w:sz w:val="24"/>
      <w:szCs w:val="24"/>
      <w:lang w:eastAsia="hr-HR"/>
    </w:rPr>
  </w:style>
  <w:style w:type="paragraph" w:styleId="ListNumber2">
    <w:name w:val="List Number 2"/>
    <w:basedOn w:val="Normal"/>
    <w:uiPriority w:val="99"/>
    <w:rsid w:val="00CD4559"/>
    <w:pPr>
      <w:numPr>
        <w:numId w:val="5"/>
      </w:numPr>
      <w:tabs>
        <w:tab w:val="clear" w:pos="1209"/>
        <w:tab w:val="num" w:pos="643"/>
      </w:tabs>
      <w:spacing w:after="0" w:line="240" w:lineRule="auto"/>
      <w:ind w:left="643"/>
    </w:pPr>
    <w:rPr>
      <w:rFonts w:ascii="Times New Roman" w:hAnsi="Times New Roman"/>
      <w:sz w:val="24"/>
      <w:szCs w:val="24"/>
      <w:lang w:eastAsia="hr-HR"/>
    </w:rPr>
  </w:style>
  <w:style w:type="paragraph" w:styleId="ListNumber3">
    <w:name w:val="List Number 3"/>
    <w:basedOn w:val="Normal"/>
    <w:uiPriority w:val="99"/>
    <w:semiHidden/>
    <w:rsid w:val="00CD4559"/>
    <w:pPr>
      <w:numPr>
        <w:numId w:val="9"/>
      </w:numPr>
      <w:tabs>
        <w:tab w:val="clear" w:pos="1492"/>
        <w:tab w:val="num" w:pos="926"/>
      </w:tabs>
      <w:spacing w:after="0" w:line="240" w:lineRule="auto"/>
      <w:ind w:left="926"/>
    </w:pPr>
    <w:rPr>
      <w:rFonts w:ascii="Times New Roman" w:hAnsi="Times New Roman"/>
      <w:sz w:val="24"/>
      <w:szCs w:val="24"/>
      <w:lang w:eastAsia="hr-HR"/>
    </w:rPr>
  </w:style>
  <w:style w:type="paragraph" w:styleId="ListNumber5">
    <w:name w:val="List Number 5"/>
    <w:basedOn w:val="Normal"/>
    <w:uiPriority w:val="99"/>
    <w:semiHidden/>
    <w:rsid w:val="00CD4559"/>
    <w:pPr>
      <w:numPr>
        <w:numId w:val="10"/>
      </w:numPr>
      <w:tabs>
        <w:tab w:val="clear" w:pos="360"/>
        <w:tab w:val="num" w:pos="1492"/>
      </w:tabs>
      <w:spacing w:after="0" w:line="240" w:lineRule="auto"/>
      <w:ind w:left="1492"/>
    </w:pPr>
    <w:rPr>
      <w:rFonts w:ascii="Times New Roman" w:hAnsi="Times New Roman"/>
      <w:sz w:val="24"/>
      <w:szCs w:val="24"/>
      <w:lang w:eastAsia="hr-HR"/>
    </w:rPr>
  </w:style>
  <w:style w:type="paragraph" w:styleId="MessageHeader">
    <w:name w:val="Message Header"/>
    <w:basedOn w:val="Normal"/>
    <w:link w:val="MessageHeaderChar"/>
    <w:uiPriority w:val="99"/>
    <w:semiHidden/>
    <w:rsid w:val="00CD45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eastAsia="hr-HR"/>
    </w:rPr>
  </w:style>
  <w:style w:type="character" w:customStyle="1" w:styleId="MessageHeaderChar">
    <w:name w:val="Message Header Char"/>
    <w:basedOn w:val="DefaultParagraphFont"/>
    <w:link w:val="MessageHeader"/>
    <w:uiPriority w:val="99"/>
    <w:semiHidden/>
    <w:locked/>
    <w:rsid w:val="00CD4559"/>
    <w:rPr>
      <w:rFonts w:ascii="Arial" w:hAnsi="Arial" w:cs="Times New Roman"/>
      <w:sz w:val="24"/>
      <w:shd w:val="pct20" w:color="auto" w:fill="auto"/>
      <w:lang w:eastAsia="hr-HR"/>
    </w:rPr>
  </w:style>
  <w:style w:type="paragraph" w:styleId="NormalIndent">
    <w:name w:val="Normal Indent"/>
    <w:basedOn w:val="Normal"/>
    <w:uiPriority w:val="99"/>
    <w:rsid w:val="00CD4559"/>
    <w:pPr>
      <w:spacing w:after="0" w:line="240" w:lineRule="auto"/>
      <w:ind w:left="720"/>
    </w:pPr>
    <w:rPr>
      <w:rFonts w:ascii="Times New Roman" w:hAnsi="Times New Roman"/>
      <w:sz w:val="24"/>
      <w:szCs w:val="24"/>
      <w:lang w:eastAsia="hr-HR"/>
    </w:rPr>
  </w:style>
  <w:style w:type="paragraph" w:styleId="NoteHeading">
    <w:name w:val="Note Heading"/>
    <w:basedOn w:val="Normal"/>
    <w:next w:val="Normal"/>
    <w:link w:val="NoteHeadingChar"/>
    <w:uiPriority w:val="99"/>
    <w:semiHidden/>
    <w:rsid w:val="00CD4559"/>
    <w:pPr>
      <w:spacing w:after="0" w:line="240" w:lineRule="auto"/>
    </w:pPr>
    <w:rPr>
      <w:rFonts w:ascii="Times New Roman" w:hAnsi="Times New Roman"/>
      <w:sz w:val="24"/>
      <w:szCs w:val="24"/>
      <w:lang w:eastAsia="hr-HR"/>
    </w:rPr>
  </w:style>
  <w:style w:type="character" w:customStyle="1" w:styleId="NoteHeadingChar">
    <w:name w:val="Note Heading Char"/>
    <w:basedOn w:val="DefaultParagraphFont"/>
    <w:link w:val="NoteHeading"/>
    <w:uiPriority w:val="99"/>
    <w:semiHidden/>
    <w:locked/>
    <w:rsid w:val="00CD4559"/>
    <w:rPr>
      <w:rFonts w:ascii="Times New Roman" w:hAnsi="Times New Roman" w:cs="Times New Roman"/>
      <w:sz w:val="24"/>
      <w:lang w:eastAsia="hr-HR"/>
    </w:rPr>
  </w:style>
  <w:style w:type="paragraph" w:styleId="PlainText">
    <w:name w:val="Plain Text"/>
    <w:basedOn w:val="Normal"/>
    <w:link w:val="PlainTextChar"/>
    <w:uiPriority w:val="99"/>
    <w:rsid w:val="00CD4559"/>
    <w:pPr>
      <w:spacing w:after="0" w:line="240" w:lineRule="auto"/>
    </w:pPr>
    <w:rPr>
      <w:rFonts w:ascii="Courier New" w:hAnsi="Courier New"/>
      <w:sz w:val="20"/>
      <w:szCs w:val="20"/>
      <w:lang w:eastAsia="hr-HR"/>
    </w:rPr>
  </w:style>
  <w:style w:type="character" w:customStyle="1" w:styleId="PlainTextChar">
    <w:name w:val="Plain Text Char"/>
    <w:basedOn w:val="DefaultParagraphFont"/>
    <w:link w:val="PlainText"/>
    <w:uiPriority w:val="99"/>
    <w:locked/>
    <w:rsid w:val="00CD4559"/>
    <w:rPr>
      <w:rFonts w:ascii="Courier New" w:hAnsi="Courier New" w:cs="Times New Roman"/>
      <w:sz w:val="20"/>
      <w:lang w:eastAsia="hr-HR"/>
    </w:rPr>
  </w:style>
  <w:style w:type="paragraph" w:styleId="Salutation">
    <w:name w:val="Salutation"/>
    <w:basedOn w:val="Normal"/>
    <w:next w:val="Normal"/>
    <w:link w:val="SalutationChar"/>
    <w:uiPriority w:val="99"/>
    <w:semiHidden/>
    <w:rsid w:val="00CD4559"/>
    <w:pPr>
      <w:spacing w:after="0" w:line="240" w:lineRule="auto"/>
    </w:pPr>
    <w:rPr>
      <w:rFonts w:ascii="Times New Roman" w:hAnsi="Times New Roman"/>
      <w:sz w:val="24"/>
      <w:szCs w:val="24"/>
      <w:lang w:eastAsia="hr-HR"/>
    </w:rPr>
  </w:style>
  <w:style w:type="character" w:customStyle="1" w:styleId="SalutationChar">
    <w:name w:val="Salutation Char"/>
    <w:basedOn w:val="DefaultParagraphFont"/>
    <w:link w:val="Salutation"/>
    <w:uiPriority w:val="99"/>
    <w:semiHidden/>
    <w:locked/>
    <w:rsid w:val="00CD4559"/>
    <w:rPr>
      <w:rFonts w:ascii="Times New Roman" w:hAnsi="Times New Roman" w:cs="Times New Roman"/>
      <w:sz w:val="24"/>
      <w:lang w:eastAsia="hr-HR"/>
    </w:rPr>
  </w:style>
  <w:style w:type="paragraph" w:styleId="Signature">
    <w:name w:val="Signature"/>
    <w:basedOn w:val="Normal"/>
    <w:link w:val="SignatureChar"/>
    <w:uiPriority w:val="99"/>
    <w:semiHidden/>
    <w:rsid w:val="00CD4559"/>
    <w:pPr>
      <w:spacing w:after="0" w:line="240" w:lineRule="auto"/>
      <w:ind w:left="4252"/>
    </w:pPr>
    <w:rPr>
      <w:rFonts w:ascii="Times New Roman" w:hAnsi="Times New Roman"/>
      <w:sz w:val="24"/>
      <w:szCs w:val="24"/>
      <w:lang w:eastAsia="hr-HR"/>
    </w:rPr>
  </w:style>
  <w:style w:type="character" w:customStyle="1" w:styleId="SignatureChar">
    <w:name w:val="Signature Char"/>
    <w:basedOn w:val="DefaultParagraphFont"/>
    <w:link w:val="Signature"/>
    <w:uiPriority w:val="99"/>
    <w:semiHidden/>
    <w:locked/>
    <w:rsid w:val="00CD4559"/>
    <w:rPr>
      <w:rFonts w:ascii="Times New Roman" w:hAnsi="Times New Roman" w:cs="Times New Roman"/>
      <w:sz w:val="24"/>
      <w:lang w:eastAsia="hr-HR"/>
    </w:rPr>
  </w:style>
  <w:style w:type="paragraph" w:customStyle="1" w:styleId="Subsubtitle">
    <w:name w:val="Subsubtitle"/>
    <w:basedOn w:val="Subtitle"/>
    <w:uiPriority w:val="99"/>
    <w:rsid w:val="002203AA"/>
    <w:pPr>
      <w:suppressAutoHyphens/>
      <w:spacing w:before="240" w:after="120"/>
      <w:outlineLvl w:val="0"/>
    </w:pPr>
    <w:rPr>
      <w:sz w:val="28"/>
      <w:u w:val="none"/>
      <w:lang w:val="hr-HR" w:eastAsia="en-US"/>
    </w:rPr>
  </w:style>
  <w:style w:type="paragraph" w:customStyle="1" w:styleId="Cijena">
    <w:name w:val="Cijena"/>
    <w:basedOn w:val="Normal"/>
    <w:uiPriority w:val="99"/>
    <w:rsid w:val="002203AA"/>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hAnsi="Times New Roman"/>
      <w:sz w:val="24"/>
      <w:szCs w:val="20"/>
      <w:lang w:val="en-GB" w:eastAsia="hr-HR"/>
    </w:rPr>
  </w:style>
  <w:style w:type="table" w:styleId="Table3Deffects1">
    <w:name w:val="Table 3D effects 1"/>
    <w:basedOn w:val="TableNormal"/>
    <w:uiPriority w:val="99"/>
    <w:semiHidden/>
    <w:rsid w:val="00CD4559"/>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D4559"/>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D4559"/>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D4559"/>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D4559"/>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D4559"/>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D4559"/>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D4559"/>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D4559"/>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D4559"/>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D4559"/>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D4559"/>
    <w:rPr>
      <w:rFonts w:ascii="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D4559"/>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D4559"/>
    <w:rPr>
      <w:rFonts w:ascii="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CD4559"/>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CD4559"/>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D4559"/>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CD4559"/>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D4559"/>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D4559"/>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D4559"/>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D4559"/>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CD4559"/>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CD4559"/>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CD4559"/>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D4559"/>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D4559"/>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D4559"/>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D4559"/>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D4559"/>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D4559"/>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D4559"/>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D4559"/>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CD4559"/>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D4559"/>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D4559"/>
    <w:rPr>
      <w:rFonts w:ascii="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D4559"/>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D4559"/>
    <w:rPr>
      <w:rFonts w:ascii="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D4559"/>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D455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CD4559"/>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D4559"/>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D4559"/>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CD4559"/>
    <w:pPr>
      <w:spacing w:before="240" w:after="60" w:line="240" w:lineRule="auto"/>
      <w:jc w:val="center"/>
      <w:outlineLvl w:val="0"/>
    </w:pPr>
    <w:rPr>
      <w:rFonts w:ascii="Arial" w:hAnsi="Arial"/>
      <w:b/>
      <w:bCs/>
      <w:kern w:val="28"/>
      <w:sz w:val="32"/>
      <w:szCs w:val="32"/>
      <w:lang w:eastAsia="hr-HR"/>
    </w:rPr>
  </w:style>
  <w:style w:type="character" w:customStyle="1" w:styleId="TitleChar">
    <w:name w:val="Title Char"/>
    <w:basedOn w:val="DefaultParagraphFont"/>
    <w:link w:val="Title"/>
    <w:uiPriority w:val="99"/>
    <w:locked/>
    <w:rsid w:val="00CD4559"/>
    <w:rPr>
      <w:rFonts w:ascii="Arial" w:hAnsi="Arial" w:cs="Times New Roman"/>
      <w:b/>
      <w:kern w:val="28"/>
      <w:sz w:val="32"/>
      <w:lang w:eastAsia="hr-HR"/>
    </w:rPr>
  </w:style>
  <w:style w:type="paragraph" w:styleId="TOAHeading">
    <w:name w:val="toa heading"/>
    <w:basedOn w:val="Normal"/>
    <w:next w:val="Normal"/>
    <w:uiPriority w:val="99"/>
    <w:rsid w:val="00CD4559"/>
    <w:pPr>
      <w:spacing w:before="120" w:after="0" w:line="240" w:lineRule="auto"/>
    </w:pPr>
    <w:rPr>
      <w:rFonts w:ascii="Arial" w:hAnsi="Arial" w:cs="Arial"/>
      <w:b/>
      <w:bCs/>
      <w:sz w:val="24"/>
      <w:szCs w:val="24"/>
      <w:lang w:eastAsia="hr-HR"/>
    </w:rPr>
  </w:style>
  <w:style w:type="paragraph" w:customStyle="1" w:styleId="Stavka">
    <w:name w:val="Stavka"/>
    <w:basedOn w:val="Normal"/>
    <w:uiPriority w:val="99"/>
    <w:rsid w:val="00B85554"/>
    <w:pPr>
      <w:overflowPunct w:val="0"/>
      <w:autoSpaceDE w:val="0"/>
      <w:autoSpaceDN w:val="0"/>
      <w:adjustRightInd w:val="0"/>
      <w:spacing w:after="40" w:line="240" w:lineRule="auto"/>
      <w:ind w:left="993" w:right="2834" w:hanging="425"/>
      <w:textAlignment w:val="baseline"/>
    </w:pPr>
    <w:rPr>
      <w:rFonts w:ascii="Times New Roman" w:hAnsi="Times New Roman"/>
      <w:sz w:val="24"/>
      <w:szCs w:val="20"/>
      <w:lang w:val="en-GB" w:eastAsia="hr-HR"/>
    </w:rPr>
  </w:style>
  <w:style w:type="paragraph" w:customStyle="1" w:styleId="Pozicija">
    <w:name w:val="Pozicija"/>
    <w:basedOn w:val="Normal"/>
    <w:uiPriority w:val="99"/>
    <w:rsid w:val="00B85554"/>
    <w:pPr>
      <w:overflowPunct w:val="0"/>
      <w:autoSpaceDE w:val="0"/>
      <w:autoSpaceDN w:val="0"/>
      <w:adjustRightInd w:val="0"/>
      <w:spacing w:before="240" w:after="120" w:line="240" w:lineRule="auto"/>
      <w:ind w:left="425" w:right="1644" w:hanging="425"/>
      <w:textAlignment w:val="baseline"/>
    </w:pPr>
    <w:rPr>
      <w:rFonts w:ascii="Times New Roman" w:hAnsi="Times New Roman"/>
      <w:sz w:val="24"/>
      <w:szCs w:val="20"/>
      <w:lang w:val="en-GB" w:eastAsia="hr-HR"/>
    </w:rPr>
  </w:style>
  <w:style w:type="paragraph" w:customStyle="1" w:styleId="FrontPageNumberTitle">
    <w:name w:val="FrontPageNumberTitle"/>
    <w:basedOn w:val="Normal"/>
    <w:uiPriority w:val="99"/>
    <w:rsid w:val="00CD4559"/>
    <w:pPr>
      <w:spacing w:before="10000" w:after="0" w:line="240" w:lineRule="auto"/>
      <w:jc w:val="right"/>
    </w:pPr>
    <w:rPr>
      <w:rFonts w:ascii="Arial Bold" w:hAnsi="Arial Bold"/>
      <w:b/>
      <w:sz w:val="28"/>
      <w:szCs w:val="28"/>
      <w:lang w:eastAsia="hr-HR"/>
    </w:rPr>
  </w:style>
  <w:style w:type="paragraph" w:customStyle="1" w:styleId="FrontPageTitle">
    <w:name w:val="FrontPageTitle"/>
    <w:basedOn w:val="FrontPageNumberTitle"/>
    <w:uiPriority w:val="99"/>
    <w:rsid w:val="00CD4559"/>
    <w:pPr>
      <w:spacing w:before="400"/>
    </w:pPr>
  </w:style>
  <w:style w:type="character" w:customStyle="1" w:styleId="ListAChar">
    <w:name w:val="List A Char"/>
    <w:link w:val="ListA"/>
    <w:uiPriority w:val="99"/>
    <w:locked/>
    <w:rsid w:val="0013608A"/>
    <w:rPr>
      <w:rFonts w:ascii="Arial" w:hAnsi="Arial"/>
      <w:color w:val="000000"/>
      <w:sz w:val="20"/>
      <w:szCs w:val="20"/>
      <w:lang w:val="en-GB"/>
    </w:rPr>
  </w:style>
  <w:style w:type="character" w:customStyle="1" w:styleId="KorrUK">
    <w:name w:val="KorrUK"/>
    <w:uiPriority w:val="99"/>
    <w:semiHidden/>
    <w:rsid w:val="00CD4559"/>
    <w:rPr>
      <w:rFonts w:ascii="Univers" w:hAnsi="Univers"/>
      <w:sz w:val="22"/>
    </w:rPr>
  </w:style>
  <w:style w:type="paragraph" w:customStyle="1" w:styleId="Indent1">
    <w:name w:val="Indent 1"/>
    <w:basedOn w:val="Normal"/>
    <w:uiPriority w:val="99"/>
    <w:semiHidden/>
    <w:rsid w:val="00CD4559"/>
    <w:pPr>
      <w:widowControl w:val="0"/>
      <w:overflowPunct w:val="0"/>
      <w:autoSpaceDE w:val="0"/>
      <w:autoSpaceDN w:val="0"/>
      <w:adjustRightInd w:val="0"/>
      <w:spacing w:after="0" w:line="240" w:lineRule="auto"/>
      <w:ind w:left="720" w:hanging="720"/>
      <w:textAlignment w:val="baseline"/>
    </w:pPr>
    <w:rPr>
      <w:rFonts w:ascii="Times New Roman" w:hAnsi="Times New Roman"/>
      <w:sz w:val="20"/>
      <w:szCs w:val="20"/>
      <w:lang w:val="en-GB" w:eastAsia="da-DK"/>
    </w:rPr>
  </w:style>
  <w:style w:type="paragraph" w:customStyle="1" w:styleId="TableText0">
    <w:name w:val="Table Text"/>
    <w:basedOn w:val="Normal"/>
    <w:uiPriority w:val="99"/>
    <w:semiHidden/>
    <w:rsid w:val="00CD4559"/>
    <w:pPr>
      <w:widowControl w:val="0"/>
      <w:overflowPunct w:val="0"/>
      <w:autoSpaceDE w:val="0"/>
      <w:autoSpaceDN w:val="0"/>
      <w:adjustRightInd w:val="0"/>
      <w:spacing w:after="0" w:line="240" w:lineRule="auto"/>
      <w:textAlignment w:val="baseline"/>
    </w:pPr>
    <w:rPr>
      <w:rFonts w:ascii="Times New Roman" w:hAnsi="Times New Roman"/>
      <w:sz w:val="20"/>
      <w:szCs w:val="20"/>
      <w:lang w:val="en-GB" w:eastAsia="da-DK"/>
    </w:rPr>
  </w:style>
  <w:style w:type="paragraph" w:customStyle="1" w:styleId="Indent2">
    <w:name w:val="Indent 2"/>
    <w:basedOn w:val="Normal"/>
    <w:uiPriority w:val="99"/>
    <w:semiHidden/>
    <w:rsid w:val="00CD4559"/>
    <w:pPr>
      <w:widowControl w:val="0"/>
      <w:overflowPunct w:val="0"/>
      <w:autoSpaceDE w:val="0"/>
      <w:autoSpaceDN w:val="0"/>
      <w:adjustRightInd w:val="0"/>
      <w:spacing w:after="0" w:line="240" w:lineRule="auto"/>
      <w:ind w:left="1440" w:hanging="720"/>
      <w:textAlignment w:val="baseline"/>
    </w:pPr>
    <w:rPr>
      <w:rFonts w:ascii="Times New Roman" w:hAnsi="Times New Roman"/>
      <w:sz w:val="20"/>
      <w:szCs w:val="20"/>
      <w:lang w:val="en-GB" w:eastAsia="da-DK"/>
    </w:rPr>
  </w:style>
  <w:style w:type="paragraph" w:customStyle="1" w:styleId="DefaultText">
    <w:name w:val="Default Text"/>
    <w:basedOn w:val="Normal"/>
    <w:uiPriority w:val="99"/>
    <w:semiHidden/>
    <w:rsid w:val="00CD4559"/>
    <w:pPr>
      <w:widowControl w:val="0"/>
      <w:overflowPunct w:val="0"/>
      <w:autoSpaceDE w:val="0"/>
      <w:autoSpaceDN w:val="0"/>
      <w:adjustRightInd w:val="0"/>
      <w:spacing w:after="0" w:line="240" w:lineRule="auto"/>
      <w:textAlignment w:val="baseline"/>
    </w:pPr>
    <w:rPr>
      <w:rFonts w:ascii="Times New Roman" w:hAnsi="Times New Roman"/>
      <w:sz w:val="20"/>
      <w:szCs w:val="20"/>
      <w:lang w:val="en-GB" w:eastAsia="da-DK"/>
    </w:rPr>
  </w:style>
  <w:style w:type="character" w:customStyle="1" w:styleId="grame">
    <w:name w:val="grame"/>
    <w:uiPriority w:val="99"/>
    <w:rsid w:val="00B85554"/>
  </w:style>
  <w:style w:type="paragraph" w:styleId="DocumentMap">
    <w:name w:val="Document Map"/>
    <w:basedOn w:val="Normal"/>
    <w:link w:val="DocumentMapChar"/>
    <w:uiPriority w:val="99"/>
    <w:semiHidden/>
    <w:rsid w:val="00CD4559"/>
    <w:pPr>
      <w:shd w:val="clear" w:color="auto" w:fill="000080"/>
      <w:overflowPunct w:val="0"/>
      <w:autoSpaceDE w:val="0"/>
      <w:autoSpaceDN w:val="0"/>
      <w:adjustRightInd w:val="0"/>
      <w:spacing w:after="0" w:line="240" w:lineRule="auto"/>
      <w:textAlignment w:val="baseline"/>
    </w:pPr>
    <w:rPr>
      <w:rFonts w:ascii="Tahoma" w:hAnsi="Tahoma"/>
      <w:sz w:val="20"/>
      <w:szCs w:val="20"/>
      <w:lang w:val="en-GB" w:eastAsia="da-DK"/>
    </w:rPr>
  </w:style>
  <w:style w:type="character" w:customStyle="1" w:styleId="DocumentMapChar">
    <w:name w:val="Document Map Char"/>
    <w:basedOn w:val="DefaultParagraphFont"/>
    <w:link w:val="DocumentMap"/>
    <w:uiPriority w:val="99"/>
    <w:semiHidden/>
    <w:locked/>
    <w:rsid w:val="00CD4559"/>
    <w:rPr>
      <w:rFonts w:ascii="Tahoma" w:hAnsi="Tahoma" w:cs="Times New Roman"/>
      <w:sz w:val="20"/>
      <w:shd w:val="clear" w:color="auto" w:fill="000080"/>
      <w:lang w:val="en-GB" w:eastAsia="da-DK"/>
    </w:rPr>
  </w:style>
  <w:style w:type="paragraph" w:customStyle="1" w:styleId="Style2">
    <w:name w:val="Style2"/>
    <w:basedOn w:val="ListParagraph"/>
    <w:uiPriority w:val="99"/>
    <w:semiHidden/>
    <w:rsid w:val="00CD4559"/>
    <w:pPr>
      <w:keepNext/>
      <w:tabs>
        <w:tab w:val="num" w:pos="567"/>
      </w:tabs>
      <w:overflowPunct w:val="0"/>
      <w:autoSpaceDE w:val="0"/>
      <w:autoSpaceDN w:val="0"/>
      <w:adjustRightInd w:val="0"/>
      <w:spacing w:before="240" w:after="60" w:line="240" w:lineRule="auto"/>
      <w:ind w:left="567" w:hanging="567"/>
      <w:contextualSpacing w:val="0"/>
      <w:textAlignment w:val="baseline"/>
    </w:pPr>
    <w:rPr>
      <w:rFonts w:ascii="Arial Narrow" w:hAnsi="Arial Narrow"/>
      <w:b/>
      <w:szCs w:val="24"/>
      <w:lang w:eastAsia="da-DK"/>
    </w:rPr>
  </w:style>
  <w:style w:type="paragraph" w:customStyle="1" w:styleId="abcs">
    <w:name w:val="abcs"/>
    <w:basedOn w:val="Normal"/>
    <w:uiPriority w:val="99"/>
    <w:rsid w:val="00B85554"/>
    <w:pPr>
      <w:tabs>
        <w:tab w:val="left" w:pos="2268"/>
      </w:tabs>
      <w:spacing w:before="100" w:beforeAutospacing="1" w:after="0" w:line="240" w:lineRule="auto"/>
      <w:ind w:left="2269" w:hanging="851"/>
    </w:pPr>
    <w:rPr>
      <w:rFonts w:ascii="Times New Roman" w:hAnsi="Times New Roman"/>
      <w:color w:val="000000"/>
      <w:szCs w:val="24"/>
      <w:lang w:val="en-GB"/>
    </w:rPr>
  </w:style>
  <w:style w:type="paragraph" w:customStyle="1" w:styleId="is">
    <w:name w:val="is"/>
    <w:basedOn w:val="Normal"/>
    <w:uiPriority w:val="99"/>
    <w:rsid w:val="00B85554"/>
    <w:pPr>
      <w:tabs>
        <w:tab w:val="left" w:pos="3119"/>
      </w:tabs>
      <w:spacing w:before="100" w:beforeAutospacing="1" w:after="0" w:line="240" w:lineRule="auto"/>
      <w:ind w:left="3119" w:hanging="851"/>
    </w:pPr>
    <w:rPr>
      <w:rFonts w:ascii="Times New Roman" w:hAnsi="Times New Roman"/>
      <w:color w:val="000000"/>
      <w:szCs w:val="24"/>
      <w:lang w:val="en-GB"/>
    </w:rPr>
  </w:style>
  <w:style w:type="character" w:customStyle="1" w:styleId="Typewriter">
    <w:name w:val="Typewriter"/>
    <w:uiPriority w:val="99"/>
    <w:rsid w:val="002203AA"/>
    <w:rPr>
      <w:rFonts w:ascii="Courier New" w:hAnsi="Courier New"/>
      <w:sz w:val="20"/>
    </w:rPr>
  </w:style>
  <w:style w:type="paragraph" w:customStyle="1" w:styleId="CBIBIBase">
    <w:name w:val="CBIBI Base"/>
    <w:uiPriority w:val="99"/>
    <w:rsid w:val="00B85554"/>
    <w:pPr>
      <w:tabs>
        <w:tab w:val="left" w:pos="567"/>
        <w:tab w:val="left" w:pos="1134"/>
        <w:tab w:val="left" w:pos="1701"/>
        <w:tab w:val="left" w:pos="2268"/>
        <w:tab w:val="left" w:pos="2835"/>
        <w:tab w:val="left" w:pos="3402"/>
        <w:tab w:val="left" w:pos="8505"/>
      </w:tabs>
      <w:spacing w:after="120"/>
    </w:pPr>
    <w:rPr>
      <w:rFonts w:ascii="Times New Roman" w:hAnsi="Times New Roman"/>
      <w:sz w:val="24"/>
      <w:szCs w:val="20"/>
      <w:lang w:val="en-GB" w:eastAsia="en-US"/>
    </w:rPr>
  </w:style>
  <w:style w:type="paragraph" w:customStyle="1" w:styleId="NoIndent">
    <w:name w:val="No Indent"/>
    <w:basedOn w:val="Normal"/>
    <w:next w:val="Normal"/>
    <w:uiPriority w:val="99"/>
    <w:rsid w:val="003350AA"/>
    <w:pPr>
      <w:spacing w:after="0" w:line="240" w:lineRule="auto"/>
    </w:pPr>
    <w:rPr>
      <w:rFonts w:ascii="Times New Roman" w:hAnsi="Times New Roman"/>
      <w:color w:val="000000"/>
      <w:szCs w:val="24"/>
      <w:lang w:val="en-GB"/>
    </w:rPr>
  </w:style>
  <w:style w:type="paragraph" w:customStyle="1" w:styleId="Normal11pt">
    <w:name w:val="Normal + 11 pt"/>
    <w:aliases w:val="First line: 1,27 cm"/>
    <w:basedOn w:val="Normal"/>
    <w:uiPriority w:val="99"/>
    <w:rsid w:val="002203AA"/>
    <w:pPr>
      <w:overflowPunct w:val="0"/>
      <w:autoSpaceDE w:val="0"/>
      <w:autoSpaceDN w:val="0"/>
      <w:adjustRightInd w:val="0"/>
      <w:spacing w:before="100" w:beforeAutospacing="1" w:after="100" w:afterAutospacing="1" w:line="240" w:lineRule="auto"/>
      <w:ind w:firstLine="720"/>
      <w:textAlignment w:val="baseline"/>
    </w:pPr>
    <w:rPr>
      <w:rFonts w:ascii="Times New Roman" w:hAnsi="Times New Roman" w:cs="Arial"/>
      <w:sz w:val="24"/>
      <w:szCs w:val="20"/>
      <w:lang w:eastAsia="hr-HR"/>
    </w:rPr>
  </w:style>
  <w:style w:type="paragraph" w:customStyle="1" w:styleId="ZnakZnak4">
    <w:name w:val="Znak Znak4"/>
    <w:basedOn w:val="Normal"/>
    <w:uiPriority w:val="99"/>
    <w:rsid w:val="00B85554"/>
    <w:pPr>
      <w:spacing w:after="160" w:line="240" w:lineRule="exact"/>
    </w:pPr>
    <w:rPr>
      <w:rFonts w:ascii="Tahoma" w:hAnsi="Tahoma"/>
      <w:sz w:val="20"/>
      <w:szCs w:val="20"/>
    </w:rPr>
  </w:style>
  <w:style w:type="paragraph" w:customStyle="1" w:styleId="Bodytxt">
    <w:name w:val="Bodytxt"/>
    <w:basedOn w:val="Normal"/>
    <w:uiPriority w:val="99"/>
    <w:rsid w:val="00B85554"/>
    <w:pPr>
      <w:keepNext/>
      <w:spacing w:after="0" w:line="240" w:lineRule="auto"/>
    </w:pPr>
    <w:rPr>
      <w:rFonts w:ascii="Times New Roman" w:hAnsi="Times New Roman"/>
      <w:szCs w:val="20"/>
      <w:lang w:val="en-GB"/>
    </w:rPr>
  </w:style>
  <w:style w:type="paragraph" w:styleId="ListBullet">
    <w:name w:val="List Bullet"/>
    <w:basedOn w:val="Normal"/>
    <w:uiPriority w:val="99"/>
    <w:rsid w:val="006D6F0B"/>
    <w:pPr>
      <w:numPr>
        <w:numId w:val="6"/>
      </w:numPr>
      <w:tabs>
        <w:tab w:val="clear" w:pos="1492"/>
        <w:tab w:val="num" w:pos="1209"/>
      </w:tabs>
      <w:spacing w:after="0"/>
      <w:ind w:left="360"/>
    </w:pPr>
    <w:rPr>
      <w:szCs w:val="24"/>
      <w:lang w:eastAsia="hr-HR"/>
    </w:rPr>
  </w:style>
  <w:style w:type="paragraph" w:customStyle="1" w:styleId="IndentBlock1">
    <w:name w:val="Indent Block 1"/>
    <w:basedOn w:val="Normal"/>
    <w:uiPriority w:val="99"/>
    <w:rsid w:val="00302B8A"/>
    <w:pPr>
      <w:spacing w:after="60"/>
      <w:ind w:left="567"/>
    </w:pPr>
    <w:rPr>
      <w:rFonts w:ascii="Arial" w:hAnsi="Arial"/>
      <w:color w:val="000000"/>
      <w:szCs w:val="20"/>
      <w:lang w:eastAsia="hr-HR"/>
    </w:rPr>
  </w:style>
  <w:style w:type="paragraph" w:customStyle="1" w:styleId="Indentblock2">
    <w:name w:val="Indent block 2"/>
    <w:basedOn w:val="IndentBlock1"/>
    <w:uiPriority w:val="99"/>
    <w:rsid w:val="00302B8A"/>
    <w:pPr>
      <w:ind w:left="1134"/>
    </w:pPr>
  </w:style>
  <w:style w:type="character" w:customStyle="1" w:styleId="BodytxtChar">
    <w:name w:val="Bodytxt Char"/>
    <w:uiPriority w:val="99"/>
    <w:rsid w:val="00B85554"/>
    <w:rPr>
      <w:sz w:val="22"/>
      <w:lang w:val="en-GB" w:eastAsia="en-US"/>
    </w:rPr>
  </w:style>
  <w:style w:type="paragraph" w:customStyle="1" w:styleId="StyleHeading3LatinArialLatin11pt4">
    <w:name w:val="Style Heading 3 + (Latin) Arial (Latin) 11 pt4"/>
    <w:basedOn w:val="Normal"/>
    <w:uiPriority w:val="99"/>
    <w:rsid w:val="00B85554"/>
    <w:pPr>
      <w:tabs>
        <w:tab w:val="num" w:pos="1440"/>
      </w:tabs>
      <w:spacing w:after="60"/>
      <w:ind w:left="1440" w:hanging="720"/>
    </w:pPr>
    <w:rPr>
      <w:rFonts w:eastAsia="SimSun"/>
      <w:bCs/>
      <w:i/>
      <w:iCs/>
      <w:lang w:val="en-GB" w:eastAsia="zh-CN"/>
    </w:rPr>
  </w:style>
  <w:style w:type="paragraph" w:customStyle="1" w:styleId="Body-Bullet">
    <w:name w:val="Body-Bullet"/>
    <w:basedOn w:val="Normal"/>
    <w:link w:val="Body-BulletChar"/>
    <w:uiPriority w:val="99"/>
    <w:rsid w:val="00943EBF"/>
    <w:pPr>
      <w:numPr>
        <w:numId w:val="30"/>
      </w:numPr>
    </w:pPr>
    <w:rPr>
      <w:sz w:val="20"/>
      <w:szCs w:val="20"/>
    </w:rPr>
  </w:style>
  <w:style w:type="character" w:customStyle="1" w:styleId="Body-BulletChar">
    <w:name w:val="Body-Bullet Char"/>
    <w:link w:val="Body-Bullet"/>
    <w:uiPriority w:val="99"/>
    <w:locked/>
    <w:rsid w:val="00943EBF"/>
    <w:rPr>
      <w:sz w:val="20"/>
      <w:szCs w:val="20"/>
      <w:lang w:eastAsia="en-US"/>
    </w:rPr>
  </w:style>
  <w:style w:type="paragraph" w:customStyle="1" w:styleId="Text0">
    <w:name w:val="Text"/>
    <w:basedOn w:val="Normal"/>
    <w:uiPriority w:val="99"/>
    <w:rsid w:val="00B85554"/>
    <w:pPr>
      <w:tabs>
        <w:tab w:val="num" w:pos="360"/>
      </w:tabs>
      <w:spacing w:before="120" w:after="120" w:line="240" w:lineRule="auto"/>
    </w:pPr>
    <w:rPr>
      <w:rFonts w:ascii="Arial" w:hAnsi="Arial" w:cs="Arial"/>
      <w:sz w:val="20"/>
      <w:lang w:val="en-GB" w:eastAsia="en-GB"/>
    </w:rPr>
  </w:style>
  <w:style w:type="paragraph" w:customStyle="1" w:styleId="Subtitle11">
    <w:name w:val="Subtitle11"/>
    <w:basedOn w:val="Normal"/>
    <w:uiPriority w:val="99"/>
    <w:rsid w:val="00B85554"/>
    <w:pPr>
      <w:spacing w:before="120" w:after="120" w:line="240" w:lineRule="auto"/>
      <w:jc w:val="center"/>
      <w:outlineLvl w:val="0"/>
    </w:pPr>
    <w:rPr>
      <w:rFonts w:ascii="Arial" w:hAnsi="Arial"/>
      <w:b/>
      <w:sz w:val="20"/>
      <w:szCs w:val="20"/>
    </w:rPr>
  </w:style>
  <w:style w:type="paragraph" w:customStyle="1" w:styleId="Appendix">
    <w:name w:val="Appendix"/>
    <w:uiPriority w:val="99"/>
    <w:rsid w:val="002203AA"/>
    <w:pPr>
      <w:pageBreakBefore/>
      <w:pBdr>
        <w:top w:val="double" w:sz="4" w:space="8" w:color="auto"/>
        <w:bottom w:val="double" w:sz="4" w:space="10" w:color="auto"/>
      </w:pBdr>
      <w:tabs>
        <w:tab w:val="num" w:pos="6480"/>
      </w:tabs>
      <w:spacing w:before="4080"/>
      <w:ind w:left="6480" w:right="1440" w:hanging="360"/>
      <w:outlineLvl w:val="0"/>
    </w:pPr>
    <w:rPr>
      <w:rFonts w:ascii="Arial" w:hAnsi="Arial"/>
      <w:sz w:val="28"/>
      <w:szCs w:val="20"/>
      <w:lang w:val="en-GB" w:eastAsia="en-US"/>
    </w:rPr>
  </w:style>
  <w:style w:type="paragraph" w:customStyle="1" w:styleId="ZnakZnak42">
    <w:name w:val="Znak Znak42"/>
    <w:basedOn w:val="Normal"/>
    <w:uiPriority w:val="99"/>
    <w:rsid w:val="00B85554"/>
    <w:pPr>
      <w:spacing w:after="160" w:line="240" w:lineRule="exact"/>
    </w:pPr>
    <w:rPr>
      <w:rFonts w:ascii="Tahoma" w:hAnsi="Tahoma"/>
      <w:sz w:val="20"/>
      <w:szCs w:val="20"/>
    </w:rPr>
  </w:style>
  <w:style w:type="character" w:customStyle="1" w:styleId="StyleLatinArialComplexArial">
    <w:name w:val="Style (Latin) Arial (Complex) Arial"/>
    <w:uiPriority w:val="99"/>
    <w:rsid w:val="002203AA"/>
    <w:rPr>
      <w:rFonts w:ascii="Arial" w:hAnsi="Arial"/>
      <w:sz w:val="22"/>
    </w:rPr>
  </w:style>
  <w:style w:type="paragraph" w:customStyle="1" w:styleId="StyleBodyTextLatinArialLatin11pt">
    <w:name w:val="Style Body Text + (Latin) Arial (Latin) 11 pt"/>
    <w:basedOn w:val="Normal"/>
    <w:uiPriority w:val="99"/>
    <w:rsid w:val="002203AA"/>
    <w:pPr>
      <w:keepLines/>
      <w:tabs>
        <w:tab w:val="right" w:pos="9214"/>
      </w:tabs>
      <w:spacing w:after="0"/>
    </w:pPr>
    <w:rPr>
      <w:rFonts w:ascii="Arial" w:hAnsi="Arial"/>
      <w:szCs w:val="24"/>
      <w:lang w:val="da-DK"/>
    </w:rPr>
  </w:style>
  <w:style w:type="paragraph" w:customStyle="1" w:styleId="StyleAfter6pt">
    <w:name w:val="Style After:  6 pt"/>
    <w:basedOn w:val="Normal"/>
    <w:uiPriority w:val="99"/>
    <w:rsid w:val="002203AA"/>
    <w:pPr>
      <w:spacing w:after="0" w:line="240" w:lineRule="auto"/>
    </w:pPr>
    <w:rPr>
      <w:rFonts w:ascii="Times New Roman" w:eastAsia="SimSun" w:hAnsi="Times New Roman"/>
      <w:sz w:val="24"/>
      <w:szCs w:val="24"/>
      <w:lang w:val="en-GB" w:eastAsia="zh-CN"/>
    </w:rPr>
  </w:style>
  <w:style w:type="paragraph" w:customStyle="1" w:styleId="ZnakZnak41">
    <w:name w:val="Znak Znak41"/>
    <w:basedOn w:val="Normal"/>
    <w:uiPriority w:val="99"/>
    <w:rsid w:val="00B85554"/>
    <w:pPr>
      <w:spacing w:after="160" w:line="240" w:lineRule="exact"/>
    </w:pPr>
    <w:rPr>
      <w:rFonts w:ascii="Tahoma" w:hAnsi="Tahoma"/>
      <w:sz w:val="20"/>
      <w:szCs w:val="20"/>
    </w:rPr>
  </w:style>
  <w:style w:type="paragraph" w:customStyle="1" w:styleId="Default">
    <w:name w:val="Default"/>
    <w:uiPriority w:val="99"/>
    <w:rsid w:val="002203AA"/>
    <w:pPr>
      <w:autoSpaceDE w:val="0"/>
      <w:autoSpaceDN w:val="0"/>
      <w:adjustRightInd w:val="0"/>
    </w:pPr>
    <w:rPr>
      <w:rFonts w:ascii="Times New Roman" w:hAnsi="Times New Roman"/>
      <w:color w:val="000000"/>
      <w:sz w:val="24"/>
      <w:szCs w:val="24"/>
      <w:lang w:val="sl-SI" w:eastAsia="sl-SI"/>
    </w:rPr>
  </w:style>
  <w:style w:type="paragraph" w:customStyle="1" w:styleId="Normal1">
    <w:name w:val="Normal+1"/>
    <w:basedOn w:val="Default"/>
    <w:next w:val="Default"/>
    <w:uiPriority w:val="99"/>
    <w:rsid w:val="002203AA"/>
    <w:rPr>
      <w:color w:val="auto"/>
    </w:rPr>
  </w:style>
  <w:style w:type="table" w:styleId="MediumGrid3-Accent1">
    <w:name w:val="Medium Grid 3 Accent 1"/>
    <w:basedOn w:val="TableNormal"/>
    <w:uiPriority w:val="99"/>
    <w:rsid w:val="002203AA"/>
    <w:rPr>
      <w:rFonts w:ascii="Times New Roman" w:hAnsi="Times New Roman"/>
      <w:sz w:val="20"/>
      <w:szCs w:val="20"/>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203AA"/>
    <w:pPr>
      <w:spacing w:before="120" w:after="120" w:line="240" w:lineRule="auto"/>
      <w:jc w:val="center"/>
      <w:outlineLvl w:val="0"/>
    </w:pPr>
    <w:rPr>
      <w:rFonts w:ascii="Arial" w:hAnsi="Arial"/>
      <w:b/>
      <w:sz w:val="20"/>
      <w:szCs w:val="20"/>
    </w:rPr>
  </w:style>
  <w:style w:type="paragraph" w:customStyle="1" w:styleId="TD-ITT-Heading2-Text">
    <w:name w:val="TD-ITT-Heading 2-Text"/>
    <w:basedOn w:val="Normal"/>
    <w:uiPriority w:val="99"/>
    <w:rsid w:val="002203AA"/>
    <w:pPr>
      <w:ind w:left="1304" w:hanging="850"/>
    </w:pPr>
  </w:style>
  <w:style w:type="paragraph" w:customStyle="1" w:styleId="TD-ITT-Heading0">
    <w:name w:val="TD-ITT-Heading 0"/>
    <w:uiPriority w:val="99"/>
    <w:rsid w:val="002203AA"/>
    <w:pPr>
      <w:spacing w:before="200" w:after="360"/>
      <w:ind w:left="284" w:hanging="284"/>
    </w:pPr>
    <w:rPr>
      <w:rFonts w:ascii="Arial" w:hAnsi="Arial"/>
      <w:b/>
      <w:sz w:val="28"/>
      <w:szCs w:val="24"/>
      <w:lang w:val="en-GB" w:eastAsia="en-US"/>
    </w:rPr>
  </w:style>
  <w:style w:type="paragraph" w:customStyle="1" w:styleId="TD-ITT-Heading1">
    <w:name w:val="TD-ITT-Heading 1"/>
    <w:basedOn w:val="TD-ITT-Heading0"/>
    <w:uiPriority w:val="99"/>
    <w:rsid w:val="002203AA"/>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uiPriority w:val="99"/>
    <w:rsid w:val="002203AA"/>
    <w:pPr>
      <w:spacing w:before="180"/>
      <w:ind w:left="1304" w:hanging="850"/>
    </w:pPr>
  </w:style>
  <w:style w:type="paragraph" w:customStyle="1" w:styleId="TD-ITT-Heading3">
    <w:name w:val="TD-ITT-Heading 3"/>
    <w:basedOn w:val="TD-ITT-Heading2"/>
    <w:uiPriority w:val="99"/>
    <w:rsid w:val="002203AA"/>
    <w:pPr>
      <w:tabs>
        <w:tab w:val="num" w:pos="3600"/>
      </w:tabs>
      <w:spacing w:before="240"/>
      <w:ind w:left="3600" w:hanging="360"/>
    </w:pPr>
  </w:style>
  <w:style w:type="paragraph" w:customStyle="1" w:styleId="TD-ITT-List-L1">
    <w:name w:val="TD-ITT-List-L1"/>
    <w:uiPriority w:val="99"/>
    <w:rsid w:val="002203AA"/>
    <w:pPr>
      <w:spacing w:before="120" w:after="120"/>
      <w:ind w:left="1588" w:hanging="284"/>
    </w:pPr>
    <w:rPr>
      <w:lang w:val="en-GB" w:eastAsia="en-US"/>
    </w:rPr>
  </w:style>
  <w:style w:type="paragraph" w:customStyle="1" w:styleId="TD-ITT-List-L2">
    <w:name w:val="TD-ITT-List-L2"/>
    <w:basedOn w:val="TD-ITT-List-L1"/>
    <w:uiPriority w:val="99"/>
    <w:rsid w:val="002203AA"/>
    <w:pPr>
      <w:tabs>
        <w:tab w:val="num" w:pos="5760"/>
      </w:tabs>
      <w:ind w:left="1871" w:hanging="283"/>
    </w:pPr>
  </w:style>
  <w:style w:type="paragraph" w:customStyle="1" w:styleId="TD-ITT-Heading3-Text">
    <w:name w:val="TD-ITT-Heading 3-Text"/>
    <w:basedOn w:val="Normal"/>
    <w:uiPriority w:val="99"/>
    <w:rsid w:val="002203AA"/>
    <w:pPr>
      <w:ind w:left="1304" w:hanging="850"/>
    </w:pPr>
  </w:style>
  <w:style w:type="character" w:customStyle="1" w:styleId="BodyTextBoldheadingChar">
    <w:name w:val="Body Text Bold heading Char"/>
    <w:link w:val="BodyTextBoldheading"/>
    <w:uiPriority w:val="99"/>
    <w:locked/>
    <w:rsid w:val="00DA7B3D"/>
    <w:rPr>
      <w:rFonts w:ascii="Calibri" w:eastAsia="Arial Unicode MS" w:hAnsi="Calibri"/>
      <w:lang w:val="en-GB"/>
    </w:rPr>
  </w:style>
  <w:style w:type="paragraph" w:customStyle="1" w:styleId="Body-Roman">
    <w:name w:val="Body-Roman"/>
    <w:basedOn w:val="Body-Bullet"/>
    <w:link w:val="Body-RomanChar"/>
    <w:uiPriority w:val="99"/>
    <w:rsid w:val="00BD587D"/>
    <w:pPr>
      <w:numPr>
        <w:numId w:val="34"/>
      </w:numPr>
      <w:tabs>
        <w:tab w:val="num" w:pos="643"/>
      </w:tabs>
      <w:ind w:left="643"/>
    </w:pPr>
  </w:style>
  <w:style w:type="character" w:customStyle="1" w:styleId="Body-RomanChar">
    <w:name w:val="Body-Roman Char"/>
    <w:link w:val="Body-Roman"/>
    <w:uiPriority w:val="99"/>
    <w:locked/>
    <w:rsid w:val="00BD587D"/>
    <w:rPr>
      <w:sz w:val="20"/>
      <w:szCs w:val="20"/>
      <w:lang w:eastAsia="en-US"/>
    </w:rPr>
  </w:style>
  <w:style w:type="paragraph" w:customStyle="1" w:styleId="BodyTableRight0">
    <w:name w:val="Body Table Right"/>
    <w:basedOn w:val="BodyTableleft"/>
    <w:uiPriority w:val="99"/>
    <w:rsid w:val="004F7B67"/>
    <w:pPr>
      <w:jc w:val="right"/>
    </w:pPr>
    <w:rPr>
      <w:rFonts w:cs="Times New Roman"/>
      <w:szCs w:val="20"/>
    </w:rPr>
  </w:style>
  <w:style w:type="paragraph" w:customStyle="1" w:styleId="TD-CV-Numbered">
    <w:name w:val="TD-CV-Numbered"/>
    <w:basedOn w:val="Normal"/>
    <w:uiPriority w:val="99"/>
    <w:rsid w:val="00710AB5"/>
    <w:pPr>
      <w:spacing w:after="120" w:line="240" w:lineRule="auto"/>
      <w:ind w:left="850" w:hanging="283"/>
    </w:pPr>
  </w:style>
  <w:style w:type="paragraph" w:customStyle="1" w:styleId="StyleBodyTableleftFirstline076cm">
    <w:name w:val="Style Body Table left + First line:  076 cm"/>
    <w:basedOn w:val="BodyTableleft"/>
    <w:uiPriority w:val="99"/>
    <w:rsid w:val="0027349A"/>
    <w:pPr>
      <w:ind w:firstLine="430"/>
    </w:pPr>
    <w:rPr>
      <w:rFonts w:cs="Times New Roman"/>
      <w:szCs w:val="20"/>
    </w:rPr>
  </w:style>
  <w:style w:type="paragraph" w:customStyle="1" w:styleId="StyleBodyTableleftFirstline076cm1">
    <w:name w:val="Style Body Table left + First line:  076 cm1"/>
    <w:basedOn w:val="BodyTableleft"/>
    <w:uiPriority w:val="99"/>
    <w:rsid w:val="0027349A"/>
    <w:pPr>
      <w:ind w:firstLine="430"/>
    </w:pPr>
    <w:rPr>
      <w:rFonts w:cs="Times New Roman"/>
      <w:szCs w:val="20"/>
    </w:rPr>
  </w:style>
  <w:style w:type="character" w:customStyle="1" w:styleId="ListParagraphChar">
    <w:name w:val="List Paragraph Char"/>
    <w:aliases w:val="Heading 11 Char,Heading 12 Char,naslov 1 Char,Naslov 12 Char,Graf Char,Graf1 Char,Graf2 Char,Graf3 Char,Graf4 Char,Graf5 Char,Graf6 Char,Graf7 Char,Graf8 Char,Graf9 Char,Graf10 Char,Graf11 Char,Graf12 Char,Graf13 Char,Graf14 Char"/>
    <w:basedOn w:val="DefaultParagraphFont"/>
    <w:link w:val="ListParagraph"/>
    <w:uiPriority w:val="99"/>
    <w:locked/>
    <w:rsid w:val="00AB623C"/>
    <w:rPr>
      <w:rFonts w:cs="Times New Roman"/>
    </w:rPr>
  </w:style>
  <w:style w:type="character" w:customStyle="1" w:styleId="Privzetapisavaodstavka">
    <w:name w:val="Privzeta pisava odstavka"/>
    <w:uiPriority w:val="99"/>
    <w:rsid w:val="00603CF6"/>
  </w:style>
  <w:style w:type="character" w:customStyle="1" w:styleId="hps">
    <w:name w:val="hps"/>
    <w:basedOn w:val="Privzetapisavaodstavka"/>
    <w:uiPriority w:val="99"/>
    <w:rsid w:val="00603CF6"/>
    <w:rPr>
      <w:rFonts w:cs="Times New Roman"/>
    </w:rPr>
  </w:style>
  <w:style w:type="paragraph" w:customStyle="1" w:styleId="BodyTextBullet1">
    <w:name w:val="Body Text Bullet 1"/>
    <w:basedOn w:val="Normal"/>
    <w:uiPriority w:val="99"/>
    <w:rsid w:val="006931C0"/>
    <w:pPr>
      <w:spacing w:before="60"/>
      <w:ind w:left="720" w:hanging="360"/>
    </w:pPr>
  </w:style>
  <w:style w:type="paragraph" w:customStyle="1" w:styleId="BodyList1">
    <w:name w:val="Body List 1"/>
    <w:basedOn w:val="Normal"/>
    <w:uiPriority w:val="99"/>
    <w:rsid w:val="00E03CC7"/>
    <w:pPr>
      <w:numPr>
        <w:numId w:val="35"/>
      </w:numPr>
    </w:pPr>
  </w:style>
  <w:style w:type="paragraph" w:customStyle="1" w:styleId="NormalEUoriginal">
    <w:name w:val="Normal EU original"/>
    <w:basedOn w:val="Normal"/>
    <w:next w:val="Normal"/>
    <w:uiPriority w:val="99"/>
    <w:rsid w:val="00CE4402"/>
    <w:pPr>
      <w:autoSpaceDE w:val="0"/>
      <w:autoSpaceDN w:val="0"/>
      <w:adjustRightInd w:val="0"/>
      <w:spacing w:after="60" w:line="240" w:lineRule="auto"/>
    </w:pPr>
    <w:rPr>
      <w:i/>
      <w:color w:val="000000"/>
    </w:rPr>
  </w:style>
  <w:style w:type="character" w:customStyle="1" w:styleId="Heading2Char1">
    <w:name w:val="Heading 2 Char1"/>
    <w:link w:val="Heading2"/>
    <w:uiPriority w:val="99"/>
    <w:locked/>
    <w:rsid w:val="0043639D"/>
    <w:rPr>
      <w:rFonts w:ascii="Arial Narrow" w:hAnsi="Arial Narrow"/>
      <w:b/>
      <w:bCs/>
      <w:sz w:val="20"/>
      <w:szCs w:val="20"/>
      <w:lang w:eastAsia="en-US"/>
    </w:rPr>
  </w:style>
  <w:style w:type="character" w:customStyle="1" w:styleId="Heading3Char1">
    <w:name w:val="Heading 3 Char1"/>
    <w:link w:val="Heading3"/>
    <w:uiPriority w:val="99"/>
    <w:locked/>
    <w:rsid w:val="006E0EB9"/>
    <w:rPr>
      <w:rFonts w:ascii="Arial Narrow" w:hAnsi="Arial Narrow"/>
      <w:b/>
      <w:sz w:val="32"/>
      <w:lang w:eastAsia="en-US"/>
    </w:rPr>
  </w:style>
  <w:style w:type="character" w:customStyle="1" w:styleId="Heading4Char1">
    <w:name w:val="Heading 4 Char1"/>
    <w:link w:val="Heading4"/>
    <w:uiPriority w:val="99"/>
    <w:locked/>
    <w:rsid w:val="00A32D21"/>
    <w:rPr>
      <w:bCs/>
      <w:i/>
      <w:iCs/>
      <w:sz w:val="20"/>
      <w:szCs w:val="20"/>
      <w:lang w:eastAsia="en-US"/>
    </w:rPr>
  </w:style>
  <w:style w:type="paragraph" w:customStyle="1" w:styleId="heading50">
    <w:name w:val="heading5"/>
    <w:basedOn w:val="ListParagraph"/>
    <w:link w:val="heading5Char0"/>
    <w:uiPriority w:val="99"/>
    <w:rsid w:val="00A14FC1"/>
    <w:pPr>
      <w:tabs>
        <w:tab w:val="left" w:pos="900"/>
      </w:tabs>
      <w:spacing w:after="0" w:line="240" w:lineRule="auto"/>
      <w:ind w:left="0"/>
      <w:outlineLvl w:val="9"/>
    </w:pPr>
    <w:rPr>
      <w:b/>
      <w:sz w:val="20"/>
      <w:szCs w:val="20"/>
      <w:lang w:eastAsia="hr-HR"/>
    </w:rPr>
  </w:style>
  <w:style w:type="character" w:customStyle="1" w:styleId="heading5Char0">
    <w:name w:val="heading5 Char"/>
    <w:link w:val="heading50"/>
    <w:uiPriority w:val="99"/>
    <w:locked/>
    <w:rsid w:val="00A14FC1"/>
    <w:rPr>
      <w:rFonts w:ascii="Calibri" w:hAnsi="Calibri"/>
      <w:b/>
      <w:lang w:val="hr-HR" w:eastAsia="hr-HR"/>
    </w:rPr>
  </w:style>
  <w:style w:type="character" w:customStyle="1" w:styleId="apple-style-span">
    <w:name w:val="apple-style-span"/>
    <w:uiPriority w:val="99"/>
    <w:rsid w:val="00BE7D4A"/>
  </w:style>
  <w:style w:type="character" w:customStyle="1" w:styleId="apple-converted-space">
    <w:name w:val="apple-converted-space"/>
    <w:uiPriority w:val="99"/>
    <w:rsid w:val="00BE7D4A"/>
  </w:style>
  <w:style w:type="paragraph" w:customStyle="1" w:styleId="Naslov1">
    <w:name w:val="Naslov1"/>
    <w:basedOn w:val="Normal"/>
    <w:link w:val="NaslovChar"/>
    <w:autoRedefine/>
    <w:uiPriority w:val="99"/>
    <w:rsid w:val="009B006F"/>
    <w:pPr>
      <w:numPr>
        <w:numId w:val="37"/>
      </w:numPr>
      <w:overflowPunct w:val="0"/>
      <w:autoSpaceDE w:val="0"/>
      <w:autoSpaceDN w:val="0"/>
      <w:adjustRightInd w:val="0"/>
      <w:spacing w:after="0" w:line="240" w:lineRule="auto"/>
      <w:textAlignment w:val="baseline"/>
    </w:pPr>
    <w:rPr>
      <w:rFonts w:ascii="Arial" w:hAnsi="Arial"/>
      <w:b/>
      <w:i/>
      <w:sz w:val="24"/>
      <w:szCs w:val="20"/>
    </w:rPr>
  </w:style>
  <w:style w:type="character" w:customStyle="1" w:styleId="NaslovChar">
    <w:name w:val="Naslov Char"/>
    <w:link w:val="Naslov1"/>
    <w:uiPriority w:val="99"/>
    <w:locked/>
    <w:rsid w:val="009B006F"/>
    <w:rPr>
      <w:rFonts w:ascii="Arial" w:hAnsi="Arial"/>
      <w:b/>
      <w:i/>
      <w:sz w:val="24"/>
      <w:szCs w:val="20"/>
      <w:lang w:eastAsia="en-US"/>
    </w:rPr>
  </w:style>
  <w:style w:type="character" w:customStyle="1" w:styleId="BodyTextChar2">
    <w:name w:val="Body Text Char2"/>
    <w:basedOn w:val="DefaultParagraphFont"/>
    <w:uiPriority w:val="99"/>
    <w:semiHidden/>
    <w:rsid w:val="000E1C5F"/>
    <w:rPr>
      <w:rFonts w:cs="Times New Roman"/>
    </w:rPr>
  </w:style>
  <w:style w:type="character" w:customStyle="1" w:styleId="BodyTextChar3">
    <w:name w:val="Body Text Char3"/>
    <w:link w:val="BodyText"/>
    <w:uiPriority w:val="99"/>
    <w:locked/>
    <w:rsid w:val="005A68F0"/>
    <w:rPr>
      <w:lang w:val="hr-HR"/>
    </w:rPr>
  </w:style>
  <w:style w:type="paragraph" w:customStyle="1" w:styleId="CM70">
    <w:name w:val="CM70"/>
    <w:basedOn w:val="Default"/>
    <w:next w:val="Default"/>
    <w:uiPriority w:val="99"/>
    <w:rsid w:val="00C31608"/>
    <w:pPr>
      <w:widowControl w:val="0"/>
    </w:pPr>
    <w:rPr>
      <w:rFonts w:ascii="Helvetica" w:hAnsi="Helvetica" w:cs="Helvetica"/>
      <w:color w:val="auto"/>
      <w:lang w:val="hr-HR" w:eastAsia="hr-HR"/>
    </w:rPr>
  </w:style>
  <w:style w:type="paragraph" w:customStyle="1" w:styleId="CM68">
    <w:name w:val="CM68"/>
    <w:basedOn w:val="Default"/>
    <w:next w:val="Default"/>
    <w:uiPriority w:val="99"/>
    <w:rsid w:val="00C31608"/>
    <w:pPr>
      <w:widowControl w:val="0"/>
    </w:pPr>
    <w:rPr>
      <w:rFonts w:ascii="Helvetica" w:hAnsi="Helvetica" w:cs="Helvetica"/>
      <w:color w:val="auto"/>
      <w:lang w:val="hr-HR" w:eastAsia="hr-HR"/>
    </w:rPr>
  </w:style>
  <w:style w:type="paragraph" w:customStyle="1" w:styleId="CM28">
    <w:name w:val="CM28"/>
    <w:basedOn w:val="Default"/>
    <w:next w:val="Default"/>
    <w:uiPriority w:val="99"/>
    <w:rsid w:val="00C31608"/>
    <w:pPr>
      <w:widowControl w:val="0"/>
      <w:spacing w:line="291" w:lineRule="atLeast"/>
    </w:pPr>
    <w:rPr>
      <w:rFonts w:ascii="Helvetica" w:hAnsi="Helvetica" w:cs="Helvetica"/>
      <w:color w:val="auto"/>
      <w:lang w:val="hr-HR" w:eastAsia="hr-HR"/>
    </w:rPr>
  </w:style>
  <w:style w:type="paragraph" w:customStyle="1" w:styleId="CM76">
    <w:name w:val="CM76"/>
    <w:basedOn w:val="Default"/>
    <w:next w:val="Default"/>
    <w:uiPriority w:val="99"/>
    <w:rsid w:val="00C31608"/>
    <w:pPr>
      <w:widowControl w:val="0"/>
    </w:pPr>
    <w:rPr>
      <w:rFonts w:ascii="Helvetica" w:hAnsi="Helvetica" w:cs="Helvetica"/>
      <w:color w:val="auto"/>
      <w:lang w:val="hr-HR" w:eastAsia="hr-HR"/>
    </w:rPr>
  </w:style>
  <w:style w:type="paragraph" w:customStyle="1" w:styleId="CM60">
    <w:name w:val="CM60"/>
    <w:basedOn w:val="Default"/>
    <w:next w:val="Default"/>
    <w:uiPriority w:val="99"/>
    <w:rsid w:val="00E67DCD"/>
    <w:pPr>
      <w:widowControl w:val="0"/>
    </w:pPr>
    <w:rPr>
      <w:rFonts w:ascii="Helvetica" w:hAnsi="Helvetica" w:cs="Helvetica"/>
      <w:color w:val="auto"/>
      <w:lang w:val="hr-HR" w:eastAsia="hr-HR"/>
    </w:rPr>
  </w:style>
  <w:style w:type="paragraph" w:customStyle="1" w:styleId="CM63">
    <w:name w:val="CM63"/>
    <w:basedOn w:val="Default"/>
    <w:next w:val="Default"/>
    <w:uiPriority w:val="99"/>
    <w:rsid w:val="00E67DCD"/>
    <w:pPr>
      <w:widowControl w:val="0"/>
    </w:pPr>
    <w:rPr>
      <w:rFonts w:ascii="Helvetica" w:hAnsi="Helvetica" w:cs="Helvetica"/>
      <w:color w:val="auto"/>
      <w:lang w:val="hr-HR" w:eastAsia="hr-HR"/>
    </w:rPr>
  </w:style>
  <w:style w:type="paragraph" w:customStyle="1" w:styleId="CM64">
    <w:name w:val="CM64"/>
    <w:basedOn w:val="Default"/>
    <w:next w:val="Default"/>
    <w:uiPriority w:val="99"/>
    <w:rsid w:val="00E67DCD"/>
    <w:pPr>
      <w:widowControl w:val="0"/>
    </w:pPr>
    <w:rPr>
      <w:rFonts w:ascii="Helvetica" w:hAnsi="Helvetica" w:cs="Helvetica"/>
      <w:color w:val="auto"/>
      <w:lang w:val="hr-HR" w:eastAsia="hr-HR"/>
    </w:rPr>
  </w:style>
  <w:style w:type="paragraph" w:customStyle="1" w:styleId="CM32">
    <w:name w:val="CM32"/>
    <w:basedOn w:val="Default"/>
    <w:next w:val="Default"/>
    <w:uiPriority w:val="99"/>
    <w:rsid w:val="00E67DCD"/>
    <w:pPr>
      <w:widowControl w:val="0"/>
    </w:pPr>
    <w:rPr>
      <w:rFonts w:ascii="Helvetica" w:hAnsi="Helvetica" w:cs="Helvetica"/>
      <w:color w:val="auto"/>
      <w:lang w:val="hr-HR" w:eastAsia="hr-HR"/>
    </w:rPr>
  </w:style>
  <w:style w:type="paragraph" w:customStyle="1" w:styleId="CM77">
    <w:name w:val="CM77"/>
    <w:basedOn w:val="Default"/>
    <w:next w:val="Default"/>
    <w:uiPriority w:val="99"/>
    <w:rsid w:val="00E67DCD"/>
    <w:pPr>
      <w:widowControl w:val="0"/>
    </w:pPr>
    <w:rPr>
      <w:rFonts w:ascii="Helvetica" w:hAnsi="Helvetica" w:cs="Helvetica"/>
      <w:color w:val="auto"/>
      <w:lang w:val="hr-HR" w:eastAsia="hr-HR"/>
    </w:rPr>
  </w:style>
  <w:style w:type="paragraph" w:customStyle="1" w:styleId="CM44">
    <w:name w:val="CM44"/>
    <w:basedOn w:val="Default"/>
    <w:next w:val="Default"/>
    <w:uiPriority w:val="99"/>
    <w:rsid w:val="00E67DCD"/>
    <w:pPr>
      <w:widowControl w:val="0"/>
      <w:spacing w:line="351" w:lineRule="atLeast"/>
    </w:pPr>
    <w:rPr>
      <w:rFonts w:ascii="Helvetica" w:hAnsi="Helvetica" w:cs="Helvetica"/>
      <w:color w:val="auto"/>
      <w:lang w:val="hr-HR" w:eastAsia="hr-HR"/>
    </w:rPr>
  </w:style>
  <w:style w:type="paragraph" w:customStyle="1" w:styleId="CM1">
    <w:name w:val="CM1"/>
    <w:basedOn w:val="Default"/>
    <w:next w:val="Default"/>
    <w:uiPriority w:val="99"/>
    <w:rsid w:val="00DD5003"/>
    <w:pPr>
      <w:widowControl w:val="0"/>
    </w:pPr>
    <w:rPr>
      <w:rFonts w:ascii="Helvetica" w:hAnsi="Helvetica" w:cs="Helvetica"/>
      <w:color w:val="auto"/>
      <w:lang w:val="hr-HR" w:eastAsia="hr-HR"/>
    </w:rPr>
  </w:style>
  <w:style w:type="paragraph" w:customStyle="1" w:styleId="CM61">
    <w:name w:val="CM61"/>
    <w:basedOn w:val="Default"/>
    <w:next w:val="Default"/>
    <w:uiPriority w:val="99"/>
    <w:rsid w:val="00DD5003"/>
    <w:pPr>
      <w:widowControl w:val="0"/>
    </w:pPr>
    <w:rPr>
      <w:rFonts w:ascii="Helvetica" w:hAnsi="Helvetica" w:cs="Helvetica"/>
      <w:color w:val="auto"/>
      <w:lang w:val="hr-HR" w:eastAsia="hr-HR"/>
    </w:rPr>
  </w:style>
  <w:style w:type="paragraph" w:customStyle="1" w:styleId="CM75">
    <w:name w:val="CM75"/>
    <w:basedOn w:val="Default"/>
    <w:next w:val="Default"/>
    <w:uiPriority w:val="99"/>
    <w:rsid w:val="00DD5003"/>
    <w:pPr>
      <w:widowControl w:val="0"/>
    </w:pPr>
    <w:rPr>
      <w:rFonts w:ascii="Helvetica" w:hAnsi="Helvetica" w:cs="Helvetica"/>
      <w:color w:val="auto"/>
      <w:lang w:val="hr-HR" w:eastAsia="hr-HR"/>
    </w:rPr>
  </w:style>
  <w:style w:type="paragraph" w:customStyle="1" w:styleId="CM74">
    <w:name w:val="CM74"/>
    <w:basedOn w:val="Default"/>
    <w:next w:val="Default"/>
    <w:uiPriority w:val="99"/>
    <w:rsid w:val="00DD5003"/>
    <w:pPr>
      <w:widowControl w:val="0"/>
    </w:pPr>
    <w:rPr>
      <w:rFonts w:ascii="Helvetica" w:hAnsi="Helvetica" w:cs="Helvetica"/>
      <w:color w:val="auto"/>
      <w:lang w:val="hr-HR" w:eastAsia="hr-HR"/>
    </w:rPr>
  </w:style>
  <w:style w:type="paragraph" w:customStyle="1" w:styleId="CM42">
    <w:name w:val="CM42"/>
    <w:basedOn w:val="Default"/>
    <w:next w:val="Default"/>
    <w:uiPriority w:val="99"/>
    <w:rsid w:val="00DD5003"/>
    <w:pPr>
      <w:widowControl w:val="0"/>
      <w:spacing w:line="351" w:lineRule="atLeast"/>
    </w:pPr>
    <w:rPr>
      <w:rFonts w:ascii="Helvetica" w:hAnsi="Helvetica" w:cs="Helvetica"/>
      <w:color w:val="auto"/>
      <w:lang w:val="hr-HR" w:eastAsia="hr-HR"/>
    </w:rPr>
  </w:style>
  <w:style w:type="paragraph" w:customStyle="1" w:styleId="CM43">
    <w:name w:val="CM43"/>
    <w:basedOn w:val="Default"/>
    <w:next w:val="Default"/>
    <w:uiPriority w:val="99"/>
    <w:rsid w:val="00DD5003"/>
    <w:pPr>
      <w:widowControl w:val="0"/>
      <w:spacing w:line="351" w:lineRule="atLeast"/>
    </w:pPr>
    <w:rPr>
      <w:rFonts w:ascii="Helvetica" w:hAnsi="Helvetica" w:cs="Helvetica"/>
      <w:color w:val="auto"/>
      <w:lang w:val="hr-HR" w:eastAsia="hr-HR"/>
    </w:rPr>
  </w:style>
  <w:style w:type="paragraph" w:customStyle="1" w:styleId="CM82">
    <w:name w:val="CM82"/>
    <w:basedOn w:val="Default"/>
    <w:next w:val="Default"/>
    <w:uiPriority w:val="99"/>
    <w:rsid w:val="00DD5003"/>
    <w:pPr>
      <w:widowControl w:val="0"/>
    </w:pPr>
    <w:rPr>
      <w:rFonts w:ascii="Helvetica" w:hAnsi="Helvetica" w:cs="Helvetica"/>
      <w:color w:val="auto"/>
      <w:lang w:val="hr-HR" w:eastAsia="hr-HR"/>
    </w:rPr>
  </w:style>
  <w:style w:type="paragraph" w:customStyle="1" w:styleId="CM48">
    <w:name w:val="CM48"/>
    <w:basedOn w:val="Default"/>
    <w:next w:val="Default"/>
    <w:uiPriority w:val="99"/>
    <w:rsid w:val="00DD5003"/>
    <w:pPr>
      <w:widowControl w:val="0"/>
      <w:spacing w:line="460" w:lineRule="atLeast"/>
    </w:pPr>
    <w:rPr>
      <w:rFonts w:ascii="Helvetica" w:hAnsi="Helvetica" w:cs="Helvetica"/>
      <w:color w:val="auto"/>
      <w:lang w:val="hr-HR" w:eastAsia="hr-HR"/>
    </w:rPr>
  </w:style>
  <w:style w:type="paragraph" w:customStyle="1" w:styleId="CM7">
    <w:name w:val="CM7"/>
    <w:basedOn w:val="Default"/>
    <w:next w:val="Default"/>
    <w:uiPriority w:val="99"/>
    <w:rsid w:val="00DD5003"/>
    <w:pPr>
      <w:widowControl w:val="0"/>
      <w:spacing w:line="231" w:lineRule="atLeast"/>
    </w:pPr>
    <w:rPr>
      <w:rFonts w:ascii="Helvetica" w:hAnsi="Helvetica" w:cs="Helvetica"/>
      <w:color w:val="auto"/>
      <w:lang w:val="hr-HR" w:eastAsia="hr-HR"/>
    </w:rPr>
  </w:style>
  <w:style w:type="paragraph" w:customStyle="1" w:styleId="CM49">
    <w:name w:val="CM49"/>
    <w:basedOn w:val="Default"/>
    <w:next w:val="Default"/>
    <w:uiPriority w:val="99"/>
    <w:rsid w:val="00DD5003"/>
    <w:pPr>
      <w:widowControl w:val="0"/>
      <w:spacing w:line="498" w:lineRule="atLeast"/>
    </w:pPr>
    <w:rPr>
      <w:rFonts w:ascii="Helvetica" w:hAnsi="Helvetica" w:cs="Helvetica"/>
      <w:color w:val="auto"/>
      <w:lang w:val="hr-HR" w:eastAsia="hr-HR"/>
    </w:rPr>
  </w:style>
  <w:style w:type="paragraph" w:customStyle="1" w:styleId="CM66">
    <w:name w:val="CM66"/>
    <w:basedOn w:val="Default"/>
    <w:next w:val="Default"/>
    <w:uiPriority w:val="99"/>
    <w:rsid w:val="00997247"/>
    <w:pPr>
      <w:widowControl w:val="0"/>
    </w:pPr>
    <w:rPr>
      <w:rFonts w:ascii="Helvetica" w:hAnsi="Helvetica" w:cs="Helvetica"/>
      <w:color w:val="auto"/>
      <w:lang w:val="hr-HR" w:eastAsia="hr-HR"/>
    </w:rPr>
  </w:style>
  <w:style w:type="paragraph" w:customStyle="1" w:styleId="CM55">
    <w:name w:val="CM55"/>
    <w:basedOn w:val="Default"/>
    <w:next w:val="Default"/>
    <w:uiPriority w:val="99"/>
    <w:rsid w:val="00997247"/>
    <w:pPr>
      <w:widowControl w:val="0"/>
      <w:spacing w:line="460" w:lineRule="atLeast"/>
    </w:pPr>
    <w:rPr>
      <w:rFonts w:ascii="Helvetica" w:hAnsi="Helvetica" w:cs="Helvetica"/>
      <w:color w:val="auto"/>
      <w:lang w:val="hr-HR" w:eastAsia="hr-HR"/>
    </w:rPr>
  </w:style>
  <w:style w:type="paragraph" w:customStyle="1" w:styleId="NoSpacing2">
    <w:name w:val="No Spacing2"/>
    <w:uiPriority w:val="99"/>
    <w:rsid w:val="00ED76E9"/>
    <w:rPr>
      <w:lang w:eastAsia="en-US"/>
    </w:rPr>
  </w:style>
  <w:style w:type="paragraph" w:customStyle="1" w:styleId="ListParagraph1">
    <w:name w:val="List Paragraph1"/>
    <w:basedOn w:val="Normal"/>
    <w:uiPriority w:val="99"/>
    <w:rsid w:val="00F03B1B"/>
    <w:pPr>
      <w:ind w:left="720"/>
      <w:contextualSpacing/>
      <w:jc w:val="left"/>
    </w:pPr>
    <w:rPr>
      <w:lang w:val="en-GB"/>
    </w:rPr>
  </w:style>
  <w:style w:type="paragraph" w:customStyle="1" w:styleId="NoSpacing1">
    <w:name w:val="No Spacing1"/>
    <w:uiPriority w:val="99"/>
    <w:rsid w:val="00F03B1B"/>
    <w:rPr>
      <w:lang w:eastAsia="en-US"/>
    </w:rPr>
  </w:style>
  <w:style w:type="character" w:customStyle="1" w:styleId="BodyTextBoldCenter14pChar">
    <w:name w:val="Body Text_Bold_Center_14p Char"/>
    <w:basedOn w:val="BodyTextChar"/>
    <w:link w:val="BodyTextBoldCenter14p"/>
    <w:uiPriority w:val="99"/>
    <w:locked/>
    <w:rsid w:val="008C3688"/>
    <w:rPr>
      <w:rFonts w:cs="Times New Roman"/>
      <w:b/>
      <w:sz w:val="28"/>
      <w:szCs w:val="28"/>
      <w:lang w:eastAsia="en-US"/>
    </w:rPr>
  </w:style>
  <w:style w:type="paragraph" w:customStyle="1" w:styleId="Nadpis-sted0">
    <w:name w:val="Nadpis-støed"/>
    <w:basedOn w:val="Normal"/>
    <w:uiPriority w:val="99"/>
    <w:rsid w:val="009C2DE5"/>
    <w:pPr>
      <w:spacing w:before="60" w:after="0" w:line="240" w:lineRule="exact"/>
      <w:jc w:val="center"/>
    </w:pPr>
    <w:rPr>
      <w:rFonts w:ascii="Arial" w:hAnsi="Arial"/>
      <w:b/>
      <w:i/>
      <w:sz w:val="24"/>
      <w:szCs w:val="20"/>
      <w:lang w:val="en-GB" w:eastAsia="sl-SI"/>
    </w:rPr>
  </w:style>
  <w:style w:type="paragraph" w:customStyle="1" w:styleId="text2-seznam">
    <w:name w:val="text2-seznam"/>
    <w:basedOn w:val="Normal"/>
    <w:uiPriority w:val="99"/>
    <w:rsid w:val="009C2DE5"/>
    <w:pPr>
      <w:spacing w:after="0" w:line="240" w:lineRule="exact"/>
      <w:ind w:left="2495" w:hanging="1361"/>
    </w:pPr>
    <w:rPr>
      <w:rFonts w:ascii="Arial" w:hAnsi="Arial"/>
      <w:sz w:val="24"/>
      <w:szCs w:val="20"/>
      <w:lang w:val="en-GB" w:eastAsia="sl-SI"/>
    </w:rPr>
  </w:style>
  <w:style w:type="paragraph" w:customStyle="1" w:styleId="Text2">
    <w:name w:val="Text 2"/>
    <w:basedOn w:val="Normal"/>
    <w:uiPriority w:val="99"/>
    <w:rsid w:val="009C2DE5"/>
    <w:pPr>
      <w:spacing w:before="240" w:after="0" w:line="240" w:lineRule="exact"/>
      <w:ind w:left="1134"/>
    </w:pPr>
    <w:rPr>
      <w:rFonts w:ascii="Arial" w:hAnsi="Arial"/>
      <w:sz w:val="24"/>
      <w:szCs w:val="20"/>
      <w:lang w:val="en-GB" w:eastAsia="sl-SI"/>
    </w:rPr>
  </w:style>
  <w:style w:type="paragraph" w:customStyle="1" w:styleId="text1-3mezera">
    <w:name w:val="text 1 - 3 mezera"/>
    <w:basedOn w:val="Text1"/>
    <w:uiPriority w:val="99"/>
    <w:rsid w:val="009C2DE5"/>
    <w:pPr>
      <w:spacing w:before="60"/>
    </w:pPr>
  </w:style>
  <w:style w:type="paragraph" w:customStyle="1" w:styleId="textslovan">
    <w:name w:val="text èíslovaný"/>
    <w:basedOn w:val="text"/>
    <w:uiPriority w:val="99"/>
    <w:rsid w:val="009C2DE5"/>
    <w:pPr>
      <w:ind w:left="567" w:hanging="567"/>
    </w:pPr>
  </w:style>
  <w:style w:type="paragraph" w:customStyle="1" w:styleId="Section">
    <w:name w:val="Section"/>
    <w:basedOn w:val="Normal"/>
    <w:uiPriority w:val="99"/>
    <w:rsid w:val="009C2DE5"/>
    <w:pPr>
      <w:spacing w:after="0" w:line="360" w:lineRule="exact"/>
      <w:jc w:val="center"/>
    </w:pPr>
    <w:rPr>
      <w:rFonts w:ascii="Arial" w:hAnsi="Arial"/>
      <w:b/>
      <w:sz w:val="32"/>
      <w:szCs w:val="20"/>
      <w:lang w:val="en-GB" w:eastAsia="sl-SI"/>
    </w:rPr>
  </w:style>
  <w:style w:type="paragraph" w:customStyle="1" w:styleId="textslovan0">
    <w:name w:val="text číslovaný"/>
    <w:basedOn w:val="text"/>
    <w:uiPriority w:val="99"/>
    <w:rsid w:val="009C2DE5"/>
    <w:pPr>
      <w:ind w:left="567" w:hanging="567"/>
    </w:pPr>
  </w:style>
  <w:style w:type="paragraph" w:customStyle="1" w:styleId="SingleIndent">
    <w:name w:val="Single Indent"/>
    <w:basedOn w:val="Normal"/>
    <w:uiPriority w:val="99"/>
    <w:rsid w:val="009C2DE5"/>
    <w:pPr>
      <w:spacing w:after="0" w:line="264" w:lineRule="auto"/>
      <w:ind w:left="1008"/>
    </w:pPr>
    <w:rPr>
      <w:rFonts w:ascii="Arial" w:hAnsi="Arial"/>
      <w:sz w:val="20"/>
      <w:szCs w:val="20"/>
      <w:lang w:val="en-GB" w:eastAsia="sl-SI"/>
    </w:rPr>
  </w:style>
  <w:style w:type="paragraph" w:customStyle="1" w:styleId="ReportBullet">
    <w:name w:val="Report Bullet"/>
    <w:basedOn w:val="NormalIndent"/>
    <w:uiPriority w:val="99"/>
    <w:rsid w:val="009C2DE5"/>
    <w:pPr>
      <w:numPr>
        <w:numId w:val="39"/>
      </w:numPr>
      <w:tabs>
        <w:tab w:val="left" w:pos="2160"/>
      </w:tabs>
      <w:spacing w:after="200" w:line="264" w:lineRule="auto"/>
      <w:ind w:left="2160" w:hanging="432"/>
    </w:pPr>
    <w:rPr>
      <w:rFonts w:ascii="Arial" w:hAnsi="Arial"/>
      <w:sz w:val="20"/>
      <w:szCs w:val="20"/>
      <w:lang w:val="en-GB" w:eastAsia="sl-SI"/>
    </w:rPr>
  </w:style>
  <w:style w:type="paragraph" w:customStyle="1" w:styleId="1zanoren">
    <w:name w:val="1.zanorení"/>
    <w:basedOn w:val="text-3mezera"/>
    <w:uiPriority w:val="99"/>
    <w:rsid w:val="009C2DE5"/>
    <w:pPr>
      <w:widowControl w:val="0"/>
      <w:ind w:left="2127" w:hanging="1418"/>
    </w:pPr>
    <w:rPr>
      <w:lang w:val="cs-CZ" w:eastAsia="en-US"/>
    </w:rPr>
  </w:style>
  <w:style w:type="paragraph" w:customStyle="1" w:styleId="bulletsub">
    <w:name w:val="bullet_sub"/>
    <w:basedOn w:val="Normal"/>
    <w:uiPriority w:val="99"/>
    <w:rsid w:val="009C2DE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pPr>
    <w:rPr>
      <w:rFonts w:ascii="Arial" w:hAnsi="Arial"/>
      <w:szCs w:val="20"/>
      <w:lang w:val="en-GB"/>
    </w:rPr>
  </w:style>
  <w:style w:type="paragraph" w:customStyle="1" w:styleId="Volume">
    <w:name w:val="Volume"/>
    <w:basedOn w:val="text"/>
    <w:next w:val="Section"/>
    <w:uiPriority w:val="99"/>
    <w:rsid w:val="009C2DE5"/>
    <w:pPr>
      <w:pageBreakBefore/>
      <w:widowControl w:val="0"/>
      <w:spacing w:before="360" w:line="360" w:lineRule="exact"/>
      <w:jc w:val="center"/>
    </w:pPr>
    <w:rPr>
      <w:b/>
      <w:sz w:val="36"/>
      <w:lang w:val="cs-CZ" w:eastAsia="en-US"/>
    </w:rPr>
  </w:style>
  <w:style w:type="paragraph" w:customStyle="1" w:styleId="textcslovan">
    <w:name w:val="text císlovaný"/>
    <w:basedOn w:val="text"/>
    <w:uiPriority w:val="99"/>
    <w:rsid w:val="009C2DE5"/>
    <w:pPr>
      <w:widowControl w:val="0"/>
      <w:ind w:left="567" w:hanging="567"/>
    </w:pPr>
    <w:rPr>
      <w:lang w:val="cs-CZ" w:eastAsia="en-US"/>
    </w:rPr>
  </w:style>
  <w:style w:type="paragraph" w:customStyle="1" w:styleId="Nadpis-STRANA">
    <w:name w:val="Nadpis - STRANA"/>
    <w:basedOn w:val="text"/>
    <w:next w:val="Volume"/>
    <w:uiPriority w:val="99"/>
    <w:rsid w:val="009C2DE5"/>
    <w:pPr>
      <w:pageBreakBefore/>
      <w:widowControl w:val="0"/>
      <w:spacing w:before="5040" w:line="520" w:lineRule="exact"/>
      <w:jc w:val="center"/>
    </w:pPr>
    <w:rPr>
      <w:b/>
      <w:sz w:val="36"/>
      <w:lang w:val="cs-CZ" w:eastAsia="en-US"/>
    </w:rPr>
  </w:style>
  <w:style w:type="paragraph" w:customStyle="1" w:styleId="bullet-3">
    <w:name w:val="bullet-3"/>
    <w:basedOn w:val="Normal"/>
    <w:uiPriority w:val="99"/>
    <w:rsid w:val="009C2DE5"/>
    <w:pPr>
      <w:widowControl w:val="0"/>
      <w:spacing w:before="240" w:after="0" w:line="240" w:lineRule="exact"/>
      <w:ind w:left="2212" w:hanging="284"/>
    </w:pPr>
    <w:rPr>
      <w:rFonts w:ascii="Arial" w:hAnsi="Arial"/>
      <w:sz w:val="24"/>
      <w:szCs w:val="20"/>
      <w:lang w:val="cs-CZ"/>
    </w:rPr>
  </w:style>
  <w:style w:type="paragraph" w:customStyle="1" w:styleId="titre4">
    <w:name w:val="titre4"/>
    <w:basedOn w:val="Normal"/>
    <w:uiPriority w:val="99"/>
    <w:rsid w:val="009C2DE5"/>
    <w:pPr>
      <w:numPr>
        <w:numId w:val="40"/>
      </w:numPr>
      <w:tabs>
        <w:tab w:val="clear" w:pos="435"/>
        <w:tab w:val="decimal" w:pos="357"/>
      </w:tabs>
      <w:spacing w:after="0" w:line="240" w:lineRule="auto"/>
      <w:ind w:left="357" w:hanging="357"/>
      <w:jc w:val="left"/>
    </w:pPr>
    <w:rPr>
      <w:rFonts w:ascii="Arial" w:hAnsi="Arial"/>
      <w:b/>
      <w:sz w:val="24"/>
      <w:szCs w:val="20"/>
      <w:lang w:val="en-GB"/>
    </w:rPr>
  </w:style>
  <w:style w:type="paragraph" w:customStyle="1" w:styleId="Akapitzlist">
    <w:name w:val="Akapit z listą"/>
    <w:basedOn w:val="Normal"/>
    <w:uiPriority w:val="99"/>
    <w:rsid w:val="009C2DE5"/>
    <w:pPr>
      <w:spacing w:after="0" w:line="240" w:lineRule="auto"/>
      <w:ind w:left="708"/>
      <w:jc w:val="left"/>
    </w:pPr>
    <w:rPr>
      <w:rFonts w:ascii="Arial" w:hAnsi="Arial"/>
      <w:sz w:val="20"/>
      <w:szCs w:val="20"/>
      <w:lang w:val="en-GB" w:eastAsia="sl-SI"/>
    </w:rPr>
  </w:style>
  <w:style w:type="character" w:customStyle="1" w:styleId="tw4winMark">
    <w:name w:val="tw4winMark"/>
    <w:uiPriority w:val="99"/>
    <w:rsid w:val="009C2DE5"/>
    <w:rPr>
      <w:rFonts w:ascii="Times New Roman" w:hAnsi="Times New Roman"/>
      <w:vanish/>
      <w:color w:val="800080"/>
      <w:sz w:val="24"/>
      <w:vertAlign w:val="subscript"/>
    </w:rPr>
  </w:style>
  <w:style w:type="paragraph" w:customStyle="1" w:styleId="Document1">
    <w:name w:val="Document 1"/>
    <w:uiPriority w:val="99"/>
    <w:rsid w:val="009C2DE5"/>
    <w:pPr>
      <w:keepNext/>
      <w:keepLines/>
      <w:widowControl w:val="0"/>
      <w:tabs>
        <w:tab w:val="left" w:pos="-720"/>
      </w:tabs>
      <w:suppressAutoHyphens/>
    </w:pPr>
    <w:rPr>
      <w:rFonts w:ascii="Univers" w:hAnsi="Univers"/>
      <w:sz w:val="20"/>
      <w:szCs w:val="20"/>
      <w:lang w:val="sl-SI" w:eastAsia="en-US"/>
    </w:rPr>
  </w:style>
  <w:style w:type="paragraph" w:styleId="EndnoteText">
    <w:name w:val="endnote text"/>
    <w:basedOn w:val="Normal"/>
    <w:link w:val="EndnoteTextChar"/>
    <w:uiPriority w:val="99"/>
    <w:rsid w:val="009C2DE5"/>
    <w:pPr>
      <w:spacing w:after="0" w:line="240" w:lineRule="auto"/>
      <w:jc w:val="left"/>
    </w:pPr>
    <w:rPr>
      <w:rFonts w:ascii="Arial" w:hAnsi="Arial"/>
      <w:sz w:val="20"/>
      <w:szCs w:val="20"/>
      <w:lang w:val="en-GB" w:eastAsia="sl-SI"/>
    </w:rPr>
  </w:style>
  <w:style w:type="character" w:customStyle="1" w:styleId="EndnoteTextChar">
    <w:name w:val="Endnote Text Char"/>
    <w:basedOn w:val="DefaultParagraphFont"/>
    <w:link w:val="EndnoteText"/>
    <w:uiPriority w:val="99"/>
    <w:locked/>
    <w:rsid w:val="009C2DE5"/>
    <w:rPr>
      <w:rFonts w:ascii="Arial" w:hAnsi="Arial" w:cs="Times New Roman"/>
      <w:lang w:val="en-GB" w:eastAsia="sl-SI"/>
    </w:rPr>
  </w:style>
  <w:style w:type="character" w:styleId="EndnoteReference">
    <w:name w:val="endnote reference"/>
    <w:basedOn w:val="DefaultParagraphFont"/>
    <w:uiPriority w:val="99"/>
    <w:rsid w:val="009C2DE5"/>
    <w:rPr>
      <w:rFonts w:cs="Times New Roman"/>
      <w:vertAlign w:val="superscript"/>
    </w:rPr>
  </w:style>
  <w:style w:type="paragraph" w:customStyle="1" w:styleId="t-9-8">
    <w:name w:val="t-9-8"/>
    <w:basedOn w:val="Normal"/>
    <w:uiPriority w:val="99"/>
    <w:rsid w:val="00007DEF"/>
    <w:pPr>
      <w:spacing w:before="100" w:beforeAutospacing="1" w:after="100" w:afterAutospacing="1" w:line="240" w:lineRule="auto"/>
      <w:jc w:val="left"/>
    </w:pPr>
    <w:rPr>
      <w:rFonts w:ascii="Times New Roman" w:hAnsi="Times New Roman"/>
      <w:sz w:val="24"/>
      <w:szCs w:val="24"/>
      <w:lang w:eastAsia="hr-HR"/>
    </w:rPr>
  </w:style>
  <w:style w:type="paragraph" w:customStyle="1" w:styleId="normaltableau">
    <w:name w:val="normal_tableau"/>
    <w:basedOn w:val="Normal"/>
    <w:uiPriority w:val="99"/>
    <w:rsid w:val="002E1F1D"/>
    <w:pPr>
      <w:spacing w:before="120" w:after="120" w:line="240" w:lineRule="auto"/>
    </w:pPr>
    <w:rPr>
      <w:rFonts w:ascii="Optima" w:eastAsia="SimSun" w:hAnsi="Optima"/>
      <w:szCs w:val="20"/>
      <w:lang w:val="en-GB" w:eastAsia="en-GB"/>
    </w:rPr>
  </w:style>
  <w:style w:type="paragraph" w:customStyle="1" w:styleId="NormalBold">
    <w:name w:val="NormalBold"/>
    <w:basedOn w:val="Normal"/>
    <w:link w:val="NormalBoldChar"/>
    <w:uiPriority w:val="99"/>
    <w:rsid w:val="000B14E2"/>
    <w:pPr>
      <w:widowControl w:val="0"/>
      <w:spacing w:after="0" w:line="240" w:lineRule="auto"/>
      <w:jc w:val="left"/>
    </w:pPr>
    <w:rPr>
      <w:rFonts w:ascii="Times New Roman" w:hAnsi="Times New Roman"/>
      <w:b/>
      <w:szCs w:val="20"/>
      <w:lang w:eastAsia="en-GB"/>
    </w:rPr>
  </w:style>
  <w:style w:type="character" w:customStyle="1" w:styleId="NormalBoldChar">
    <w:name w:val="NormalBold Char"/>
    <w:link w:val="NormalBold"/>
    <w:uiPriority w:val="99"/>
    <w:locked/>
    <w:rsid w:val="000B14E2"/>
    <w:rPr>
      <w:rFonts w:ascii="Times New Roman" w:hAnsi="Times New Roman"/>
      <w:b/>
      <w:sz w:val="22"/>
      <w:lang w:eastAsia="en-GB"/>
    </w:rPr>
  </w:style>
  <w:style w:type="paragraph" w:customStyle="1" w:styleId="Tiret0">
    <w:name w:val="Tiret 0"/>
    <w:basedOn w:val="Normal"/>
    <w:uiPriority w:val="99"/>
    <w:rsid w:val="000B14E2"/>
    <w:pPr>
      <w:numPr>
        <w:numId w:val="63"/>
      </w:numPr>
      <w:spacing w:before="120" w:after="120" w:line="240" w:lineRule="auto"/>
    </w:pPr>
    <w:rPr>
      <w:rFonts w:ascii="Times New Roman" w:hAnsi="Times New Roman"/>
      <w:sz w:val="24"/>
      <w:lang w:eastAsia="en-GB"/>
    </w:rPr>
  </w:style>
  <w:style w:type="paragraph" w:customStyle="1" w:styleId="Tiret1">
    <w:name w:val="Tiret 1"/>
    <w:basedOn w:val="Normal"/>
    <w:uiPriority w:val="99"/>
    <w:rsid w:val="000B14E2"/>
    <w:pPr>
      <w:numPr>
        <w:numId w:val="64"/>
      </w:numPr>
      <w:spacing w:before="120" w:after="120" w:line="240" w:lineRule="auto"/>
    </w:pPr>
    <w:rPr>
      <w:rFonts w:ascii="Times New Roman" w:hAnsi="Times New Roman"/>
      <w:sz w:val="24"/>
      <w:lang w:eastAsia="en-GB"/>
    </w:rPr>
  </w:style>
  <w:style w:type="character" w:customStyle="1" w:styleId="DeltaViewInsertion">
    <w:name w:val="DeltaView Insertion"/>
    <w:uiPriority w:val="99"/>
    <w:rsid w:val="000B14E2"/>
    <w:rPr>
      <w:b/>
      <w:i/>
      <w:spacing w:val="0"/>
    </w:rPr>
  </w:style>
  <w:style w:type="paragraph" w:customStyle="1" w:styleId="NormalLeft">
    <w:name w:val="Normal Left"/>
    <w:basedOn w:val="Normal"/>
    <w:uiPriority w:val="99"/>
    <w:rsid w:val="000B14E2"/>
    <w:pPr>
      <w:spacing w:before="120" w:after="120" w:line="240" w:lineRule="auto"/>
      <w:jc w:val="left"/>
    </w:pPr>
    <w:rPr>
      <w:rFonts w:ascii="Times New Roman" w:hAnsi="Times New Roman"/>
      <w:sz w:val="24"/>
      <w:lang w:eastAsia="en-GB"/>
    </w:rPr>
  </w:style>
  <w:style w:type="paragraph" w:customStyle="1" w:styleId="NumPar1">
    <w:name w:val="NumPar 1"/>
    <w:basedOn w:val="Normal"/>
    <w:next w:val="Text1"/>
    <w:uiPriority w:val="99"/>
    <w:rsid w:val="000B14E2"/>
    <w:pPr>
      <w:numPr>
        <w:numId w:val="65"/>
      </w:numPr>
      <w:spacing w:before="120" w:after="120" w:line="240" w:lineRule="auto"/>
    </w:pPr>
    <w:rPr>
      <w:rFonts w:ascii="Times New Roman" w:hAnsi="Times New Roman"/>
      <w:sz w:val="24"/>
      <w:lang w:eastAsia="en-GB"/>
    </w:rPr>
  </w:style>
  <w:style w:type="paragraph" w:customStyle="1" w:styleId="NumPar2">
    <w:name w:val="NumPar 2"/>
    <w:basedOn w:val="Normal"/>
    <w:next w:val="Text1"/>
    <w:uiPriority w:val="99"/>
    <w:rsid w:val="000B14E2"/>
    <w:pPr>
      <w:numPr>
        <w:ilvl w:val="1"/>
        <w:numId w:val="65"/>
      </w:numPr>
      <w:spacing w:before="120" w:after="120" w:line="240" w:lineRule="auto"/>
    </w:pPr>
    <w:rPr>
      <w:rFonts w:ascii="Times New Roman" w:hAnsi="Times New Roman"/>
      <w:sz w:val="24"/>
      <w:lang w:eastAsia="en-GB"/>
    </w:rPr>
  </w:style>
  <w:style w:type="paragraph" w:customStyle="1" w:styleId="NumPar3">
    <w:name w:val="NumPar 3"/>
    <w:basedOn w:val="Normal"/>
    <w:next w:val="Text1"/>
    <w:uiPriority w:val="99"/>
    <w:rsid w:val="000B14E2"/>
    <w:pPr>
      <w:numPr>
        <w:ilvl w:val="2"/>
        <w:numId w:val="65"/>
      </w:numPr>
      <w:spacing w:before="120" w:after="120" w:line="240" w:lineRule="auto"/>
    </w:pPr>
    <w:rPr>
      <w:rFonts w:ascii="Times New Roman" w:hAnsi="Times New Roman"/>
      <w:sz w:val="24"/>
      <w:lang w:eastAsia="en-GB"/>
    </w:rPr>
  </w:style>
  <w:style w:type="paragraph" w:customStyle="1" w:styleId="NumPar4">
    <w:name w:val="NumPar 4"/>
    <w:basedOn w:val="Normal"/>
    <w:next w:val="Text1"/>
    <w:uiPriority w:val="99"/>
    <w:rsid w:val="000B14E2"/>
    <w:pPr>
      <w:numPr>
        <w:ilvl w:val="3"/>
        <w:numId w:val="65"/>
      </w:numPr>
      <w:spacing w:before="120" w:after="120" w:line="240" w:lineRule="auto"/>
    </w:pPr>
    <w:rPr>
      <w:rFonts w:ascii="Times New Roman" w:hAnsi="Times New Roman"/>
      <w:sz w:val="24"/>
      <w:lang w:eastAsia="en-GB"/>
    </w:rPr>
  </w:style>
  <w:style w:type="paragraph" w:customStyle="1" w:styleId="ChapterTitle">
    <w:name w:val="ChapterTitle"/>
    <w:basedOn w:val="Normal"/>
    <w:next w:val="Normal"/>
    <w:uiPriority w:val="99"/>
    <w:rsid w:val="000B14E2"/>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
    <w:next w:val="ListParagraph"/>
    <w:uiPriority w:val="99"/>
    <w:rsid w:val="000B14E2"/>
    <w:pPr>
      <w:keepNext/>
      <w:spacing w:before="120" w:after="360" w:line="240" w:lineRule="auto"/>
      <w:jc w:val="center"/>
    </w:pPr>
    <w:rPr>
      <w:rFonts w:ascii="Times New Roman" w:hAnsi="Times New Roman"/>
      <w:b/>
      <w:smallCaps/>
      <w:sz w:val="28"/>
      <w:lang w:eastAsia="en-GB"/>
    </w:rPr>
  </w:style>
  <w:style w:type="character" w:customStyle="1" w:styleId="UnresolvedMention1">
    <w:name w:val="Unresolved Mention1"/>
    <w:basedOn w:val="DefaultParagraphFont"/>
    <w:uiPriority w:val="99"/>
    <w:semiHidden/>
    <w:rsid w:val="00DA396A"/>
    <w:rPr>
      <w:rFonts w:cs="Times New Roman"/>
      <w:color w:val="808080"/>
      <w:shd w:val="clear" w:color="auto" w:fill="E6E6E6"/>
    </w:rPr>
  </w:style>
  <w:style w:type="paragraph" w:customStyle="1" w:styleId="Style5">
    <w:name w:val="Style5"/>
    <w:basedOn w:val="Normal"/>
    <w:uiPriority w:val="99"/>
    <w:rsid w:val="004062A6"/>
    <w:pPr>
      <w:widowControl w:val="0"/>
      <w:autoSpaceDE w:val="0"/>
      <w:autoSpaceDN w:val="0"/>
      <w:adjustRightInd w:val="0"/>
      <w:spacing w:after="0" w:line="310" w:lineRule="exact"/>
      <w:jc w:val="left"/>
    </w:pPr>
    <w:rPr>
      <w:sz w:val="24"/>
      <w:szCs w:val="24"/>
      <w:lang w:eastAsia="hr-HR"/>
    </w:rPr>
  </w:style>
  <w:style w:type="paragraph" w:customStyle="1" w:styleId="Style16">
    <w:name w:val="Style16"/>
    <w:basedOn w:val="Normal"/>
    <w:uiPriority w:val="99"/>
    <w:rsid w:val="004062A6"/>
    <w:pPr>
      <w:widowControl w:val="0"/>
      <w:autoSpaceDE w:val="0"/>
      <w:autoSpaceDN w:val="0"/>
      <w:adjustRightInd w:val="0"/>
      <w:spacing w:after="0" w:line="427" w:lineRule="exact"/>
      <w:jc w:val="left"/>
    </w:pPr>
    <w:rPr>
      <w:sz w:val="24"/>
      <w:szCs w:val="24"/>
      <w:lang w:eastAsia="hr-HR"/>
    </w:rPr>
  </w:style>
  <w:style w:type="character" w:customStyle="1" w:styleId="FontStyle43">
    <w:name w:val="Font Style43"/>
    <w:uiPriority w:val="99"/>
    <w:rsid w:val="004062A6"/>
    <w:rPr>
      <w:rFonts w:ascii="Calibri" w:hAnsi="Calibri"/>
      <w:b/>
      <w:color w:val="000000"/>
      <w:sz w:val="20"/>
    </w:rPr>
  </w:style>
  <w:style w:type="character" w:customStyle="1" w:styleId="FontStyle45">
    <w:name w:val="Font Style45"/>
    <w:uiPriority w:val="99"/>
    <w:rsid w:val="004062A6"/>
    <w:rPr>
      <w:rFonts w:ascii="Calibri" w:hAnsi="Calibri"/>
      <w:color w:val="000000"/>
      <w:sz w:val="20"/>
    </w:rPr>
  </w:style>
  <w:style w:type="paragraph" w:customStyle="1" w:styleId="Style10">
    <w:name w:val="Style10"/>
    <w:basedOn w:val="Normal"/>
    <w:uiPriority w:val="99"/>
    <w:rsid w:val="004062A6"/>
    <w:pPr>
      <w:widowControl w:val="0"/>
      <w:autoSpaceDE w:val="0"/>
      <w:autoSpaceDN w:val="0"/>
      <w:adjustRightInd w:val="0"/>
      <w:spacing w:after="0" w:line="758" w:lineRule="exact"/>
    </w:pPr>
    <w:rPr>
      <w:sz w:val="24"/>
      <w:szCs w:val="24"/>
      <w:lang w:eastAsia="hr-HR"/>
    </w:rPr>
  </w:style>
  <w:style w:type="paragraph" w:customStyle="1" w:styleId="Style11">
    <w:name w:val="Style11"/>
    <w:basedOn w:val="Normal"/>
    <w:uiPriority w:val="99"/>
    <w:rsid w:val="004062A6"/>
    <w:pPr>
      <w:widowControl w:val="0"/>
      <w:autoSpaceDE w:val="0"/>
      <w:autoSpaceDN w:val="0"/>
      <w:adjustRightInd w:val="0"/>
      <w:spacing w:after="0" w:line="240" w:lineRule="auto"/>
      <w:jc w:val="center"/>
    </w:pPr>
    <w:rPr>
      <w:sz w:val="24"/>
      <w:szCs w:val="24"/>
      <w:lang w:eastAsia="hr-HR"/>
    </w:rPr>
  </w:style>
  <w:style w:type="paragraph" w:customStyle="1" w:styleId="Style30">
    <w:name w:val="Style30"/>
    <w:basedOn w:val="Normal"/>
    <w:uiPriority w:val="99"/>
    <w:rsid w:val="004062A6"/>
    <w:pPr>
      <w:widowControl w:val="0"/>
      <w:autoSpaceDE w:val="0"/>
      <w:autoSpaceDN w:val="0"/>
      <w:adjustRightInd w:val="0"/>
      <w:spacing w:after="0" w:line="312" w:lineRule="exact"/>
      <w:ind w:hanging="154"/>
      <w:jc w:val="left"/>
    </w:pPr>
    <w:rPr>
      <w:sz w:val="24"/>
      <w:szCs w:val="24"/>
      <w:lang w:eastAsia="hr-HR"/>
    </w:rPr>
  </w:style>
  <w:style w:type="paragraph" w:customStyle="1" w:styleId="Style33">
    <w:name w:val="Style33"/>
    <w:basedOn w:val="Normal"/>
    <w:uiPriority w:val="99"/>
    <w:rsid w:val="004062A6"/>
    <w:pPr>
      <w:widowControl w:val="0"/>
      <w:autoSpaceDE w:val="0"/>
      <w:autoSpaceDN w:val="0"/>
      <w:adjustRightInd w:val="0"/>
      <w:spacing w:after="0" w:line="240" w:lineRule="auto"/>
      <w:jc w:val="center"/>
    </w:pPr>
    <w:rPr>
      <w:sz w:val="24"/>
      <w:szCs w:val="24"/>
      <w:lang w:eastAsia="hr-HR"/>
    </w:rPr>
  </w:style>
  <w:style w:type="character" w:customStyle="1" w:styleId="FontStyle39">
    <w:name w:val="Font Style39"/>
    <w:uiPriority w:val="99"/>
    <w:rsid w:val="004062A6"/>
    <w:rPr>
      <w:rFonts w:ascii="Calibri" w:hAnsi="Calibri"/>
      <w:i/>
      <w:color w:val="000000"/>
      <w:sz w:val="20"/>
    </w:rPr>
  </w:style>
  <w:style w:type="character" w:customStyle="1" w:styleId="FontStyle40">
    <w:name w:val="Font Style40"/>
    <w:uiPriority w:val="99"/>
    <w:rsid w:val="004062A6"/>
    <w:rPr>
      <w:rFonts w:ascii="Calibri" w:hAnsi="Calibri"/>
      <w:color w:val="000000"/>
      <w:sz w:val="18"/>
    </w:rPr>
  </w:style>
  <w:style w:type="character" w:customStyle="1" w:styleId="UnresolvedMention2">
    <w:name w:val="Unresolved Mention2"/>
    <w:basedOn w:val="DefaultParagraphFont"/>
    <w:uiPriority w:val="99"/>
    <w:semiHidden/>
    <w:rsid w:val="005A75E2"/>
    <w:rPr>
      <w:rFonts w:cs="Times New Roman"/>
      <w:color w:val="808080"/>
      <w:shd w:val="clear" w:color="auto" w:fill="E6E6E6"/>
    </w:rPr>
  </w:style>
  <w:style w:type="paragraph" w:customStyle="1" w:styleId="TableParagraph">
    <w:name w:val="Table Paragraph"/>
    <w:basedOn w:val="Normal"/>
    <w:uiPriority w:val="99"/>
    <w:rsid w:val="00827661"/>
    <w:pPr>
      <w:widowControl w:val="0"/>
      <w:spacing w:after="0" w:line="240" w:lineRule="auto"/>
      <w:jc w:val="left"/>
    </w:pPr>
    <w:rPr>
      <w:lang w:val="en-US"/>
    </w:rPr>
  </w:style>
  <w:style w:type="numbering" w:styleId="1ai">
    <w:name w:val="Outline List 1"/>
    <w:basedOn w:val="NoList"/>
    <w:uiPriority w:val="99"/>
    <w:semiHidden/>
    <w:unhideWhenUsed/>
    <w:locked/>
    <w:rsid w:val="006741E1"/>
    <w:pPr>
      <w:numPr>
        <w:numId w:val="24"/>
      </w:numPr>
    </w:pPr>
  </w:style>
  <w:style w:type="numbering" w:customStyle="1" w:styleId="Headings1-5">
    <w:name w:val="Headings1-5"/>
    <w:rsid w:val="006741E1"/>
    <w:pPr>
      <w:numPr>
        <w:numId w:val="33"/>
      </w:numPr>
    </w:pPr>
  </w:style>
  <w:style w:type="numbering" w:customStyle="1" w:styleId="ITT-List">
    <w:name w:val="ITT-List"/>
    <w:rsid w:val="006741E1"/>
    <w:pPr>
      <w:numPr>
        <w:numId w:val="21"/>
      </w:numPr>
    </w:pPr>
  </w:style>
  <w:style w:type="numbering" w:customStyle="1" w:styleId="TD-ITTHeadings">
    <w:name w:val="TD-ITT Headings"/>
    <w:rsid w:val="006741E1"/>
    <w:pPr>
      <w:numPr>
        <w:numId w:val="22"/>
      </w:numPr>
    </w:pPr>
  </w:style>
  <w:style w:type="numbering" w:styleId="ArticleSection">
    <w:name w:val="Outline List 3"/>
    <w:basedOn w:val="NoList"/>
    <w:uiPriority w:val="99"/>
    <w:semiHidden/>
    <w:unhideWhenUsed/>
    <w:locked/>
    <w:rsid w:val="006741E1"/>
    <w:pPr>
      <w:numPr>
        <w:numId w:val="29"/>
      </w:numPr>
    </w:pPr>
  </w:style>
  <w:style w:type="numbering" w:customStyle="1" w:styleId="List1">
    <w:name w:val="List 1"/>
    <w:aliases w:val="a,i"/>
    <w:rsid w:val="006741E1"/>
    <w:pPr>
      <w:numPr>
        <w:numId w:val="31"/>
      </w:numPr>
    </w:pPr>
  </w:style>
  <w:style w:type="numbering" w:styleId="111111">
    <w:name w:val="Outline List 2"/>
    <w:basedOn w:val="NoList"/>
    <w:uiPriority w:val="99"/>
    <w:semiHidden/>
    <w:unhideWhenUsed/>
    <w:locked/>
    <w:rsid w:val="006741E1"/>
    <w:pPr>
      <w:numPr>
        <w:numId w:val="28"/>
      </w:numPr>
    </w:pPr>
  </w:style>
</w:styles>
</file>

<file path=word/webSettings.xml><?xml version="1.0" encoding="utf-8"?>
<w:webSettings xmlns:r="http://schemas.openxmlformats.org/officeDocument/2006/relationships" xmlns:w="http://schemas.openxmlformats.org/wordprocessingml/2006/main">
  <w:divs>
    <w:div w:id="1744378054">
      <w:marLeft w:val="0"/>
      <w:marRight w:val="0"/>
      <w:marTop w:val="0"/>
      <w:marBottom w:val="0"/>
      <w:divBdr>
        <w:top w:val="none" w:sz="0" w:space="0" w:color="auto"/>
        <w:left w:val="none" w:sz="0" w:space="0" w:color="auto"/>
        <w:bottom w:val="none" w:sz="0" w:space="0" w:color="auto"/>
        <w:right w:val="none" w:sz="0" w:space="0" w:color="auto"/>
      </w:divBdr>
    </w:div>
    <w:div w:id="1744378055">
      <w:marLeft w:val="0"/>
      <w:marRight w:val="0"/>
      <w:marTop w:val="0"/>
      <w:marBottom w:val="0"/>
      <w:divBdr>
        <w:top w:val="none" w:sz="0" w:space="0" w:color="auto"/>
        <w:left w:val="none" w:sz="0" w:space="0" w:color="auto"/>
        <w:bottom w:val="none" w:sz="0" w:space="0" w:color="auto"/>
        <w:right w:val="none" w:sz="0" w:space="0" w:color="auto"/>
      </w:divBdr>
    </w:div>
    <w:div w:id="1744378056">
      <w:marLeft w:val="0"/>
      <w:marRight w:val="0"/>
      <w:marTop w:val="0"/>
      <w:marBottom w:val="0"/>
      <w:divBdr>
        <w:top w:val="none" w:sz="0" w:space="0" w:color="auto"/>
        <w:left w:val="none" w:sz="0" w:space="0" w:color="auto"/>
        <w:bottom w:val="none" w:sz="0" w:space="0" w:color="auto"/>
        <w:right w:val="none" w:sz="0" w:space="0" w:color="auto"/>
      </w:divBdr>
    </w:div>
    <w:div w:id="1744378057">
      <w:marLeft w:val="0"/>
      <w:marRight w:val="0"/>
      <w:marTop w:val="0"/>
      <w:marBottom w:val="0"/>
      <w:divBdr>
        <w:top w:val="none" w:sz="0" w:space="0" w:color="auto"/>
        <w:left w:val="none" w:sz="0" w:space="0" w:color="auto"/>
        <w:bottom w:val="none" w:sz="0" w:space="0" w:color="auto"/>
        <w:right w:val="none" w:sz="0" w:space="0" w:color="auto"/>
      </w:divBdr>
    </w:div>
    <w:div w:id="1744378058">
      <w:marLeft w:val="0"/>
      <w:marRight w:val="0"/>
      <w:marTop w:val="0"/>
      <w:marBottom w:val="0"/>
      <w:divBdr>
        <w:top w:val="none" w:sz="0" w:space="0" w:color="auto"/>
        <w:left w:val="none" w:sz="0" w:space="0" w:color="auto"/>
        <w:bottom w:val="none" w:sz="0" w:space="0" w:color="auto"/>
        <w:right w:val="none" w:sz="0" w:space="0" w:color="auto"/>
      </w:divBdr>
    </w:div>
    <w:div w:id="1744378059">
      <w:marLeft w:val="0"/>
      <w:marRight w:val="0"/>
      <w:marTop w:val="0"/>
      <w:marBottom w:val="0"/>
      <w:divBdr>
        <w:top w:val="none" w:sz="0" w:space="0" w:color="auto"/>
        <w:left w:val="none" w:sz="0" w:space="0" w:color="auto"/>
        <w:bottom w:val="none" w:sz="0" w:space="0" w:color="auto"/>
        <w:right w:val="none" w:sz="0" w:space="0" w:color="auto"/>
      </w:divBdr>
    </w:div>
    <w:div w:id="1744378060">
      <w:marLeft w:val="0"/>
      <w:marRight w:val="0"/>
      <w:marTop w:val="0"/>
      <w:marBottom w:val="0"/>
      <w:divBdr>
        <w:top w:val="none" w:sz="0" w:space="0" w:color="auto"/>
        <w:left w:val="none" w:sz="0" w:space="0" w:color="auto"/>
        <w:bottom w:val="none" w:sz="0" w:space="0" w:color="auto"/>
        <w:right w:val="none" w:sz="0" w:space="0" w:color="auto"/>
      </w:divBdr>
    </w:div>
    <w:div w:id="1744378061">
      <w:marLeft w:val="0"/>
      <w:marRight w:val="0"/>
      <w:marTop w:val="0"/>
      <w:marBottom w:val="0"/>
      <w:divBdr>
        <w:top w:val="none" w:sz="0" w:space="0" w:color="auto"/>
        <w:left w:val="none" w:sz="0" w:space="0" w:color="auto"/>
        <w:bottom w:val="none" w:sz="0" w:space="0" w:color="auto"/>
        <w:right w:val="none" w:sz="0" w:space="0" w:color="auto"/>
      </w:divBdr>
    </w:div>
    <w:div w:id="1744378063">
      <w:marLeft w:val="0"/>
      <w:marRight w:val="0"/>
      <w:marTop w:val="0"/>
      <w:marBottom w:val="0"/>
      <w:divBdr>
        <w:top w:val="none" w:sz="0" w:space="0" w:color="auto"/>
        <w:left w:val="none" w:sz="0" w:space="0" w:color="auto"/>
        <w:bottom w:val="none" w:sz="0" w:space="0" w:color="auto"/>
        <w:right w:val="none" w:sz="0" w:space="0" w:color="auto"/>
      </w:divBdr>
    </w:div>
    <w:div w:id="1744378064">
      <w:marLeft w:val="0"/>
      <w:marRight w:val="0"/>
      <w:marTop w:val="0"/>
      <w:marBottom w:val="0"/>
      <w:divBdr>
        <w:top w:val="none" w:sz="0" w:space="0" w:color="auto"/>
        <w:left w:val="none" w:sz="0" w:space="0" w:color="auto"/>
        <w:bottom w:val="none" w:sz="0" w:space="0" w:color="auto"/>
        <w:right w:val="none" w:sz="0" w:space="0" w:color="auto"/>
      </w:divBdr>
    </w:div>
    <w:div w:id="1744378066">
      <w:marLeft w:val="0"/>
      <w:marRight w:val="0"/>
      <w:marTop w:val="0"/>
      <w:marBottom w:val="0"/>
      <w:divBdr>
        <w:top w:val="none" w:sz="0" w:space="0" w:color="auto"/>
        <w:left w:val="none" w:sz="0" w:space="0" w:color="auto"/>
        <w:bottom w:val="none" w:sz="0" w:space="0" w:color="auto"/>
        <w:right w:val="none" w:sz="0" w:space="0" w:color="auto"/>
      </w:divBdr>
    </w:div>
    <w:div w:id="1744378069">
      <w:marLeft w:val="0"/>
      <w:marRight w:val="0"/>
      <w:marTop w:val="0"/>
      <w:marBottom w:val="0"/>
      <w:divBdr>
        <w:top w:val="none" w:sz="0" w:space="0" w:color="auto"/>
        <w:left w:val="none" w:sz="0" w:space="0" w:color="auto"/>
        <w:bottom w:val="none" w:sz="0" w:space="0" w:color="auto"/>
        <w:right w:val="none" w:sz="0" w:space="0" w:color="auto"/>
      </w:divBdr>
    </w:div>
    <w:div w:id="1744378070">
      <w:marLeft w:val="0"/>
      <w:marRight w:val="0"/>
      <w:marTop w:val="0"/>
      <w:marBottom w:val="0"/>
      <w:divBdr>
        <w:top w:val="none" w:sz="0" w:space="0" w:color="auto"/>
        <w:left w:val="none" w:sz="0" w:space="0" w:color="auto"/>
        <w:bottom w:val="none" w:sz="0" w:space="0" w:color="auto"/>
        <w:right w:val="none" w:sz="0" w:space="0" w:color="auto"/>
      </w:divBdr>
    </w:div>
    <w:div w:id="1744378072">
      <w:marLeft w:val="0"/>
      <w:marRight w:val="0"/>
      <w:marTop w:val="0"/>
      <w:marBottom w:val="0"/>
      <w:divBdr>
        <w:top w:val="none" w:sz="0" w:space="0" w:color="auto"/>
        <w:left w:val="none" w:sz="0" w:space="0" w:color="auto"/>
        <w:bottom w:val="none" w:sz="0" w:space="0" w:color="auto"/>
        <w:right w:val="none" w:sz="0" w:space="0" w:color="auto"/>
      </w:divBdr>
    </w:div>
    <w:div w:id="1744378073">
      <w:marLeft w:val="0"/>
      <w:marRight w:val="0"/>
      <w:marTop w:val="0"/>
      <w:marBottom w:val="0"/>
      <w:divBdr>
        <w:top w:val="none" w:sz="0" w:space="0" w:color="auto"/>
        <w:left w:val="none" w:sz="0" w:space="0" w:color="auto"/>
        <w:bottom w:val="none" w:sz="0" w:space="0" w:color="auto"/>
        <w:right w:val="none" w:sz="0" w:space="0" w:color="auto"/>
      </w:divBdr>
    </w:div>
    <w:div w:id="1744378075">
      <w:marLeft w:val="0"/>
      <w:marRight w:val="0"/>
      <w:marTop w:val="0"/>
      <w:marBottom w:val="0"/>
      <w:divBdr>
        <w:top w:val="none" w:sz="0" w:space="0" w:color="auto"/>
        <w:left w:val="none" w:sz="0" w:space="0" w:color="auto"/>
        <w:bottom w:val="none" w:sz="0" w:space="0" w:color="auto"/>
        <w:right w:val="none" w:sz="0" w:space="0" w:color="auto"/>
      </w:divBdr>
    </w:div>
    <w:div w:id="1744378076">
      <w:marLeft w:val="0"/>
      <w:marRight w:val="0"/>
      <w:marTop w:val="0"/>
      <w:marBottom w:val="0"/>
      <w:divBdr>
        <w:top w:val="none" w:sz="0" w:space="0" w:color="auto"/>
        <w:left w:val="none" w:sz="0" w:space="0" w:color="auto"/>
        <w:bottom w:val="none" w:sz="0" w:space="0" w:color="auto"/>
        <w:right w:val="none" w:sz="0" w:space="0" w:color="auto"/>
      </w:divBdr>
    </w:div>
    <w:div w:id="1744378077">
      <w:marLeft w:val="0"/>
      <w:marRight w:val="0"/>
      <w:marTop w:val="0"/>
      <w:marBottom w:val="0"/>
      <w:divBdr>
        <w:top w:val="none" w:sz="0" w:space="0" w:color="auto"/>
        <w:left w:val="none" w:sz="0" w:space="0" w:color="auto"/>
        <w:bottom w:val="none" w:sz="0" w:space="0" w:color="auto"/>
        <w:right w:val="none" w:sz="0" w:space="0" w:color="auto"/>
      </w:divBdr>
    </w:div>
    <w:div w:id="1744378079">
      <w:marLeft w:val="0"/>
      <w:marRight w:val="0"/>
      <w:marTop w:val="0"/>
      <w:marBottom w:val="0"/>
      <w:divBdr>
        <w:top w:val="none" w:sz="0" w:space="0" w:color="auto"/>
        <w:left w:val="none" w:sz="0" w:space="0" w:color="auto"/>
        <w:bottom w:val="none" w:sz="0" w:space="0" w:color="auto"/>
        <w:right w:val="none" w:sz="0" w:space="0" w:color="auto"/>
      </w:divBdr>
    </w:div>
    <w:div w:id="1744378080">
      <w:marLeft w:val="0"/>
      <w:marRight w:val="0"/>
      <w:marTop w:val="0"/>
      <w:marBottom w:val="0"/>
      <w:divBdr>
        <w:top w:val="none" w:sz="0" w:space="0" w:color="auto"/>
        <w:left w:val="none" w:sz="0" w:space="0" w:color="auto"/>
        <w:bottom w:val="none" w:sz="0" w:space="0" w:color="auto"/>
        <w:right w:val="none" w:sz="0" w:space="0" w:color="auto"/>
      </w:divBdr>
    </w:div>
    <w:div w:id="1744378081">
      <w:marLeft w:val="0"/>
      <w:marRight w:val="0"/>
      <w:marTop w:val="0"/>
      <w:marBottom w:val="0"/>
      <w:divBdr>
        <w:top w:val="none" w:sz="0" w:space="0" w:color="auto"/>
        <w:left w:val="none" w:sz="0" w:space="0" w:color="auto"/>
        <w:bottom w:val="none" w:sz="0" w:space="0" w:color="auto"/>
        <w:right w:val="none" w:sz="0" w:space="0" w:color="auto"/>
      </w:divBdr>
    </w:div>
    <w:div w:id="1744378082">
      <w:marLeft w:val="0"/>
      <w:marRight w:val="0"/>
      <w:marTop w:val="0"/>
      <w:marBottom w:val="0"/>
      <w:divBdr>
        <w:top w:val="none" w:sz="0" w:space="0" w:color="auto"/>
        <w:left w:val="none" w:sz="0" w:space="0" w:color="auto"/>
        <w:bottom w:val="none" w:sz="0" w:space="0" w:color="auto"/>
        <w:right w:val="none" w:sz="0" w:space="0" w:color="auto"/>
      </w:divBdr>
    </w:div>
    <w:div w:id="1744378083">
      <w:marLeft w:val="0"/>
      <w:marRight w:val="0"/>
      <w:marTop w:val="0"/>
      <w:marBottom w:val="0"/>
      <w:divBdr>
        <w:top w:val="single" w:sz="8" w:space="0" w:color="AEAEAE"/>
        <w:left w:val="single" w:sz="8" w:space="0" w:color="AEAEAE"/>
        <w:bottom w:val="single" w:sz="8" w:space="0" w:color="AEAEAE"/>
        <w:right w:val="single" w:sz="8" w:space="0" w:color="AEAEAE"/>
      </w:divBdr>
      <w:divsChild>
        <w:div w:id="1744378067">
          <w:marLeft w:val="0"/>
          <w:marRight w:val="0"/>
          <w:marTop w:val="0"/>
          <w:marBottom w:val="0"/>
          <w:divBdr>
            <w:top w:val="none" w:sz="0" w:space="0" w:color="auto"/>
            <w:left w:val="none" w:sz="0" w:space="0" w:color="auto"/>
            <w:bottom w:val="none" w:sz="0" w:space="0" w:color="auto"/>
            <w:right w:val="none" w:sz="0" w:space="0" w:color="auto"/>
          </w:divBdr>
          <w:divsChild>
            <w:div w:id="1744378108">
              <w:marLeft w:val="37"/>
              <w:marRight w:val="37"/>
              <w:marTop w:val="37"/>
              <w:marBottom w:val="37"/>
              <w:divBdr>
                <w:top w:val="none" w:sz="0" w:space="0" w:color="auto"/>
                <w:left w:val="none" w:sz="0" w:space="0" w:color="auto"/>
                <w:bottom w:val="none" w:sz="0" w:space="0" w:color="auto"/>
                <w:right w:val="none" w:sz="0" w:space="0" w:color="auto"/>
              </w:divBdr>
              <w:divsChild>
                <w:div w:id="1744378099">
                  <w:marLeft w:val="0"/>
                  <w:marRight w:val="0"/>
                  <w:marTop w:val="0"/>
                  <w:marBottom w:val="0"/>
                  <w:divBdr>
                    <w:top w:val="none" w:sz="0" w:space="0" w:color="auto"/>
                    <w:left w:val="none" w:sz="0" w:space="0" w:color="auto"/>
                    <w:bottom w:val="none" w:sz="0" w:space="0" w:color="auto"/>
                    <w:right w:val="none" w:sz="0" w:space="0" w:color="auto"/>
                  </w:divBdr>
                  <w:divsChild>
                    <w:div w:id="1744378071">
                      <w:marLeft w:val="0"/>
                      <w:marRight w:val="0"/>
                      <w:marTop w:val="0"/>
                      <w:marBottom w:val="0"/>
                      <w:divBdr>
                        <w:top w:val="none" w:sz="0" w:space="0" w:color="auto"/>
                        <w:left w:val="none" w:sz="0" w:space="0" w:color="auto"/>
                        <w:bottom w:val="none" w:sz="0" w:space="0" w:color="auto"/>
                        <w:right w:val="none" w:sz="0" w:space="0" w:color="auto"/>
                      </w:divBdr>
                      <w:divsChild>
                        <w:div w:id="1744378062">
                          <w:marLeft w:val="187"/>
                          <w:marRight w:val="187"/>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744378084">
      <w:marLeft w:val="0"/>
      <w:marRight w:val="0"/>
      <w:marTop w:val="0"/>
      <w:marBottom w:val="0"/>
      <w:divBdr>
        <w:top w:val="none" w:sz="0" w:space="0" w:color="auto"/>
        <w:left w:val="none" w:sz="0" w:space="0" w:color="auto"/>
        <w:bottom w:val="none" w:sz="0" w:space="0" w:color="auto"/>
        <w:right w:val="none" w:sz="0" w:space="0" w:color="auto"/>
      </w:divBdr>
      <w:divsChild>
        <w:div w:id="1744378074">
          <w:marLeft w:val="0"/>
          <w:marRight w:val="0"/>
          <w:marTop w:val="0"/>
          <w:marBottom w:val="0"/>
          <w:divBdr>
            <w:top w:val="none" w:sz="0" w:space="0" w:color="auto"/>
            <w:left w:val="none" w:sz="0" w:space="0" w:color="auto"/>
            <w:bottom w:val="none" w:sz="0" w:space="0" w:color="auto"/>
            <w:right w:val="none" w:sz="0" w:space="0" w:color="auto"/>
          </w:divBdr>
        </w:div>
        <w:div w:id="1744378078">
          <w:marLeft w:val="0"/>
          <w:marRight w:val="0"/>
          <w:marTop w:val="0"/>
          <w:marBottom w:val="0"/>
          <w:divBdr>
            <w:top w:val="none" w:sz="0" w:space="0" w:color="auto"/>
            <w:left w:val="none" w:sz="0" w:space="0" w:color="auto"/>
            <w:bottom w:val="none" w:sz="0" w:space="0" w:color="auto"/>
            <w:right w:val="none" w:sz="0" w:space="0" w:color="auto"/>
          </w:divBdr>
        </w:div>
        <w:div w:id="1744378097">
          <w:marLeft w:val="0"/>
          <w:marRight w:val="0"/>
          <w:marTop w:val="0"/>
          <w:marBottom w:val="0"/>
          <w:divBdr>
            <w:top w:val="none" w:sz="0" w:space="0" w:color="auto"/>
            <w:left w:val="none" w:sz="0" w:space="0" w:color="auto"/>
            <w:bottom w:val="none" w:sz="0" w:space="0" w:color="auto"/>
            <w:right w:val="none" w:sz="0" w:space="0" w:color="auto"/>
          </w:divBdr>
        </w:div>
      </w:divsChild>
    </w:div>
    <w:div w:id="1744378085">
      <w:marLeft w:val="0"/>
      <w:marRight w:val="0"/>
      <w:marTop w:val="0"/>
      <w:marBottom w:val="0"/>
      <w:divBdr>
        <w:top w:val="none" w:sz="0" w:space="0" w:color="auto"/>
        <w:left w:val="none" w:sz="0" w:space="0" w:color="auto"/>
        <w:bottom w:val="none" w:sz="0" w:space="0" w:color="auto"/>
        <w:right w:val="none" w:sz="0" w:space="0" w:color="auto"/>
      </w:divBdr>
    </w:div>
    <w:div w:id="1744378086">
      <w:marLeft w:val="0"/>
      <w:marRight w:val="0"/>
      <w:marTop w:val="0"/>
      <w:marBottom w:val="0"/>
      <w:divBdr>
        <w:top w:val="none" w:sz="0" w:space="0" w:color="auto"/>
        <w:left w:val="none" w:sz="0" w:space="0" w:color="auto"/>
        <w:bottom w:val="none" w:sz="0" w:space="0" w:color="auto"/>
        <w:right w:val="none" w:sz="0" w:space="0" w:color="auto"/>
      </w:divBdr>
    </w:div>
    <w:div w:id="1744378087">
      <w:marLeft w:val="0"/>
      <w:marRight w:val="0"/>
      <w:marTop w:val="0"/>
      <w:marBottom w:val="0"/>
      <w:divBdr>
        <w:top w:val="none" w:sz="0" w:space="0" w:color="auto"/>
        <w:left w:val="none" w:sz="0" w:space="0" w:color="auto"/>
        <w:bottom w:val="none" w:sz="0" w:space="0" w:color="auto"/>
        <w:right w:val="none" w:sz="0" w:space="0" w:color="auto"/>
      </w:divBdr>
    </w:div>
    <w:div w:id="1744378088">
      <w:marLeft w:val="0"/>
      <w:marRight w:val="0"/>
      <w:marTop w:val="0"/>
      <w:marBottom w:val="0"/>
      <w:divBdr>
        <w:top w:val="none" w:sz="0" w:space="0" w:color="auto"/>
        <w:left w:val="none" w:sz="0" w:space="0" w:color="auto"/>
        <w:bottom w:val="none" w:sz="0" w:space="0" w:color="auto"/>
        <w:right w:val="none" w:sz="0" w:space="0" w:color="auto"/>
      </w:divBdr>
    </w:div>
    <w:div w:id="1744378089">
      <w:marLeft w:val="0"/>
      <w:marRight w:val="0"/>
      <w:marTop w:val="0"/>
      <w:marBottom w:val="0"/>
      <w:divBdr>
        <w:top w:val="none" w:sz="0" w:space="0" w:color="auto"/>
        <w:left w:val="none" w:sz="0" w:space="0" w:color="auto"/>
        <w:bottom w:val="none" w:sz="0" w:space="0" w:color="auto"/>
        <w:right w:val="none" w:sz="0" w:space="0" w:color="auto"/>
      </w:divBdr>
    </w:div>
    <w:div w:id="1744378090">
      <w:marLeft w:val="0"/>
      <w:marRight w:val="0"/>
      <w:marTop w:val="0"/>
      <w:marBottom w:val="0"/>
      <w:divBdr>
        <w:top w:val="none" w:sz="0" w:space="0" w:color="auto"/>
        <w:left w:val="none" w:sz="0" w:space="0" w:color="auto"/>
        <w:bottom w:val="none" w:sz="0" w:space="0" w:color="auto"/>
        <w:right w:val="none" w:sz="0" w:space="0" w:color="auto"/>
      </w:divBdr>
    </w:div>
    <w:div w:id="1744378091">
      <w:marLeft w:val="0"/>
      <w:marRight w:val="0"/>
      <w:marTop w:val="0"/>
      <w:marBottom w:val="0"/>
      <w:divBdr>
        <w:top w:val="none" w:sz="0" w:space="0" w:color="auto"/>
        <w:left w:val="none" w:sz="0" w:space="0" w:color="auto"/>
        <w:bottom w:val="none" w:sz="0" w:space="0" w:color="auto"/>
        <w:right w:val="none" w:sz="0" w:space="0" w:color="auto"/>
      </w:divBdr>
    </w:div>
    <w:div w:id="1744378093">
      <w:marLeft w:val="0"/>
      <w:marRight w:val="0"/>
      <w:marTop w:val="0"/>
      <w:marBottom w:val="0"/>
      <w:divBdr>
        <w:top w:val="none" w:sz="0" w:space="0" w:color="auto"/>
        <w:left w:val="none" w:sz="0" w:space="0" w:color="auto"/>
        <w:bottom w:val="none" w:sz="0" w:space="0" w:color="auto"/>
        <w:right w:val="none" w:sz="0" w:space="0" w:color="auto"/>
      </w:divBdr>
    </w:div>
    <w:div w:id="1744378094">
      <w:marLeft w:val="0"/>
      <w:marRight w:val="0"/>
      <w:marTop w:val="0"/>
      <w:marBottom w:val="0"/>
      <w:divBdr>
        <w:top w:val="none" w:sz="0" w:space="0" w:color="auto"/>
        <w:left w:val="none" w:sz="0" w:space="0" w:color="auto"/>
        <w:bottom w:val="none" w:sz="0" w:space="0" w:color="auto"/>
        <w:right w:val="none" w:sz="0" w:space="0" w:color="auto"/>
      </w:divBdr>
    </w:div>
    <w:div w:id="1744378095">
      <w:marLeft w:val="0"/>
      <w:marRight w:val="0"/>
      <w:marTop w:val="0"/>
      <w:marBottom w:val="0"/>
      <w:divBdr>
        <w:top w:val="none" w:sz="0" w:space="0" w:color="auto"/>
        <w:left w:val="none" w:sz="0" w:space="0" w:color="auto"/>
        <w:bottom w:val="none" w:sz="0" w:space="0" w:color="auto"/>
        <w:right w:val="none" w:sz="0" w:space="0" w:color="auto"/>
      </w:divBdr>
    </w:div>
    <w:div w:id="1744378096">
      <w:marLeft w:val="0"/>
      <w:marRight w:val="0"/>
      <w:marTop w:val="0"/>
      <w:marBottom w:val="0"/>
      <w:divBdr>
        <w:top w:val="none" w:sz="0" w:space="0" w:color="auto"/>
        <w:left w:val="none" w:sz="0" w:space="0" w:color="auto"/>
        <w:bottom w:val="none" w:sz="0" w:space="0" w:color="auto"/>
        <w:right w:val="none" w:sz="0" w:space="0" w:color="auto"/>
      </w:divBdr>
    </w:div>
    <w:div w:id="1744378098">
      <w:marLeft w:val="0"/>
      <w:marRight w:val="0"/>
      <w:marTop w:val="0"/>
      <w:marBottom w:val="0"/>
      <w:divBdr>
        <w:top w:val="none" w:sz="0" w:space="0" w:color="auto"/>
        <w:left w:val="none" w:sz="0" w:space="0" w:color="auto"/>
        <w:bottom w:val="none" w:sz="0" w:space="0" w:color="auto"/>
        <w:right w:val="none" w:sz="0" w:space="0" w:color="auto"/>
      </w:divBdr>
    </w:div>
    <w:div w:id="1744378100">
      <w:marLeft w:val="0"/>
      <w:marRight w:val="0"/>
      <w:marTop w:val="0"/>
      <w:marBottom w:val="0"/>
      <w:divBdr>
        <w:top w:val="none" w:sz="0" w:space="0" w:color="auto"/>
        <w:left w:val="none" w:sz="0" w:space="0" w:color="auto"/>
        <w:bottom w:val="none" w:sz="0" w:space="0" w:color="auto"/>
        <w:right w:val="none" w:sz="0" w:space="0" w:color="auto"/>
      </w:divBdr>
    </w:div>
    <w:div w:id="1744378101">
      <w:marLeft w:val="0"/>
      <w:marRight w:val="0"/>
      <w:marTop w:val="0"/>
      <w:marBottom w:val="0"/>
      <w:divBdr>
        <w:top w:val="none" w:sz="0" w:space="0" w:color="auto"/>
        <w:left w:val="none" w:sz="0" w:space="0" w:color="auto"/>
        <w:bottom w:val="none" w:sz="0" w:space="0" w:color="auto"/>
        <w:right w:val="none" w:sz="0" w:space="0" w:color="auto"/>
      </w:divBdr>
    </w:div>
    <w:div w:id="1744378102">
      <w:marLeft w:val="0"/>
      <w:marRight w:val="0"/>
      <w:marTop w:val="0"/>
      <w:marBottom w:val="0"/>
      <w:divBdr>
        <w:top w:val="none" w:sz="0" w:space="0" w:color="auto"/>
        <w:left w:val="none" w:sz="0" w:space="0" w:color="auto"/>
        <w:bottom w:val="none" w:sz="0" w:space="0" w:color="auto"/>
        <w:right w:val="none" w:sz="0" w:space="0" w:color="auto"/>
      </w:divBdr>
    </w:div>
    <w:div w:id="1744378103">
      <w:marLeft w:val="0"/>
      <w:marRight w:val="0"/>
      <w:marTop w:val="0"/>
      <w:marBottom w:val="0"/>
      <w:divBdr>
        <w:top w:val="none" w:sz="0" w:space="0" w:color="auto"/>
        <w:left w:val="none" w:sz="0" w:space="0" w:color="auto"/>
        <w:bottom w:val="none" w:sz="0" w:space="0" w:color="auto"/>
        <w:right w:val="none" w:sz="0" w:space="0" w:color="auto"/>
      </w:divBdr>
    </w:div>
    <w:div w:id="1744378104">
      <w:marLeft w:val="0"/>
      <w:marRight w:val="0"/>
      <w:marTop w:val="0"/>
      <w:marBottom w:val="0"/>
      <w:divBdr>
        <w:top w:val="none" w:sz="0" w:space="0" w:color="auto"/>
        <w:left w:val="none" w:sz="0" w:space="0" w:color="auto"/>
        <w:bottom w:val="none" w:sz="0" w:space="0" w:color="auto"/>
        <w:right w:val="none" w:sz="0" w:space="0" w:color="auto"/>
      </w:divBdr>
    </w:div>
    <w:div w:id="1744378105">
      <w:marLeft w:val="0"/>
      <w:marRight w:val="0"/>
      <w:marTop w:val="0"/>
      <w:marBottom w:val="0"/>
      <w:divBdr>
        <w:top w:val="none" w:sz="0" w:space="0" w:color="auto"/>
        <w:left w:val="none" w:sz="0" w:space="0" w:color="auto"/>
        <w:bottom w:val="none" w:sz="0" w:space="0" w:color="auto"/>
        <w:right w:val="none" w:sz="0" w:space="0" w:color="auto"/>
      </w:divBdr>
    </w:div>
    <w:div w:id="1744378106">
      <w:marLeft w:val="0"/>
      <w:marRight w:val="0"/>
      <w:marTop w:val="0"/>
      <w:marBottom w:val="0"/>
      <w:divBdr>
        <w:top w:val="none" w:sz="0" w:space="0" w:color="auto"/>
        <w:left w:val="none" w:sz="0" w:space="0" w:color="auto"/>
        <w:bottom w:val="none" w:sz="0" w:space="0" w:color="auto"/>
        <w:right w:val="none" w:sz="0" w:space="0" w:color="auto"/>
      </w:divBdr>
    </w:div>
    <w:div w:id="1744378107">
      <w:marLeft w:val="0"/>
      <w:marRight w:val="0"/>
      <w:marTop w:val="0"/>
      <w:marBottom w:val="0"/>
      <w:divBdr>
        <w:top w:val="none" w:sz="0" w:space="0" w:color="auto"/>
        <w:left w:val="none" w:sz="0" w:space="0" w:color="auto"/>
        <w:bottom w:val="none" w:sz="0" w:space="0" w:color="auto"/>
        <w:right w:val="none" w:sz="0" w:space="0" w:color="auto"/>
      </w:divBdr>
    </w:div>
    <w:div w:id="1744378109">
      <w:marLeft w:val="0"/>
      <w:marRight w:val="0"/>
      <w:marTop w:val="0"/>
      <w:marBottom w:val="0"/>
      <w:divBdr>
        <w:top w:val="none" w:sz="0" w:space="0" w:color="auto"/>
        <w:left w:val="none" w:sz="0" w:space="0" w:color="auto"/>
        <w:bottom w:val="none" w:sz="0" w:space="0" w:color="auto"/>
        <w:right w:val="none" w:sz="0" w:space="0" w:color="auto"/>
      </w:divBdr>
    </w:div>
    <w:div w:id="1744378110">
      <w:marLeft w:val="0"/>
      <w:marRight w:val="0"/>
      <w:marTop w:val="0"/>
      <w:marBottom w:val="0"/>
      <w:divBdr>
        <w:top w:val="none" w:sz="0" w:space="0" w:color="auto"/>
        <w:left w:val="none" w:sz="0" w:space="0" w:color="auto"/>
        <w:bottom w:val="none" w:sz="0" w:space="0" w:color="auto"/>
        <w:right w:val="none" w:sz="0" w:space="0" w:color="auto"/>
      </w:divBdr>
    </w:div>
    <w:div w:id="1744378111">
      <w:marLeft w:val="0"/>
      <w:marRight w:val="0"/>
      <w:marTop w:val="0"/>
      <w:marBottom w:val="0"/>
      <w:divBdr>
        <w:top w:val="none" w:sz="0" w:space="0" w:color="auto"/>
        <w:left w:val="none" w:sz="0" w:space="0" w:color="auto"/>
        <w:bottom w:val="none" w:sz="0" w:space="0" w:color="auto"/>
        <w:right w:val="none" w:sz="0" w:space="0" w:color="auto"/>
      </w:divBdr>
    </w:div>
    <w:div w:id="1744378112">
      <w:marLeft w:val="0"/>
      <w:marRight w:val="0"/>
      <w:marTop w:val="0"/>
      <w:marBottom w:val="0"/>
      <w:divBdr>
        <w:top w:val="none" w:sz="0" w:space="0" w:color="auto"/>
        <w:left w:val="none" w:sz="0" w:space="0" w:color="auto"/>
        <w:bottom w:val="none" w:sz="0" w:space="0" w:color="auto"/>
        <w:right w:val="none" w:sz="0" w:space="0" w:color="auto"/>
      </w:divBdr>
    </w:div>
    <w:div w:id="1744378114">
      <w:marLeft w:val="0"/>
      <w:marRight w:val="0"/>
      <w:marTop w:val="0"/>
      <w:marBottom w:val="0"/>
      <w:divBdr>
        <w:top w:val="single" w:sz="4" w:space="0" w:color="AEAEAE"/>
        <w:left w:val="single" w:sz="4" w:space="0" w:color="AEAEAE"/>
        <w:bottom w:val="single" w:sz="4" w:space="0" w:color="AEAEAE"/>
        <w:right w:val="single" w:sz="4" w:space="0" w:color="AEAEAE"/>
      </w:divBdr>
      <w:divsChild>
        <w:div w:id="1744378113">
          <w:marLeft w:val="0"/>
          <w:marRight w:val="0"/>
          <w:marTop w:val="0"/>
          <w:marBottom w:val="0"/>
          <w:divBdr>
            <w:top w:val="none" w:sz="0" w:space="0" w:color="auto"/>
            <w:left w:val="none" w:sz="0" w:space="0" w:color="auto"/>
            <w:bottom w:val="none" w:sz="0" w:space="0" w:color="auto"/>
            <w:right w:val="none" w:sz="0" w:space="0" w:color="auto"/>
          </w:divBdr>
          <w:divsChild>
            <w:div w:id="1744378065">
              <w:marLeft w:val="26"/>
              <w:marRight w:val="26"/>
              <w:marTop w:val="26"/>
              <w:marBottom w:val="26"/>
              <w:divBdr>
                <w:top w:val="none" w:sz="0" w:space="0" w:color="auto"/>
                <w:left w:val="none" w:sz="0" w:space="0" w:color="auto"/>
                <w:bottom w:val="none" w:sz="0" w:space="0" w:color="auto"/>
                <w:right w:val="none" w:sz="0" w:space="0" w:color="auto"/>
              </w:divBdr>
              <w:divsChild>
                <w:div w:id="1744378117">
                  <w:marLeft w:val="0"/>
                  <w:marRight w:val="0"/>
                  <w:marTop w:val="0"/>
                  <w:marBottom w:val="0"/>
                  <w:divBdr>
                    <w:top w:val="none" w:sz="0" w:space="0" w:color="auto"/>
                    <w:left w:val="none" w:sz="0" w:space="0" w:color="auto"/>
                    <w:bottom w:val="none" w:sz="0" w:space="0" w:color="auto"/>
                    <w:right w:val="none" w:sz="0" w:space="0" w:color="auto"/>
                  </w:divBdr>
                  <w:divsChild>
                    <w:div w:id="1744378092">
                      <w:marLeft w:val="0"/>
                      <w:marRight w:val="0"/>
                      <w:marTop w:val="0"/>
                      <w:marBottom w:val="0"/>
                      <w:divBdr>
                        <w:top w:val="none" w:sz="0" w:space="0" w:color="auto"/>
                        <w:left w:val="none" w:sz="0" w:space="0" w:color="auto"/>
                        <w:bottom w:val="none" w:sz="0" w:space="0" w:color="auto"/>
                        <w:right w:val="none" w:sz="0" w:space="0" w:color="auto"/>
                      </w:divBdr>
                      <w:divsChild>
                        <w:div w:id="1744378068">
                          <w:marLeft w:val="130"/>
                          <w:marRight w:val="130"/>
                          <w:marTop w:val="0"/>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744378115">
      <w:marLeft w:val="0"/>
      <w:marRight w:val="0"/>
      <w:marTop w:val="0"/>
      <w:marBottom w:val="0"/>
      <w:divBdr>
        <w:top w:val="none" w:sz="0" w:space="0" w:color="auto"/>
        <w:left w:val="none" w:sz="0" w:space="0" w:color="auto"/>
        <w:bottom w:val="none" w:sz="0" w:space="0" w:color="auto"/>
        <w:right w:val="none" w:sz="0" w:space="0" w:color="auto"/>
      </w:divBdr>
    </w:div>
    <w:div w:id="1744378116">
      <w:marLeft w:val="0"/>
      <w:marRight w:val="0"/>
      <w:marTop w:val="0"/>
      <w:marBottom w:val="0"/>
      <w:divBdr>
        <w:top w:val="none" w:sz="0" w:space="0" w:color="auto"/>
        <w:left w:val="none" w:sz="0" w:space="0" w:color="auto"/>
        <w:bottom w:val="none" w:sz="0" w:space="0" w:color="auto"/>
        <w:right w:val="none" w:sz="0" w:space="0" w:color="auto"/>
      </w:divBdr>
    </w:div>
    <w:div w:id="1744378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ojn.nn.hr/Oglasnik/clanak/upute-za-koristenje-eojna-rh/0/93/" TargetMode="External"/><Relationship Id="rId18" Type="http://schemas.openxmlformats.org/officeDocument/2006/relationships/hyperlink" Target="https://eojn.nn.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hyperlink" Target="https://eojn.nn.hr" TargetMode="External"/><Relationship Id="rId10" Type="http://schemas.openxmlformats.org/officeDocument/2006/relationships/hyperlink" Target="mailto:procelnik.natasa@klostarpodravski.hr" TargetMode="External"/><Relationship Id="rId19" Type="http://schemas.openxmlformats.org/officeDocument/2006/relationships/hyperlink" Target="https://eojn.nn.hr" TargetMode="External"/><Relationship Id="rId4" Type="http://schemas.openxmlformats.org/officeDocument/2006/relationships/settings" Target="settings.xml"/><Relationship Id="rId9" Type="http://schemas.openxmlformats.org/officeDocument/2006/relationships/hyperlink" Target="http://www.klostarpodravski.hr" TargetMode="External"/><Relationship Id="rId14" Type="http://schemas.openxmlformats.org/officeDocument/2006/relationships/hyperlink" Target="https://eojn.n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13303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 U POSTUPKU JAVNE NABAVE MALE VRIJEDNOSTI</dc:title>
  <dc:subject/>
  <dc:creator/>
  <cp:keywords/>
  <dc:description/>
  <cp:lastModifiedBy/>
  <cp:revision>3</cp:revision>
  <cp:lastPrinted>2018-03-20T08:04:00Z</cp:lastPrinted>
  <dcterms:created xsi:type="dcterms:W3CDTF">2018-03-20T09:03:00Z</dcterms:created>
  <dcterms:modified xsi:type="dcterms:W3CDTF">2018-03-20T10:01:00Z</dcterms:modified>
</cp:coreProperties>
</file>