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A62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Kralja Tomislava 2, Kloštar Podravski</w:t>
      </w:r>
      <w:r w:rsidRPr="005A62A3">
        <w:rPr>
          <w:rFonts w:ascii="Times New Roman" w:hAnsi="Times New Roman"/>
          <w:b/>
          <w:sz w:val="24"/>
          <w:szCs w:val="24"/>
        </w:rPr>
        <w:t>, OIB: 8</w:t>
      </w:r>
      <w:r>
        <w:rPr>
          <w:rFonts w:ascii="Times New Roman" w:hAnsi="Times New Roman"/>
          <w:b/>
          <w:sz w:val="24"/>
          <w:szCs w:val="24"/>
        </w:rPr>
        <w:t>9238941129</w:t>
      </w:r>
      <w:r>
        <w:rPr>
          <w:rFonts w:ascii="Times New Roman" w:hAnsi="Times New Roman"/>
          <w:sz w:val="24"/>
          <w:szCs w:val="24"/>
        </w:rPr>
        <w:t>, zastupana po općinskom načelniku Siniši Pavloviću ( u daljnjem tekstu: Općina)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(naziv, adresa i OIB korisnika) zastupan po __________________________ (ime i prezime osobe ovlaštene za zastupanje korisnika)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zaključili su slijedeći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U G O V O R</w:t>
      </w: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o financiranju programa javnih potreba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Ugovora je financiranje programa ______________________________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(naziv udruge) temeljem odluke o odobravanju sredstava 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______________________, URBROJ: ______________________ od _________ 2016. godine.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2.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se mogu koristiti isključivo za provedbu Programa sukladno uvjetima Javnog poziva i prema opisnom obrascu programa i obrascu financijskog plana programa odnosno projekta.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Navedena sredstva će se isplatiti s proračunske pozicije ____________________ (stavka iz proračuna za 2016.).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3.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se primjenjuje na proračunsku  2016. godinu.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4.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članka 2. ovog ugovora namjenska su i mogu se koristiti isključivo za pokrivanje troškova i u iznosima definiranim financijskim planom.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će se isplaćivati na žiro račun udruge broj ___________________, u pravilu kvartalno, odnosno razmjerno ostvarenim prihodima proračuna. O isplatama odlučuje općinski načelnik.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5.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kontrole namjenskog korištenja sredstava korisnik se obvezuje da će Općini dostaviti izvještaj o provedbi programa  koji treba sadržavati obrasce za izvještavanje:</w:t>
      </w:r>
    </w:p>
    <w:p w:rsidR="00DE2865" w:rsidRDefault="00DE2865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opisno izvješće (Obrazac 5.2.)</w:t>
      </w:r>
    </w:p>
    <w:p w:rsidR="00DE2865" w:rsidRDefault="00DE2865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financijsko izvješće (Obrazac 5.3.)</w:t>
      </w:r>
    </w:p>
    <w:p w:rsidR="00DE2865" w:rsidRDefault="00DE2865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urednom ispunjenju obveza iz ugovora (Obrazac 5.4.)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Obrasci  se dostavljaju popunjeni, potpisani i s pečatom, u tiskanom obliku, zajedno sa ostalom potrebnom dokumentacijom (preslikom računa) poštom ili osobnom dostavom u Općinu najkasnije do 28. veljače 2017. godine.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6.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ima pravo kontinuirano pratiti i vrednovati izvršenje programa korisnika, te pratiti financiranje i trošenje odobrenih sredstava.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može, ukoliko to ocijeni potrebnim, obaviti kontrolu kroz terenski obilazak prostorija korisnika. O tome će Općina obavijestiti korisnika prethodno.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7.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se obvezuje pravodobno obavijestiti općinu o svim promjenama koje imaju ili bi mogle imati utjecaja na ugovorna prava i obveze te vezano za statusna pitanja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(promjena bankovnog računa, promjena adrese ili drugih kontakata korisnika i sl.).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8.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se obvezuje pravodobno izvijestiti Jedinstveni upravni odjel Općine Kloštar Podravski o eventualnim objektivnim smetnjama tijekom realizacije aktivnosti koje onemogućuju ili bitno mijenjaju opseg, vrstu planiranih aktivnosti, izvršenje u ugovorenom roku ili u okviru odobrenih sredstava.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korisnik iz bilo kojeg razloga ne može ostvariti program za koji je podnio zahtjev, dužan je o tome pisano obavijestiti općinu.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9.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10.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 suglasne da će sve eventualne sporove rješavati sporazumno.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11.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opisa programa (Obrazac 3.1.) i Obrazac proračuna programa ili projekta (Obrazac 3.2) sastavni su dio ovog Ugovora.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12.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pitanja koja nisu regulirana ovim ugovorom primjenjuju se opća pravila iz Upute za prijavitelje, Pravilnika o financiranju provedbe programa i projekata od interesa za opće dobro koje provode udruge na području Općine Kloštar Podravski, KLASA: __________ URBROJ: _____________ od veljače 2016. godine.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13.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je sastavljen u tri (3) istovjetna primjerka, od kojih jedan (1)  primjerak zadržava korisnika a dva (2) primjerka Općina.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14.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stupa na snagu potpisom obiju ugovornih strana.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2137/18-16-</w:t>
      </w:r>
    </w:p>
    <w:p w:rsidR="00DE2865" w:rsidRDefault="00DE2865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Kloštar Podravski, </w:t>
      </w:r>
    </w:p>
    <w:p w:rsidR="00DE2865" w:rsidRPr="005A62A3" w:rsidRDefault="00DE2865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865" w:rsidRPr="005A62A3" w:rsidRDefault="00DE2865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ZA KORISNIKA: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62A3">
        <w:rPr>
          <w:rFonts w:ascii="Times New Roman" w:hAnsi="Times New Roman"/>
          <w:b/>
          <w:sz w:val="24"/>
          <w:szCs w:val="24"/>
        </w:rPr>
        <w:t>OPĆINSKI NAČELNIK:</w:t>
      </w:r>
    </w:p>
    <w:p w:rsidR="00DE2865" w:rsidRPr="00542219" w:rsidRDefault="00DE2865" w:rsidP="00542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Siniša Pavlović</w:t>
      </w:r>
    </w:p>
    <w:sectPr w:rsidR="00DE2865" w:rsidRPr="00542219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65" w:rsidRDefault="00DE2865">
      <w:pPr>
        <w:spacing w:after="0" w:line="240" w:lineRule="auto"/>
      </w:pPr>
      <w:r>
        <w:separator/>
      </w:r>
    </w:p>
  </w:endnote>
  <w:endnote w:type="continuationSeparator" w:id="0">
    <w:p w:rsidR="00DE2865" w:rsidRDefault="00DE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65" w:rsidRDefault="00DE2865">
      <w:pPr>
        <w:spacing w:after="0" w:line="240" w:lineRule="auto"/>
      </w:pPr>
      <w:r>
        <w:separator/>
      </w:r>
    </w:p>
  </w:footnote>
  <w:footnote w:type="continuationSeparator" w:id="0">
    <w:p w:rsidR="00DE2865" w:rsidRDefault="00DE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65" w:rsidRPr="00F27FBB" w:rsidRDefault="00DE2865">
    <w:pPr>
      <w:pStyle w:val="Header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>Obrazac 5.1. Ugovor o financiranju programa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B2"/>
    <w:rsid w:val="00154389"/>
    <w:rsid w:val="002C2DB2"/>
    <w:rsid w:val="00456D1B"/>
    <w:rsid w:val="00542219"/>
    <w:rsid w:val="00570801"/>
    <w:rsid w:val="005A62A3"/>
    <w:rsid w:val="00696562"/>
    <w:rsid w:val="00742ECF"/>
    <w:rsid w:val="007D7546"/>
    <w:rsid w:val="009A269D"/>
    <w:rsid w:val="00B37C74"/>
    <w:rsid w:val="00B7098D"/>
    <w:rsid w:val="00BA299C"/>
    <w:rsid w:val="00BB7713"/>
    <w:rsid w:val="00DE2865"/>
    <w:rsid w:val="00DF585F"/>
    <w:rsid w:val="00E45A10"/>
    <w:rsid w:val="00EC7D57"/>
    <w:rsid w:val="00F2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D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644</Words>
  <Characters>3675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Kralja Tomislava 2, Kloštar Podravski, OIB: 89238941129, zastupana po općinskom načelniku Siniši Pavloviću ( u daljnjem tekstu: Općina)</dc:title>
  <dc:subject/>
  <dc:creator>Opcina Virje</dc:creator>
  <cp:keywords/>
  <dc:description/>
  <cp:lastModifiedBy>Općina</cp:lastModifiedBy>
  <cp:revision>2</cp:revision>
  <dcterms:created xsi:type="dcterms:W3CDTF">2016-02-25T11:20:00Z</dcterms:created>
  <dcterms:modified xsi:type="dcterms:W3CDTF">2016-02-25T11:20:00Z</dcterms:modified>
</cp:coreProperties>
</file>